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347" w:rsidRPr="00322D94" w:rsidRDefault="00850347" w:rsidP="0085034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3A23">
        <w:rPr>
          <w:rFonts w:ascii="Times New Roman" w:hAnsi="Times New Roman" w:cs="Times New Roman" w:hint="eastAsia"/>
          <w:b/>
          <w:bCs/>
          <w:sz w:val="24"/>
          <w:szCs w:val="24"/>
        </w:rPr>
        <w:t>Facilitatio</w:t>
      </w:r>
      <w:r w:rsidRPr="00603A23">
        <w:rPr>
          <w:rFonts w:ascii="Times New Roman" w:hAnsi="Times New Roman" w:cs="Times New Roman"/>
          <w:b/>
          <w:bCs/>
          <w:sz w:val="24"/>
          <w:szCs w:val="24"/>
        </w:rPr>
        <w:t xml:space="preserve">n of reparative dentin using </w:t>
      </w:r>
      <w:r w:rsidRPr="00603A23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a </w:t>
      </w:r>
      <w:r w:rsidRPr="00603A23">
        <w:rPr>
          <w:rFonts w:ascii="Times New Roman" w:hAnsi="Times New Roman" w:cs="Times New Roman"/>
          <w:b/>
          <w:bCs/>
          <w:sz w:val="24"/>
          <w:szCs w:val="24"/>
        </w:rPr>
        <w:t>drug repositioning approach with 4-Phenylbutric acid</w:t>
      </w:r>
    </w:p>
    <w:p w:rsidR="00850347" w:rsidRPr="00322D94" w:rsidRDefault="00850347" w:rsidP="008503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50347" w:rsidRPr="00322D94" w:rsidRDefault="00850347" w:rsidP="0085034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D94">
        <w:rPr>
          <w:rFonts w:ascii="Times New Roman" w:hAnsi="Times New Roman" w:cs="Times New Roman"/>
          <w:bCs/>
          <w:sz w:val="24"/>
          <w:szCs w:val="24"/>
        </w:rPr>
        <w:t>Eui-Seon Lee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1</w:t>
      </w:r>
      <w:r w:rsidRPr="00322D94">
        <w:rPr>
          <w:rFonts w:ascii="Times New Roman" w:hAnsi="Times New Roman" w:cs="Times New Roman"/>
          <w:sz w:val="24"/>
          <w:szCs w:val="24"/>
        </w:rPr>
        <w:t>, Yam Prasad Aryal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1</w:t>
      </w:r>
      <w:r w:rsidRPr="00322D94">
        <w:rPr>
          <w:rFonts w:ascii="Times New Roman" w:hAnsi="Times New Roman" w:cs="Times New Roman"/>
          <w:sz w:val="24"/>
          <w:szCs w:val="24"/>
        </w:rPr>
        <w:t>, Tae-Young Kim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1</w:t>
      </w:r>
      <w:r w:rsidRPr="00322D94">
        <w:rPr>
          <w:rFonts w:ascii="Times New Roman" w:hAnsi="Times New Roman" w:cs="Times New Roman"/>
          <w:sz w:val="24"/>
          <w:szCs w:val="24"/>
        </w:rPr>
        <w:t>, Ji-Youn Kim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2</w:t>
      </w:r>
      <w:r w:rsidRPr="00322D94">
        <w:rPr>
          <w:rFonts w:ascii="Times New Roman" w:hAnsi="Times New Roman" w:cs="Times New Roman"/>
          <w:sz w:val="24"/>
          <w:szCs w:val="24"/>
        </w:rPr>
        <w:t>, Hitoshi Yamamoto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3</w:t>
      </w:r>
      <w:r w:rsidRPr="00322D94">
        <w:rPr>
          <w:rFonts w:ascii="Times New Roman" w:hAnsi="Times New Roman" w:cs="Times New Roman"/>
          <w:sz w:val="24"/>
          <w:szCs w:val="24"/>
        </w:rPr>
        <w:t>, Chang-Hyeon An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4</w:t>
      </w:r>
      <w:r w:rsidRPr="00322D94">
        <w:rPr>
          <w:rFonts w:ascii="Times New Roman" w:hAnsi="Times New Roman" w:cs="Times New Roman"/>
          <w:sz w:val="24"/>
          <w:szCs w:val="24"/>
        </w:rPr>
        <w:t>, Seo-Young An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4</w:t>
      </w:r>
      <w:r w:rsidRPr="00322D94">
        <w:rPr>
          <w:rFonts w:ascii="Times New Roman" w:hAnsi="Times New Roman" w:cs="Times New Roman"/>
          <w:sz w:val="24"/>
          <w:szCs w:val="24"/>
        </w:rPr>
        <w:t>, Youngkyun Lee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1</w:t>
      </w:r>
      <w:r w:rsidRPr="00322D94">
        <w:rPr>
          <w:rFonts w:ascii="Times New Roman" w:hAnsi="Times New Roman" w:cs="Times New Roman"/>
          <w:sz w:val="24"/>
          <w:szCs w:val="24"/>
        </w:rPr>
        <w:t>, Wern-Joo Sohn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5</w:t>
      </w:r>
      <w:r w:rsidRPr="00322D94">
        <w:rPr>
          <w:rFonts w:ascii="Times New Roman" w:hAnsi="Times New Roman" w:cs="Times New Roman"/>
          <w:sz w:val="24"/>
          <w:szCs w:val="24"/>
        </w:rPr>
        <w:t>, Jae-Kwang Jung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6</w:t>
      </w:r>
      <w:r w:rsidRPr="00322D94">
        <w:rPr>
          <w:rFonts w:ascii="Times New Roman" w:hAnsi="Times New Roman" w:cs="Times New Roman"/>
          <w:sz w:val="24"/>
          <w:szCs w:val="24"/>
        </w:rPr>
        <w:t>, Jung-Hong Ha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7</w:t>
      </w:r>
      <w:r w:rsidRPr="00322D94">
        <w:rPr>
          <w:rFonts w:ascii="Times New Roman" w:hAnsi="Times New Roman" w:cs="Times New Roman"/>
          <w:sz w:val="24"/>
          <w:szCs w:val="24"/>
        </w:rPr>
        <w:t>*, Jae-Young Kim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1</w:t>
      </w:r>
      <w:r w:rsidRPr="00322D94">
        <w:rPr>
          <w:rFonts w:ascii="Times New Roman" w:hAnsi="Times New Roman" w:cs="Times New Roman"/>
          <w:sz w:val="24"/>
          <w:szCs w:val="24"/>
        </w:rPr>
        <w:t>*</w:t>
      </w:r>
    </w:p>
    <w:p w:rsidR="00850347" w:rsidRPr="00322D94" w:rsidRDefault="00850347" w:rsidP="0085034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0347" w:rsidRPr="00322D94" w:rsidRDefault="00850347" w:rsidP="008503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1</w:t>
      </w:r>
      <w:r w:rsidRPr="00322D94">
        <w:rPr>
          <w:rFonts w:ascii="Times New Roman" w:hAnsi="Times New Roman" w:cs="Times New Roman"/>
          <w:sz w:val="24"/>
          <w:szCs w:val="24"/>
        </w:rPr>
        <w:t xml:space="preserve">Department of Biochemistry, 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4</w:t>
      </w:r>
      <w:r w:rsidRPr="00322D94">
        <w:rPr>
          <w:rFonts w:ascii="Times New Roman" w:hAnsi="Times New Roman" w:cs="Times New Roman"/>
          <w:sz w:val="24"/>
          <w:szCs w:val="24"/>
        </w:rPr>
        <w:t xml:space="preserve">Department of Oral and Maxillofacial Radiology, 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6</w:t>
      </w:r>
      <w:r w:rsidRPr="00322D94">
        <w:rPr>
          <w:rFonts w:ascii="Times New Roman" w:hAnsi="Times New Roman" w:cs="Times New Roman"/>
          <w:sz w:val="24"/>
          <w:szCs w:val="24"/>
        </w:rPr>
        <w:t xml:space="preserve">Department of Oral Medicine, 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7</w:t>
      </w:r>
      <w:r w:rsidRPr="00322D94">
        <w:rPr>
          <w:rFonts w:ascii="Times New Roman" w:hAnsi="Times New Roman" w:cs="Times New Roman"/>
          <w:sz w:val="24"/>
          <w:szCs w:val="24"/>
        </w:rPr>
        <w:t>Department of Conservative Dentistry, School of Dentistry, IHBR, Kyungpook National University, Daegu, Korea</w:t>
      </w:r>
    </w:p>
    <w:p w:rsidR="00850347" w:rsidRPr="00322D94" w:rsidRDefault="00850347" w:rsidP="008503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2</w:t>
      </w:r>
      <w:r w:rsidRPr="00322D94">
        <w:rPr>
          <w:rFonts w:ascii="Times New Roman" w:hAnsi="Times New Roman" w:cs="Times New Roman"/>
          <w:sz w:val="24"/>
          <w:szCs w:val="24"/>
        </w:rPr>
        <w:t>Department of Dental Hygiene, Gachon University, Incheon, Korea</w:t>
      </w:r>
    </w:p>
    <w:p w:rsidR="00850347" w:rsidRPr="00322D94" w:rsidRDefault="00850347" w:rsidP="008503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3</w:t>
      </w:r>
      <w:r w:rsidRPr="00322D94">
        <w:rPr>
          <w:rFonts w:ascii="Times New Roman" w:hAnsi="Times New Roman" w:cs="Times New Roman"/>
          <w:sz w:val="24"/>
          <w:szCs w:val="24"/>
        </w:rPr>
        <w:t>Department of Histology and Developmental Biology, Tokyo Dental College, Tokyo, Japan</w:t>
      </w:r>
    </w:p>
    <w:p w:rsidR="00850347" w:rsidRPr="00322D94" w:rsidRDefault="00850347" w:rsidP="008503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5</w:t>
      </w:r>
      <w:r w:rsidRPr="00322D94">
        <w:rPr>
          <w:rFonts w:ascii="Times New Roman" w:hAnsi="Times New Roman" w:cs="Times New Roman"/>
          <w:sz w:val="24"/>
          <w:szCs w:val="24"/>
        </w:rPr>
        <w:t>Pre-Major of Cosmetics and Pharmaceutics, Daegu Haany University, Gyeongsan, Korea</w:t>
      </w:r>
    </w:p>
    <w:p w:rsidR="00850347" w:rsidRPr="00485D80" w:rsidRDefault="00850347" w:rsidP="008503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50347" w:rsidRPr="00322D94" w:rsidRDefault="00850347" w:rsidP="00850347">
      <w:pPr>
        <w:pStyle w:val="a7"/>
        <w:spacing w:line="480" w:lineRule="auto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322D94">
        <w:rPr>
          <w:rFonts w:ascii="Times New Roman" w:hAnsi="Times New Roman" w:cs="Times New Roman"/>
          <w:sz w:val="24"/>
          <w:szCs w:val="24"/>
          <w:lang w:val="en-US"/>
        </w:rPr>
        <w:t>*Corresponding address:</w:t>
      </w:r>
    </w:p>
    <w:p w:rsidR="00850347" w:rsidRPr="00322D94" w:rsidRDefault="00850347" w:rsidP="00850347">
      <w:pPr>
        <w:pStyle w:val="a7"/>
        <w:spacing w:line="480" w:lineRule="auto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322D94">
        <w:rPr>
          <w:rFonts w:ascii="Times New Roman" w:hAnsi="Times New Roman" w:cs="Times New Roman"/>
          <w:sz w:val="24"/>
          <w:szCs w:val="24"/>
          <w:lang w:val="en-US"/>
        </w:rPr>
        <w:t>Jae-Young Kim, 2177 Dalgubeol-daero, Joon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322D94">
        <w:rPr>
          <w:rFonts w:ascii="Times New Roman" w:hAnsi="Times New Roman" w:cs="Times New Roman"/>
          <w:sz w:val="24"/>
          <w:szCs w:val="24"/>
          <w:lang w:val="en-US"/>
        </w:rPr>
        <w:t>-gu, Daegu 41940, Korea</w:t>
      </w:r>
    </w:p>
    <w:p w:rsidR="00850347" w:rsidRPr="007A2D5F" w:rsidRDefault="00850347" w:rsidP="00850347">
      <w:pPr>
        <w:pStyle w:val="a7"/>
        <w:spacing w:line="480" w:lineRule="auto"/>
        <w:jc w:val="left"/>
        <w:rPr>
          <w:rFonts w:ascii="Times New Roman" w:hAnsi="Times New Roman" w:cs="Times New Roman"/>
          <w:sz w:val="24"/>
          <w:szCs w:val="24"/>
          <w:lang w:val="de-DE"/>
        </w:rPr>
      </w:pPr>
      <w:r w:rsidRPr="007A2D5F">
        <w:rPr>
          <w:rFonts w:ascii="Times New Roman" w:hAnsi="Times New Roman" w:cs="Times New Roman"/>
          <w:sz w:val="24"/>
          <w:szCs w:val="24"/>
          <w:lang w:val="de-DE"/>
        </w:rPr>
        <w:t xml:space="preserve">Tel: +82-53-420-4998; E-mail: </w:t>
      </w:r>
      <w:hyperlink r:id="rId7" w:history="1">
        <w:r w:rsidRPr="007A2D5F">
          <w:rPr>
            <w:rStyle w:val="a6"/>
            <w:rFonts w:ascii="Times New Roman" w:hAnsi="Times New Roman" w:cs="Times New Roman"/>
            <w:sz w:val="24"/>
            <w:szCs w:val="24"/>
            <w:lang w:val="de-DE"/>
          </w:rPr>
          <w:t>jykim91@knu.ac.kr</w:t>
        </w:r>
      </w:hyperlink>
    </w:p>
    <w:p w:rsidR="00850347" w:rsidRDefault="00850347" w:rsidP="008503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22D94">
        <w:rPr>
          <w:rFonts w:ascii="Times New Roman" w:hAnsi="Times New Roman" w:cs="Times New Roman"/>
          <w:sz w:val="24"/>
          <w:szCs w:val="24"/>
        </w:rPr>
        <w:t xml:space="preserve">ORCID: </w:t>
      </w:r>
      <w:r w:rsidRPr="00050C73">
        <w:rPr>
          <w:rFonts w:ascii="Times New Roman" w:hAnsi="Times New Roman" w:cs="Times New Roman"/>
          <w:sz w:val="24"/>
          <w:szCs w:val="24"/>
        </w:rPr>
        <w:t>0000-0002-6752-5683</w:t>
      </w:r>
    </w:p>
    <w:p w:rsidR="00850347" w:rsidRPr="00322D94" w:rsidRDefault="00850347" w:rsidP="00850347">
      <w:pPr>
        <w:pStyle w:val="a7"/>
        <w:spacing w:line="480" w:lineRule="auto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Jung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-Hong Ha, </w:t>
      </w:r>
      <w:r w:rsidRPr="00322D94">
        <w:rPr>
          <w:rFonts w:ascii="Times New Roman" w:hAnsi="Times New Roman" w:cs="Times New Roman"/>
          <w:sz w:val="24"/>
          <w:szCs w:val="24"/>
          <w:lang w:val="en-US"/>
        </w:rPr>
        <w:t>2177 Dalgubeol-daero, Joon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322D94">
        <w:rPr>
          <w:rFonts w:ascii="Times New Roman" w:hAnsi="Times New Roman" w:cs="Times New Roman"/>
          <w:sz w:val="24"/>
          <w:szCs w:val="24"/>
          <w:lang w:val="en-US"/>
        </w:rPr>
        <w:t>-gu, Daegu 41940, Korea</w:t>
      </w:r>
    </w:p>
    <w:p w:rsidR="00850347" w:rsidRPr="007A2D5F" w:rsidRDefault="00850347" w:rsidP="00850347">
      <w:pPr>
        <w:pStyle w:val="a7"/>
        <w:spacing w:line="480" w:lineRule="auto"/>
        <w:jc w:val="left"/>
        <w:rPr>
          <w:rFonts w:ascii="Times New Roman" w:hAnsi="Times New Roman" w:cs="Times New Roman"/>
          <w:sz w:val="24"/>
          <w:szCs w:val="24"/>
          <w:lang w:val="de-DE"/>
        </w:rPr>
      </w:pPr>
      <w:r w:rsidRPr="007A2D5F">
        <w:rPr>
          <w:rFonts w:ascii="Times New Roman" w:hAnsi="Times New Roman" w:cs="Times New Roman"/>
          <w:sz w:val="24"/>
          <w:szCs w:val="24"/>
          <w:lang w:val="de-DE"/>
        </w:rPr>
        <w:t xml:space="preserve">Tel: +82-53-600-7624; E-mail: </w:t>
      </w:r>
      <w:hyperlink r:id="rId8" w:history="1">
        <w:r w:rsidRPr="007A2D5F">
          <w:rPr>
            <w:rStyle w:val="a6"/>
            <w:rFonts w:ascii="Times New Roman" w:hAnsi="Times New Roman" w:cs="Times New Roman"/>
            <w:sz w:val="24"/>
            <w:szCs w:val="24"/>
            <w:lang w:val="de-DE"/>
          </w:rPr>
          <w:t>endoking@knu.ac.kr</w:t>
        </w:r>
      </w:hyperlink>
    </w:p>
    <w:p w:rsidR="00850347" w:rsidRDefault="00850347" w:rsidP="008503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ORCID: </w:t>
      </w:r>
      <w:r w:rsidRPr="00447D39">
        <w:rPr>
          <w:rFonts w:ascii="Times New Roman" w:hAnsi="Times New Roman" w:cs="Times New Roman"/>
          <w:sz w:val="24"/>
          <w:szCs w:val="24"/>
        </w:rPr>
        <w:t>0000-0002-0469-4324</w:t>
      </w:r>
    </w:p>
    <w:p w:rsidR="00850347" w:rsidRDefault="00850347">
      <w:pPr>
        <w:widowControl/>
        <w:wordWrap/>
        <w:autoSpaceDE/>
        <w:autoSpaceDN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A4AC5" w:rsidRPr="001946D5" w:rsidRDefault="007A4AC5" w:rsidP="00424ED4">
      <w:pPr>
        <w:rPr>
          <w:rFonts w:ascii="Times New Roman" w:hAnsi="Times New Roman" w:cs="Times New Roman"/>
          <w:b/>
          <w:sz w:val="24"/>
          <w:szCs w:val="24"/>
        </w:rPr>
      </w:pPr>
      <w:r w:rsidRPr="001946D5">
        <w:rPr>
          <w:rFonts w:ascii="Times New Roman" w:hAnsi="Times New Roman" w:cs="Times New Roman"/>
          <w:b/>
          <w:sz w:val="24"/>
          <w:szCs w:val="24"/>
        </w:rPr>
        <w:lastRenderedPageBreak/>
        <w:t>Supplementary Table 1</w:t>
      </w:r>
      <w:r w:rsidRPr="001946D5">
        <w:rPr>
          <w:rFonts w:ascii="Times New Roman" w:hAnsi="Times New Roman" w:cs="Times New Roman"/>
          <w:sz w:val="24"/>
          <w:szCs w:val="24"/>
        </w:rPr>
        <w:t xml:space="preserve">. Statistical </w:t>
      </w:r>
      <w:r w:rsidR="00492A04">
        <w:rPr>
          <w:rFonts w:ascii="Times New Roman" w:hAnsi="Times New Roman" w:cs="Times New Roman" w:hint="eastAsia"/>
          <w:sz w:val="24"/>
          <w:szCs w:val="24"/>
        </w:rPr>
        <w:t xml:space="preserve">evaluation </w:t>
      </w:r>
      <w:r w:rsidRPr="001946D5">
        <w:rPr>
          <w:rFonts w:ascii="Times New Roman" w:hAnsi="Times New Roman" w:cs="Times New Roman"/>
          <w:sz w:val="24"/>
          <w:szCs w:val="24"/>
        </w:rPr>
        <w:t xml:space="preserve">of immunohistochemical staining against </w:t>
      </w:r>
      <w:r w:rsidR="009B3750">
        <w:rPr>
          <w:rFonts w:ascii="Times New Roman" w:hAnsi="Times New Roman" w:cs="Times New Roman"/>
          <w:sz w:val="24"/>
          <w:szCs w:val="24"/>
        </w:rPr>
        <w:t>N</w:t>
      </w:r>
      <w:r w:rsidR="00492A04">
        <w:rPr>
          <w:rFonts w:ascii="Times New Roman" w:hAnsi="Times New Roman" w:cs="Times New Roman" w:hint="eastAsia"/>
          <w:sz w:val="24"/>
          <w:szCs w:val="24"/>
        </w:rPr>
        <w:t>ESTIN</w:t>
      </w:r>
      <w:r w:rsidR="00492A04">
        <w:rPr>
          <w:rFonts w:ascii="Times New Roman" w:hAnsi="Times New Roman" w:cs="Times New Roman"/>
          <w:sz w:val="24"/>
          <w:szCs w:val="24"/>
        </w:rPr>
        <w:t>, GRP78, HRD1, MPO and TGF-β1</w:t>
      </w:r>
      <w:r w:rsidR="007575BC">
        <w:rPr>
          <w:rFonts w:ascii="Times New Roman" w:hAnsi="Times New Roman" w:cs="Times New Roman"/>
          <w:sz w:val="24"/>
          <w:szCs w:val="24"/>
        </w:rPr>
        <w:t>.</w:t>
      </w:r>
    </w:p>
    <w:p w:rsidR="00E5547E" w:rsidRPr="00492A04" w:rsidRDefault="00E5547E" w:rsidP="00424ED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81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61"/>
        <w:gridCol w:w="1672"/>
        <w:gridCol w:w="1323"/>
        <w:gridCol w:w="1481"/>
        <w:gridCol w:w="1481"/>
        <w:gridCol w:w="1481"/>
        <w:gridCol w:w="1482"/>
      </w:tblGrid>
      <w:tr w:rsidR="009B3750" w:rsidRPr="001946D5" w:rsidTr="00850347">
        <w:trPr>
          <w:trHeight w:val="389"/>
          <w:jc w:val="center"/>
        </w:trPr>
        <w:tc>
          <w:tcPr>
            <w:tcW w:w="7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3750" w:rsidRPr="001946D5" w:rsidRDefault="009B3750" w:rsidP="004E1ED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B3750" w:rsidRDefault="00EB0C6E" w:rsidP="004E1ED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Group</w:t>
            </w:r>
          </w:p>
        </w:tc>
        <w:tc>
          <w:tcPr>
            <w:tcW w:w="13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B3750" w:rsidRPr="001946D5" w:rsidRDefault="009B3750" w:rsidP="004E1ED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N</w:t>
            </w:r>
            <w:r w:rsidR="00492A04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ESTIN</w:t>
            </w:r>
          </w:p>
        </w:tc>
        <w:tc>
          <w:tcPr>
            <w:tcW w:w="14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B3750" w:rsidRPr="001946D5" w:rsidRDefault="009B3750" w:rsidP="004E1ED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GRP78</w:t>
            </w:r>
          </w:p>
        </w:tc>
        <w:tc>
          <w:tcPr>
            <w:tcW w:w="14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B3750" w:rsidRPr="001946D5" w:rsidRDefault="009B3750" w:rsidP="004E1ED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HRD1</w:t>
            </w:r>
          </w:p>
        </w:tc>
        <w:tc>
          <w:tcPr>
            <w:tcW w:w="14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B3750" w:rsidRPr="001946D5" w:rsidRDefault="009B3750" w:rsidP="004E1ED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MPO</w:t>
            </w:r>
          </w:p>
        </w:tc>
        <w:tc>
          <w:tcPr>
            <w:tcW w:w="14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B3750" w:rsidRDefault="009B3750" w:rsidP="004E1ED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9B375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TGF-β1</w:t>
            </w:r>
          </w:p>
        </w:tc>
      </w:tr>
      <w:tr w:rsidR="009B3750" w:rsidRPr="001946D5" w:rsidTr="00850347">
        <w:trPr>
          <w:trHeight w:val="323"/>
          <w:jc w:val="center"/>
        </w:trPr>
        <w:tc>
          <w:tcPr>
            <w:tcW w:w="761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B3750" w:rsidRPr="001946D5" w:rsidRDefault="009B3750" w:rsidP="004E1EDF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  <w:t>+ 3d</w:t>
            </w:r>
          </w:p>
        </w:tc>
        <w:tc>
          <w:tcPr>
            <w:tcW w:w="167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B3750" w:rsidRPr="001946D5" w:rsidRDefault="00492A04" w:rsidP="004E1ED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0.07% DMSO</w:t>
            </w:r>
          </w:p>
        </w:tc>
        <w:tc>
          <w:tcPr>
            <w:tcW w:w="132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3750" w:rsidRPr="00EB0C6E" w:rsidRDefault="009B3750" w:rsidP="004E1ED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B0C6E"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24"/>
                <w:szCs w:val="24"/>
              </w:rPr>
              <w:t>+</w:t>
            </w:r>
          </w:p>
        </w:tc>
        <w:tc>
          <w:tcPr>
            <w:tcW w:w="148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3750" w:rsidRPr="00EB0C6E" w:rsidRDefault="009B3750" w:rsidP="004E1ED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B0C6E"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24"/>
                <w:szCs w:val="24"/>
              </w:rPr>
              <w:t>+</w:t>
            </w:r>
          </w:p>
        </w:tc>
        <w:tc>
          <w:tcPr>
            <w:tcW w:w="148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3750" w:rsidRPr="00EB0C6E" w:rsidRDefault="009B3750" w:rsidP="004E1ED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B0C6E"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24"/>
                <w:szCs w:val="24"/>
              </w:rPr>
              <w:t>+++</w:t>
            </w:r>
          </w:p>
        </w:tc>
        <w:tc>
          <w:tcPr>
            <w:tcW w:w="148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3750" w:rsidRPr="00EB0C6E" w:rsidRDefault="009B3750" w:rsidP="004E1ED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B0C6E"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24"/>
                <w:szCs w:val="24"/>
              </w:rPr>
              <w:t>++</w:t>
            </w:r>
          </w:p>
        </w:tc>
        <w:tc>
          <w:tcPr>
            <w:tcW w:w="148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B3750" w:rsidRPr="00EB0C6E" w:rsidRDefault="009B3750" w:rsidP="004E1ED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B0C6E">
              <w:rPr>
                <w:rFonts w:ascii="Times New Roman" w:eastAsia="맑은 고딕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+</w:t>
            </w:r>
          </w:p>
        </w:tc>
      </w:tr>
      <w:tr w:rsidR="009B3750" w:rsidRPr="001946D5" w:rsidTr="00850347">
        <w:trPr>
          <w:trHeight w:val="323"/>
          <w:jc w:val="center"/>
        </w:trPr>
        <w:tc>
          <w:tcPr>
            <w:tcW w:w="76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750" w:rsidRPr="001946D5" w:rsidRDefault="009B3750" w:rsidP="004E1ED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2A04" w:rsidRPr="001946D5" w:rsidRDefault="00492A04" w:rsidP="004E1ED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100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µ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M 4PBA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3750" w:rsidRPr="00EB0C6E" w:rsidRDefault="009B3750" w:rsidP="009B37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B0C6E"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24"/>
                <w:szCs w:val="24"/>
              </w:rPr>
              <w:t>++</w:t>
            </w:r>
            <w:r w:rsidRPr="00EB0C6E">
              <w:rPr>
                <w:rFonts w:ascii="Times New Roman" w:eastAsia="맑은 고딕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+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3750" w:rsidRPr="00EB0C6E" w:rsidRDefault="009B3750" w:rsidP="004E1ED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B0C6E"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3750" w:rsidRPr="00EB0C6E" w:rsidRDefault="009B3750" w:rsidP="004E1ED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B0C6E"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24"/>
                <w:szCs w:val="24"/>
              </w:rPr>
              <w:t>+++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3750" w:rsidRPr="00EB0C6E" w:rsidRDefault="009B3750" w:rsidP="004E1ED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B0C6E"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24"/>
                <w:szCs w:val="24"/>
              </w:rPr>
              <w:t>+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750" w:rsidRPr="00EB0C6E" w:rsidRDefault="009B3750" w:rsidP="004E1ED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B0C6E">
              <w:rPr>
                <w:rFonts w:ascii="Times New Roman" w:eastAsia="맑은 고딕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++</w:t>
            </w:r>
          </w:p>
        </w:tc>
      </w:tr>
      <w:tr w:rsidR="00492A04" w:rsidRPr="001946D5" w:rsidTr="00850347">
        <w:trPr>
          <w:trHeight w:val="323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92A04" w:rsidRPr="001946D5" w:rsidRDefault="00492A04" w:rsidP="004E1ED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  <w:t>+ 5d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92A04" w:rsidRPr="001946D5" w:rsidRDefault="00492A04" w:rsidP="009C27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0.07% DMSO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04" w:rsidRPr="00EB0C6E" w:rsidRDefault="00492A04" w:rsidP="004E1ED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B0C6E"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24"/>
                <w:szCs w:val="24"/>
              </w:rPr>
              <w:t>++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04" w:rsidRPr="00EB0C6E" w:rsidRDefault="00492A04" w:rsidP="004E1ED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B0C6E"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24"/>
                <w:szCs w:val="24"/>
              </w:rPr>
              <w:t>+++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04" w:rsidRPr="00EB0C6E" w:rsidRDefault="00492A04" w:rsidP="004E1ED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B0C6E"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24"/>
                <w:szCs w:val="24"/>
              </w:rPr>
              <w:t>+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04" w:rsidRPr="00EB0C6E" w:rsidRDefault="00492A04" w:rsidP="004E1ED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B0C6E"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24"/>
                <w:szCs w:val="24"/>
              </w:rPr>
              <w:t>+++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92A04" w:rsidRPr="00EB0C6E" w:rsidRDefault="00492A04" w:rsidP="004E1ED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B0C6E"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492A04" w:rsidRPr="001946D5" w:rsidTr="00850347">
        <w:trPr>
          <w:trHeight w:val="323"/>
          <w:jc w:val="center"/>
        </w:trPr>
        <w:tc>
          <w:tcPr>
            <w:tcW w:w="761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92A04" w:rsidRPr="001946D5" w:rsidRDefault="00492A04" w:rsidP="004E1ED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92A04" w:rsidRPr="001946D5" w:rsidRDefault="00492A04" w:rsidP="009C27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100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µ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M 4PBA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92A04" w:rsidRPr="00EB0C6E" w:rsidRDefault="00492A04" w:rsidP="004E1ED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B0C6E"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24"/>
                <w:szCs w:val="24"/>
              </w:rPr>
              <w:t>++</w:t>
            </w:r>
            <w:r w:rsidRPr="00EB0C6E">
              <w:rPr>
                <w:rFonts w:ascii="Times New Roman" w:eastAsia="맑은 고딕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+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92A04" w:rsidRPr="00EB0C6E" w:rsidRDefault="00492A04" w:rsidP="004E1ED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B0C6E">
              <w:rPr>
                <w:rFonts w:ascii="Times New Roman" w:eastAsia="맑은 고딕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++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92A04" w:rsidRPr="00EB0C6E" w:rsidRDefault="00492A04" w:rsidP="004E1ED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B0C6E">
              <w:rPr>
                <w:rFonts w:ascii="Times New Roman" w:eastAsia="맑은 고딕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++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92A04" w:rsidRPr="00EB0C6E" w:rsidRDefault="00492A04" w:rsidP="004E1ED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B0C6E">
              <w:rPr>
                <w:rFonts w:ascii="Times New Roman" w:eastAsia="맑은 고딕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+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92A04" w:rsidRPr="00EB0C6E" w:rsidRDefault="00492A04" w:rsidP="004E1ED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B0C6E">
              <w:rPr>
                <w:rFonts w:ascii="Times New Roman" w:eastAsia="맑은 고딕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-</w:t>
            </w:r>
          </w:p>
        </w:tc>
      </w:tr>
    </w:tbl>
    <w:p w:rsidR="004E1EDF" w:rsidRPr="001946D5" w:rsidRDefault="004E1EDF" w:rsidP="00EB0C6E">
      <w:pPr>
        <w:jc w:val="right"/>
        <w:rPr>
          <w:rFonts w:ascii="Times New Roman" w:hAnsi="Times New Roman" w:cs="Times New Roman"/>
          <w:sz w:val="24"/>
          <w:szCs w:val="24"/>
        </w:rPr>
      </w:pPr>
      <w:r w:rsidRPr="001946D5">
        <w:rPr>
          <w:rFonts w:ascii="Times New Roman" w:hAnsi="Times New Roman" w:cs="Times New Roman"/>
          <w:sz w:val="24"/>
          <w:szCs w:val="24"/>
        </w:rPr>
        <w:t xml:space="preserve">-:none, +: </w:t>
      </w:r>
      <w:r w:rsidR="00897B73" w:rsidRPr="001946D5">
        <w:rPr>
          <w:rFonts w:ascii="Times New Roman" w:hAnsi="Times New Roman" w:cs="Times New Roman"/>
          <w:sz w:val="24"/>
          <w:szCs w:val="24"/>
        </w:rPr>
        <w:t>exist</w:t>
      </w:r>
      <w:r w:rsidRPr="001946D5">
        <w:rPr>
          <w:rFonts w:ascii="Times New Roman" w:hAnsi="Times New Roman" w:cs="Times New Roman"/>
          <w:sz w:val="24"/>
          <w:szCs w:val="24"/>
        </w:rPr>
        <w:t>, ++: strong</w:t>
      </w:r>
      <w:r w:rsidR="009B3750">
        <w:rPr>
          <w:rFonts w:ascii="Times New Roman" w:hAnsi="Times New Roman" w:cs="Times New Roman"/>
          <w:sz w:val="24"/>
          <w:szCs w:val="24"/>
        </w:rPr>
        <w:t>, +++: strongest</w:t>
      </w:r>
    </w:p>
    <w:p w:rsidR="00897B73" w:rsidRPr="001946D5" w:rsidRDefault="00897B73" w:rsidP="00424ED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97B73" w:rsidRPr="001946D5" w:rsidSect="00850347">
      <w:pgSz w:w="11906" w:h="16838"/>
      <w:pgMar w:top="1440" w:right="1440" w:bottom="1701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1ED" w:rsidRDefault="00E761ED" w:rsidP="00897B73">
      <w:pPr>
        <w:spacing w:after="0" w:line="240" w:lineRule="auto"/>
      </w:pPr>
      <w:r>
        <w:separator/>
      </w:r>
    </w:p>
  </w:endnote>
  <w:endnote w:type="continuationSeparator" w:id="0">
    <w:p w:rsidR="00E761ED" w:rsidRDefault="00E761ED" w:rsidP="00897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1ED" w:rsidRDefault="00E761ED" w:rsidP="00897B73">
      <w:pPr>
        <w:spacing w:after="0" w:line="240" w:lineRule="auto"/>
      </w:pPr>
      <w:r>
        <w:separator/>
      </w:r>
    </w:p>
  </w:footnote>
  <w:footnote w:type="continuationSeparator" w:id="0">
    <w:p w:rsidR="00E761ED" w:rsidRDefault="00E761ED" w:rsidP="00897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247B9"/>
    <w:multiLevelType w:val="hybridMultilevel"/>
    <w:tmpl w:val="B9D47788"/>
    <w:lvl w:ilvl="0" w:tplc="BECE65C6">
      <w:start w:val="4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EBC7356"/>
    <w:multiLevelType w:val="hybridMultilevel"/>
    <w:tmpl w:val="A8403F6A"/>
    <w:lvl w:ilvl="0" w:tplc="8C96EBB8">
      <w:start w:val="1"/>
      <w:numFmt w:val="upperLetter"/>
      <w:lvlText w:val="(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244234A"/>
    <w:multiLevelType w:val="hybridMultilevel"/>
    <w:tmpl w:val="0AC6A048"/>
    <w:lvl w:ilvl="0" w:tplc="960E37D4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A6038B1"/>
    <w:multiLevelType w:val="hybridMultilevel"/>
    <w:tmpl w:val="76A040BE"/>
    <w:lvl w:ilvl="0" w:tplc="FCFC0EF6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8644695"/>
    <w:multiLevelType w:val="hybridMultilevel"/>
    <w:tmpl w:val="5FF48E10"/>
    <w:lvl w:ilvl="0" w:tplc="F6F8143A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1EDF"/>
    <w:rsid w:val="0007058F"/>
    <w:rsid w:val="000A175E"/>
    <w:rsid w:val="001946D5"/>
    <w:rsid w:val="002E7AC7"/>
    <w:rsid w:val="00321D45"/>
    <w:rsid w:val="0034643C"/>
    <w:rsid w:val="00391AED"/>
    <w:rsid w:val="00424ED4"/>
    <w:rsid w:val="00492A04"/>
    <w:rsid w:val="004E1EDF"/>
    <w:rsid w:val="0069013C"/>
    <w:rsid w:val="00741C61"/>
    <w:rsid w:val="007575BC"/>
    <w:rsid w:val="007A4AC5"/>
    <w:rsid w:val="0081139E"/>
    <w:rsid w:val="00850347"/>
    <w:rsid w:val="00897B73"/>
    <w:rsid w:val="008A1BD5"/>
    <w:rsid w:val="00903243"/>
    <w:rsid w:val="00957FDF"/>
    <w:rsid w:val="00995731"/>
    <w:rsid w:val="009B3750"/>
    <w:rsid w:val="00A50450"/>
    <w:rsid w:val="00A7319B"/>
    <w:rsid w:val="00DE175D"/>
    <w:rsid w:val="00E15B7C"/>
    <w:rsid w:val="00E5547E"/>
    <w:rsid w:val="00E761ED"/>
    <w:rsid w:val="00EB0C6E"/>
    <w:rsid w:val="00EB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06DC8B-40E0-4246-A02E-2D1F56CB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FD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EDF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897B7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97B73"/>
  </w:style>
  <w:style w:type="paragraph" w:styleId="a5">
    <w:name w:val="footer"/>
    <w:basedOn w:val="a"/>
    <w:link w:val="Char0"/>
    <w:uiPriority w:val="99"/>
    <w:unhideWhenUsed/>
    <w:rsid w:val="00897B7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97B73"/>
  </w:style>
  <w:style w:type="character" w:styleId="a6">
    <w:name w:val="Hyperlink"/>
    <w:basedOn w:val="a0"/>
    <w:uiPriority w:val="99"/>
    <w:unhideWhenUsed/>
    <w:rsid w:val="00850347"/>
    <w:rPr>
      <w:color w:val="0563C1" w:themeColor="hyperlink"/>
      <w:u w:val="single"/>
    </w:rPr>
  </w:style>
  <w:style w:type="paragraph" w:customStyle="1" w:styleId="a7">
    <w:name w:val="바탕글"/>
    <w:basedOn w:val="a"/>
    <w:rsid w:val="00850347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0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doking@knu.ac.k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ykim91@knu.ac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이 의선</cp:lastModifiedBy>
  <cp:revision>5</cp:revision>
  <dcterms:created xsi:type="dcterms:W3CDTF">2020-11-26T04:52:00Z</dcterms:created>
  <dcterms:modified xsi:type="dcterms:W3CDTF">2020-12-02T00:37:00Z</dcterms:modified>
</cp:coreProperties>
</file>