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075441" w14:textId="77777777" w:rsidR="00A36710" w:rsidRDefault="00A36710" w:rsidP="00A36710">
      <w:bookmarkStart w:id="0" w:name="OLE_LINK191"/>
      <w:bookmarkStart w:id="1" w:name="OLE_LINK192"/>
      <w:r>
        <w:rPr>
          <w:color w:val="000000"/>
        </w:rPr>
        <w:t>S</w:t>
      </w:r>
      <w:r w:rsidRPr="00B814F1">
        <w:rPr>
          <w:color w:val="000000"/>
        </w:rPr>
        <w:t>upplement</w:t>
      </w:r>
      <w:bookmarkEnd w:id="0"/>
      <w:bookmarkEnd w:id="1"/>
      <w:r>
        <w:rPr>
          <w:color w:val="000000"/>
        </w:rPr>
        <w:t xml:space="preserve"> </w:t>
      </w:r>
      <w:r>
        <w:rPr>
          <w:rFonts w:hint="eastAsia"/>
        </w:rPr>
        <w:t>T</w:t>
      </w:r>
      <w:r>
        <w:t>able 1. Baseline demographic and clinical characteristics (in F</w:t>
      </w:r>
      <w:r>
        <w:rPr>
          <w:rFonts w:eastAsia="仿宋" w:cs="Times New Roman"/>
          <w:color w:val="000000" w:themeColor="text1"/>
        </w:rPr>
        <w:t>≥ 3 patients</w:t>
      </w:r>
      <w:r>
        <w:t>).</w:t>
      </w:r>
    </w:p>
    <w:tbl>
      <w:tblPr>
        <w:tblStyle w:val="4-51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410"/>
        <w:gridCol w:w="2268"/>
        <w:gridCol w:w="992"/>
      </w:tblGrid>
      <w:tr w:rsidR="00A36710" w14:paraId="6B87943E" w14:textId="77777777" w:rsidTr="00CD69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AEFC12C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D28574" w14:textId="77777777" w:rsidR="00A36710" w:rsidRDefault="00A36710" w:rsidP="00CD69E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ETV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56B67E" w14:textId="77777777" w:rsidR="00A36710" w:rsidRDefault="00A36710" w:rsidP="00CD69E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proofErr w:type="spellStart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ETV+ALHX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EA3C348" w14:textId="77777777" w:rsidR="00A36710" w:rsidRDefault="00A36710" w:rsidP="00CD69E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i/>
                <w:iCs/>
                <w:color w:val="000000" w:themeColor="text1"/>
                <w:sz w:val="21"/>
                <w:szCs w:val="21"/>
              </w:rPr>
              <w:t>p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-value</w:t>
            </w:r>
          </w:p>
        </w:tc>
      </w:tr>
      <w:tr w:rsidR="00A36710" w14:paraId="12587AD5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Borders>
              <w:top w:val="single" w:sz="4" w:space="0" w:color="auto"/>
            </w:tcBorders>
            <w:shd w:val="clear" w:color="auto" w:fill="DEEAF6" w:themeFill="accent5" w:themeFillTint="33"/>
            <w:vAlign w:val="center"/>
          </w:tcPr>
          <w:p w14:paraId="4B4F0EBA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bookmarkStart w:id="2" w:name="OLE_LINK38"/>
            <w:bookmarkStart w:id="3" w:name="OLE_LINK37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F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≥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3</w:t>
            </w:r>
            <w:bookmarkEnd w:id="2"/>
            <w:bookmarkEnd w:id="3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, n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DEEAF6" w:themeFill="accent5" w:themeFillTint="33"/>
            <w:vAlign w:val="center"/>
          </w:tcPr>
          <w:p w14:paraId="32F4C751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98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DEEAF6" w:themeFill="accent5" w:themeFillTint="33"/>
            <w:vAlign w:val="center"/>
          </w:tcPr>
          <w:p w14:paraId="738F4EC8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211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DEEAF6" w:themeFill="accent5" w:themeFillTint="33"/>
            <w:noWrap/>
            <w:vAlign w:val="center"/>
          </w:tcPr>
          <w:p w14:paraId="5BCE3F1F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i/>
                <w:iCs/>
                <w:color w:val="000000" w:themeColor="text1"/>
                <w:sz w:val="21"/>
                <w:szCs w:val="21"/>
              </w:rPr>
            </w:pPr>
          </w:p>
        </w:tc>
      </w:tr>
      <w:tr w:rsidR="00A36710" w14:paraId="5CB81E33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676CE670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Age, year</w:t>
            </w:r>
          </w:p>
        </w:tc>
        <w:tc>
          <w:tcPr>
            <w:tcW w:w="2410" w:type="dxa"/>
            <w:vAlign w:val="center"/>
          </w:tcPr>
          <w:p w14:paraId="57D14535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bookmarkStart w:id="4" w:name="OLE_LINK32"/>
            <w:bookmarkStart w:id="5" w:name="OLE_LINK31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42.45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11.56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bookmarkEnd w:id="4"/>
            <w:bookmarkEnd w:id="5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42</w:t>
            </w:r>
          </w:p>
        </w:tc>
        <w:tc>
          <w:tcPr>
            <w:tcW w:w="2268" w:type="dxa"/>
            <w:vAlign w:val="center"/>
          </w:tcPr>
          <w:p w14:paraId="1258D906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41.32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10.15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41</w:t>
            </w:r>
          </w:p>
        </w:tc>
        <w:tc>
          <w:tcPr>
            <w:tcW w:w="992" w:type="dxa"/>
            <w:noWrap/>
            <w:vAlign w:val="center"/>
          </w:tcPr>
          <w:p w14:paraId="758A7BB1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i/>
                <w:iCs/>
                <w:color w:val="000000" w:themeColor="text1"/>
                <w:sz w:val="21"/>
                <w:szCs w:val="21"/>
              </w:rPr>
            </w:pPr>
            <w:bookmarkStart w:id="6" w:name="OLE_LINK36"/>
            <w:bookmarkStart w:id="7" w:name="OLE_LINK35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</w:t>
            </w:r>
            <w:bookmarkEnd w:id="6"/>
            <w:bookmarkEnd w:id="7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407</w:t>
            </w:r>
          </w:p>
        </w:tc>
      </w:tr>
      <w:tr w:rsidR="00A36710" w14:paraId="25A2F187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DEEAF6" w:themeFill="accent5" w:themeFillTint="33"/>
            <w:vAlign w:val="center"/>
          </w:tcPr>
          <w:p w14:paraId="1E6B6FC2" w14:textId="77777777" w:rsidR="00A36710" w:rsidRDefault="00A36710" w:rsidP="00CD69E2">
            <w:pPr>
              <w:spacing w:line="240" w:lineRule="auto"/>
              <w:ind w:firstLineChars="100" w:firstLine="211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&lt;40</w:t>
            </w:r>
            <w:r>
              <w:rPr>
                <w:rFonts w:eastAsia="仿宋" w:cs="Times New Roman" w:hint="eastAsia"/>
                <w:caps/>
                <w:color w:val="000000" w:themeColor="text1"/>
                <w:sz w:val="21"/>
                <w:szCs w:val="21"/>
              </w:rPr>
              <w:t>,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 xml:space="preserve"> n(%)</w:t>
            </w:r>
          </w:p>
        </w:tc>
        <w:tc>
          <w:tcPr>
            <w:tcW w:w="2410" w:type="dxa"/>
            <w:shd w:val="clear" w:color="auto" w:fill="DEEAF6" w:themeFill="accent5" w:themeFillTint="33"/>
            <w:vAlign w:val="center"/>
          </w:tcPr>
          <w:p w14:paraId="1AAB282A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41(41.8)</w:t>
            </w:r>
          </w:p>
        </w:tc>
        <w:tc>
          <w:tcPr>
            <w:tcW w:w="2268" w:type="dxa"/>
            <w:shd w:val="clear" w:color="auto" w:fill="DEEAF6" w:themeFill="accent5" w:themeFillTint="33"/>
            <w:vAlign w:val="center"/>
          </w:tcPr>
          <w:p w14:paraId="3330A00F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cs="Times New Roman" w:hint="eastAsia"/>
                <w:sz w:val="21"/>
                <w:szCs w:val="21"/>
              </w:rPr>
              <w:t>96(45.5)</w:t>
            </w:r>
          </w:p>
        </w:tc>
        <w:tc>
          <w:tcPr>
            <w:tcW w:w="992" w:type="dxa"/>
            <w:shd w:val="clear" w:color="auto" w:fill="DEEAF6" w:themeFill="accent5" w:themeFillTint="33"/>
            <w:noWrap/>
            <w:vAlign w:val="center"/>
          </w:tcPr>
          <w:p w14:paraId="6B794041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</w:p>
        </w:tc>
      </w:tr>
      <w:tr w:rsidR="00A36710" w14:paraId="7E5F39FC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7718A1E1" w14:textId="77777777" w:rsidR="00A36710" w:rsidRDefault="00A36710" w:rsidP="00CD69E2">
            <w:pPr>
              <w:spacing w:line="240" w:lineRule="auto"/>
              <w:ind w:firstLineChars="100" w:firstLine="211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≥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40</w:t>
            </w:r>
            <w:r>
              <w:rPr>
                <w:rFonts w:eastAsia="仿宋" w:cs="Times New Roman" w:hint="eastAsia"/>
                <w:caps/>
                <w:color w:val="000000" w:themeColor="text1"/>
                <w:sz w:val="21"/>
                <w:szCs w:val="21"/>
              </w:rPr>
              <w:t>,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 xml:space="preserve"> n(%)</w:t>
            </w:r>
          </w:p>
        </w:tc>
        <w:tc>
          <w:tcPr>
            <w:tcW w:w="2410" w:type="dxa"/>
            <w:vAlign w:val="center"/>
          </w:tcPr>
          <w:p w14:paraId="07072CC7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57(58.2)</w:t>
            </w:r>
          </w:p>
        </w:tc>
        <w:tc>
          <w:tcPr>
            <w:tcW w:w="2268" w:type="dxa"/>
            <w:vAlign w:val="center"/>
          </w:tcPr>
          <w:p w14:paraId="394D8178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cs="Times New Roman" w:hint="eastAsia"/>
                <w:sz w:val="21"/>
                <w:szCs w:val="21"/>
              </w:rPr>
              <w:t>115(54.5)</w:t>
            </w:r>
          </w:p>
        </w:tc>
        <w:tc>
          <w:tcPr>
            <w:tcW w:w="992" w:type="dxa"/>
            <w:noWrap/>
            <w:vAlign w:val="center"/>
          </w:tcPr>
          <w:p w14:paraId="6D6CB4C1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</w:p>
        </w:tc>
      </w:tr>
      <w:tr w:rsidR="00A36710" w14:paraId="45861172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DEEAF6" w:themeFill="accent5" w:themeFillTint="33"/>
            <w:vAlign w:val="center"/>
          </w:tcPr>
          <w:p w14:paraId="26406BB7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Male sex, n(%)</w:t>
            </w:r>
          </w:p>
        </w:tc>
        <w:tc>
          <w:tcPr>
            <w:tcW w:w="2410" w:type="dxa"/>
            <w:shd w:val="clear" w:color="auto" w:fill="DEEAF6" w:themeFill="accent5" w:themeFillTint="33"/>
            <w:vAlign w:val="center"/>
          </w:tcPr>
          <w:p w14:paraId="10710601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77(78.6)</w:t>
            </w:r>
          </w:p>
        </w:tc>
        <w:tc>
          <w:tcPr>
            <w:tcW w:w="2268" w:type="dxa"/>
            <w:shd w:val="clear" w:color="auto" w:fill="DEEAF6" w:themeFill="accent5" w:themeFillTint="33"/>
            <w:vAlign w:val="center"/>
          </w:tcPr>
          <w:p w14:paraId="5B000285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cs="Times New Roman" w:hint="eastAsia"/>
                <w:sz w:val="21"/>
                <w:szCs w:val="21"/>
              </w:rPr>
              <w:t>146(69.2)</w:t>
            </w:r>
          </w:p>
        </w:tc>
        <w:tc>
          <w:tcPr>
            <w:tcW w:w="992" w:type="dxa"/>
            <w:shd w:val="clear" w:color="auto" w:fill="DEEAF6" w:themeFill="accent5" w:themeFillTint="33"/>
            <w:noWrap/>
            <w:vAlign w:val="center"/>
          </w:tcPr>
          <w:p w14:paraId="2A6D7DF6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0.087</w:t>
            </w:r>
          </w:p>
        </w:tc>
      </w:tr>
      <w:tr w:rsidR="00A36710" w14:paraId="5C8335A7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43581C67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Family history of HBV infection, n(%)</w:t>
            </w:r>
          </w:p>
        </w:tc>
        <w:tc>
          <w:tcPr>
            <w:tcW w:w="2410" w:type="dxa"/>
            <w:vAlign w:val="center"/>
          </w:tcPr>
          <w:p w14:paraId="26467B07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47(48.0)</w:t>
            </w:r>
          </w:p>
        </w:tc>
        <w:tc>
          <w:tcPr>
            <w:tcW w:w="2268" w:type="dxa"/>
            <w:vAlign w:val="center"/>
          </w:tcPr>
          <w:p w14:paraId="78EA8CB0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cs="Times New Roman" w:hint="eastAsia"/>
                <w:sz w:val="21"/>
                <w:szCs w:val="21"/>
              </w:rPr>
              <w:t>106(50.7)</w:t>
            </w:r>
          </w:p>
        </w:tc>
        <w:tc>
          <w:tcPr>
            <w:tcW w:w="992" w:type="dxa"/>
            <w:noWrap/>
            <w:vAlign w:val="center"/>
          </w:tcPr>
          <w:p w14:paraId="59243146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0.652</w:t>
            </w:r>
          </w:p>
        </w:tc>
      </w:tr>
      <w:tr w:rsidR="00A36710" w14:paraId="19F9D72E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DEEAF6" w:themeFill="accent5" w:themeFillTint="33"/>
            <w:vAlign w:val="center"/>
          </w:tcPr>
          <w:p w14:paraId="30AE1EBC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Family history of HCC, n(%)</w:t>
            </w:r>
          </w:p>
        </w:tc>
        <w:tc>
          <w:tcPr>
            <w:tcW w:w="2410" w:type="dxa"/>
            <w:shd w:val="clear" w:color="auto" w:fill="DEEAF6" w:themeFill="accent5" w:themeFillTint="33"/>
            <w:vAlign w:val="center"/>
          </w:tcPr>
          <w:p w14:paraId="22DDEEB0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14(14.3)</w:t>
            </w:r>
          </w:p>
        </w:tc>
        <w:tc>
          <w:tcPr>
            <w:tcW w:w="2268" w:type="dxa"/>
            <w:shd w:val="clear" w:color="auto" w:fill="DEEAF6" w:themeFill="accent5" w:themeFillTint="33"/>
            <w:vAlign w:val="center"/>
          </w:tcPr>
          <w:p w14:paraId="371A87FE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cs="Times New Roman" w:hint="eastAsia"/>
                <w:sz w:val="21"/>
                <w:szCs w:val="21"/>
              </w:rPr>
              <w:t>23/210(11.0)</w:t>
            </w:r>
          </w:p>
        </w:tc>
        <w:tc>
          <w:tcPr>
            <w:tcW w:w="992" w:type="dxa"/>
            <w:shd w:val="clear" w:color="auto" w:fill="DEEAF6" w:themeFill="accent5" w:themeFillTint="33"/>
            <w:noWrap/>
            <w:vAlign w:val="center"/>
          </w:tcPr>
          <w:p w14:paraId="0FDFDBA4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0.402</w:t>
            </w:r>
          </w:p>
        </w:tc>
      </w:tr>
      <w:tr w:rsidR="00A36710" w14:paraId="2C5B5390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20C0C6D2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History of drinking, n(%)</w:t>
            </w:r>
          </w:p>
        </w:tc>
        <w:tc>
          <w:tcPr>
            <w:tcW w:w="2410" w:type="dxa"/>
            <w:vAlign w:val="center"/>
          </w:tcPr>
          <w:p w14:paraId="1E98283A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4(4.1)</w:t>
            </w:r>
          </w:p>
        </w:tc>
        <w:tc>
          <w:tcPr>
            <w:tcW w:w="2268" w:type="dxa"/>
            <w:vAlign w:val="center"/>
          </w:tcPr>
          <w:p w14:paraId="4E4C0CEA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cs="Times New Roman" w:hint="eastAsia"/>
                <w:sz w:val="21"/>
                <w:szCs w:val="21"/>
              </w:rPr>
              <w:t>5(2.4)</w:t>
            </w:r>
          </w:p>
        </w:tc>
        <w:tc>
          <w:tcPr>
            <w:tcW w:w="992" w:type="dxa"/>
            <w:noWrap/>
            <w:vAlign w:val="center"/>
          </w:tcPr>
          <w:p w14:paraId="569850A9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0.405</w:t>
            </w:r>
          </w:p>
        </w:tc>
      </w:tr>
      <w:tr w:rsidR="00A36710" w14:paraId="109D97AD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DEEAF6" w:themeFill="accent5" w:themeFillTint="33"/>
            <w:vAlign w:val="center"/>
          </w:tcPr>
          <w:p w14:paraId="46A191EE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FF0000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History of smoking, n(%)</w:t>
            </w:r>
          </w:p>
        </w:tc>
        <w:tc>
          <w:tcPr>
            <w:tcW w:w="2410" w:type="dxa"/>
            <w:shd w:val="clear" w:color="auto" w:fill="DEEAF6" w:themeFill="accent5" w:themeFillTint="33"/>
            <w:vAlign w:val="center"/>
          </w:tcPr>
          <w:p w14:paraId="3F683067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23(23.5)</w:t>
            </w:r>
          </w:p>
        </w:tc>
        <w:tc>
          <w:tcPr>
            <w:tcW w:w="2268" w:type="dxa"/>
            <w:shd w:val="clear" w:color="auto" w:fill="DEEAF6" w:themeFill="accent5" w:themeFillTint="33"/>
            <w:vAlign w:val="center"/>
          </w:tcPr>
          <w:p w14:paraId="1B15AA33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cs="Times New Roman" w:hint="eastAsia"/>
                <w:sz w:val="21"/>
                <w:szCs w:val="21"/>
              </w:rPr>
              <w:t>54/210(25.7)</w:t>
            </w:r>
          </w:p>
        </w:tc>
        <w:tc>
          <w:tcPr>
            <w:tcW w:w="992" w:type="dxa"/>
            <w:shd w:val="clear" w:color="auto" w:fill="DEEAF6" w:themeFill="accent5" w:themeFillTint="33"/>
            <w:noWrap/>
            <w:vAlign w:val="center"/>
          </w:tcPr>
          <w:p w14:paraId="292F24A5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0.672</w:t>
            </w:r>
          </w:p>
        </w:tc>
      </w:tr>
      <w:tr w:rsidR="00A36710" w14:paraId="0A94F848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08D07123" w14:textId="77777777" w:rsidR="00A36710" w:rsidRDefault="00A36710" w:rsidP="00CD69E2">
            <w:pPr>
              <w:spacing w:line="240" w:lineRule="auto"/>
              <w:rPr>
                <w:rFonts w:eastAsia="仿宋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HBsAg positive duration, year</w:t>
            </w:r>
          </w:p>
        </w:tc>
        <w:tc>
          <w:tcPr>
            <w:tcW w:w="2410" w:type="dxa"/>
            <w:vAlign w:val="center"/>
          </w:tcPr>
          <w:p w14:paraId="3F91026A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10(3, 20)</w:t>
            </w:r>
          </w:p>
        </w:tc>
        <w:tc>
          <w:tcPr>
            <w:tcW w:w="2268" w:type="dxa"/>
            <w:vAlign w:val="center"/>
          </w:tcPr>
          <w:p w14:paraId="391666EA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10(3, 20)</w:t>
            </w:r>
          </w:p>
        </w:tc>
        <w:tc>
          <w:tcPr>
            <w:tcW w:w="992" w:type="dxa"/>
            <w:noWrap/>
            <w:vAlign w:val="center"/>
          </w:tcPr>
          <w:p w14:paraId="2B76E0A6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0.913</w:t>
            </w:r>
          </w:p>
        </w:tc>
      </w:tr>
      <w:tr w:rsidR="00A36710" w14:paraId="7E30339E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DEEAF6" w:themeFill="accent5" w:themeFillTint="33"/>
            <w:vAlign w:val="center"/>
          </w:tcPr>
          <w:p w14:paraId="10058992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BMI(kg/</w:t>
            </w:r>
            <w:proofErr w:type="spellStart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m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  <w:vertAlign w:val="superscript"/>
              </w:rPr>
              <w:t>2</w:t>
            </w:r>
            <w:proofErr w:type="spellEnd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2410" w:type="dxa"/>
            <w:shd w:val="clear" w:color="auto" w:fill="DEEAF6" w:themeFill="accent5" w:themeFillTint="33"/>
            <w:vAlign w:val="center"/>
          </w:tcPr>
          <w:p w14:paraId="3F7B6E58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23.88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3.14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24.22</w:t>
            </w:r>
          </w:p>
        </w:tc>
        <w:tc>
          <w:tcPr>
            <w:tcW w:w="2268" w:type="dxa"/>
            <w:shd w:val="clear" w:color="auto" w:fill="DEEAF6" w:themeFill="accent5" w:themeFillTint="33"/>
            <w:vAlign w:val="center"/>
          </w:tcPr>
          <w:p w14:paraId="7D450AAB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24.18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3.30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23.95</w:t>
            </w:r>
          </w:p>
        </w:tc>
        <w:tc>
          <w:tcPr>
            <w:tcW w:w="992" w:type="dxa"/>
            <w:shd w:val="clear" w:color="auto" w:fill="DEEAF6" w:themeFill="accent5" w:themeFillTint="33"/>
            <w:noWrap/>
            <w:vAlign w:val="center"/>
          </w:tcPr>
          <w:p w14:paraId="5CB7471E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0.449</w:t>
            </w:r>
          </w:p>
        </w:tc>
      </w:tr>
      <w:tr w:rsidR="00A36710" w14:paraId="4CE9DF9F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1A393FEB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WBC(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4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10^9/L)</w:t>
            </w:r>
          </w:p>
        </w:tc>
        <w:tc>
          <w:tcPr>
            <w:tcW w:w="2410" w:type="dxa"/>
            <w:vAlign w:val="center"/>
          </w:tcPr>
          <w:p w14:paraId="2155D63E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5.63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1.70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5.40</w:t>
            </w:r>
          </w:p>
        </w:tc>
        <w:tc>
          <w:tcPr>
            <w:tcW w:w="2268" w:type="dxa"/>
            <w:vAlign w:val="center"/>
          </w:tcPr>
          <w:p w14:paraId="7508C104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5.30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1.50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5.08</w:t>
            </w:r>
          </w:p>
        </w:tc>
        <w:tc>
          <w:tcPr>
            <w:tcW w:w="992" w:type="dxa"/>
            <w:noWrap/>
            <w:vAlign w:val="center"/>
          </w:tcPr>
          <w:p w14:paraId="6BE1B501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0.089</w:t>
            </w:r>
          </w:p>
        </w:tc>
      </w:tr>
      <w:tr w:rsidR="00A36710" w14:paraId="19CCF588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DEEAF6" w:themeFill="accent5" w:themeFillTint="33"/>
            <w:vAlign w:val="center"/>
          </w:tcPr>
          <w:p w14:paraId="4334C522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LY%</w:t>
            </w:r>
          </w:p>
        </w:tc>
        <w:tc>
          <w:tcPr>
            <w:tcW w:w="2410" w:type="dxa"/>
            <w:shd w:val="clear" w:color="auto" w:fill="DEEAF6" w:themeFill="accent5" w:themeFillTint="33"/>
            <w:vAlign w:val="center"/>
          </w:tcPr>
          <w:p w14:paraId="5A7B722E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34.50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8.56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34.10</w:t>
            </w:r>
          </w:p>
        </w:tc>
        <w:tc>
          <w:tcPr>
            <w:tcW w:w="2268" w:type="dxa"/>
            <w:shd w:val="clear" w:color="auto" w:fill="DEEAF6" w:themeFill="accent5" w:themeFillTint="33"/>
            <w:vAlign w:val="center"/>
          </w:tcPr>
          <w:p w14:paraId="4CD83DD4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35.07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8.73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34.90</w:t>
            </w:r>
          </w:p>
        </w:tc>
        <w:tc>
          <w:tcPr>
            <w:tcW w:w="992" w:type="dxa"/>
            <w:shd w:val="clear" w:color="auto" w:fill="DEEAF6" w:themeFill="accent5" w:themeFillTint="33"/>
            <w:noWrap/>
            <w:vAlign w:val="center"/>
          </w:tcPr>
          <w:p w14:paraId="1EC8D62B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0.596</w:t>
            </w:r>
          </w:p>
        </w:tc>
      </w:tr>
      <w:tr w:rsidR="00A36710" w14:paraId="7D12DA35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66F427F0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HGB(g/L)</w:t>
            </w:r>
          </w:p>
        </w:tc>
        <w:tc>
          <w:tcPr>
            <w:tcW w:w="2410" w:type="dxa"/>
            <w:vAlign w:val="center"/>
          </w:tcPr>
          <w:p w14:paraId="3FAD119B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147.79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16.26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151</w:t>
            </w:r>
          </w:p>
        </w:tc>
        <w:tc>
          <w:tcPr>
            <w:tcW w:w="2268" w:type="dxa"/>
            <w:vAlign w:val="center"/>
          </w:tcPr>
          <w:p w14:paraId="6D8944F7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143.64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17.38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147</w:t>
            </w:r>
          </w:p>
        </w:tc>
        <w:tc>
          <w:tcPr>
            <w:tcW w:w="992" w:type="dxa"/>
            <w:noWrap/>
            <w:vAlign w:val="center"/>
          </w:tcPr>
          <w:p w14:paraId="4627B9E2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FF0000"/>
                <w:sz w:val="21"/>
                <w:szCs w:val="21"/>
              </w:rPr>
              <w:t>0.043</w:t>
            </w:r>
          </w:p>
        </w:tc>
      </w:tr>
      <w:tr w:rsidR="00A36710" w14:paraId="16D2F596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DEEAF6" w:themeFill="accent5" w:themeFillTint="33"/>
            <w:vAlign w:val="center"/>
          </w:tcPr>
          <w:p w14:paraId="574A0B8E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proofErr w:type="spellStart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PLT</w:t>
            </w:r>
            <w:proofErr w:type="spellEnd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(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4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10^9/L)</w:t>
            </w:r>
          </w:p>
        </w:tc>
        <w:tc>
          <w:tcPr>
            <w:tcW w:w="2410" w:type="dxa"/>
            <w:shd w:val="clear" w:color="auto" w:fill="DEEAF6" w:themeFill="accent5" w:themeFillTint="33"/>
            <w:vAlign w:val="center"/>
          </w:tcPr>
          <w:p w14:paraId="4EAA1A6E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152.59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47.44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148</w:t>
            </w:r>
          </w:p>
        </w:tc>
        <w:tc>
          <w:tcPr>
            <w:tcW w:w="2268" w:type="dxa"/>
            <w:shd w:val="clear" w:color="auto" w:fill="DEEAF6" w:themeFill="accent5" w:themeFillTint="33"/>
            <w:vAlign w:val="center"/>
          </w:tcPr>
          <w:p w14:paraId="6EC4D19D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151.45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51.08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151</w:t>
            </w:r>
          </w:p>
        </w:tc>
        <w:tc>
          <w:tcPr>
            <w:tcW w:w="992" w:type="dxa"/>
            <w:shd w:val="clear" w:color="auto" w:fill="DEEAF6" w:themeFill="accent5" w:themeFillTint="33"/>
            <w:noWrap/>
            <w:vAlign w:val="center"/>
          </w:tcPr>
          <w:p w14:paraId="0FAA6435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0.851</w:t>
            </w:r>
          </w:p>
        </w:tc>
      </w:tr>
      <w:tr w:rsidR="00A36710" w14:paraId="16A8940F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3624350A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ALT(U/L)</w:t>
            </w:r>
          </w:p>
        </w:tc>
        <w:tc>
          <w:tcPr>
            <w:tcW w:w="2410" w:type="dxa"/>
            <w:vAlign w:val="center"/>
          </w:tcPr>
          <w:p w14:paraId="2613874B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55.62(38.00, 103.00)</w:t>
            </w:r>
          </w:p>
        </w:tc>
        <w:tc>
          <w:tcPr>
            <w:tcW w:w="2268" w:type="dxa"/>
            <w:vAlign w:val="center"/>
          </w:tcPr>
          <w:p w14:paraId="563A06BC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56.00(34.10, 105.71)</w:t>
            </w:r>
          </w:p>
        </w:tc>
        <w:tc>
          <w:tcPr>
            <w:tcW w:w="992" w:type="dxa"/>
            <w:noWrap/>
            <w:vAlign w:val="center"/>
          </w:tcPr>
          <w:p w14:paraId="0B2146DF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0.134</w:t>
            </w:r>
          </w:p>
        </w:tc>
      </w:tr>
      <w:tr w:rsidR="00A36710" w14:paraId="68E03647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DEEAF6" w:themeFill="accent5" w:themeFillTint="33"/>
            <w:vAlign w:val="center"/>
          </w:tcPr>
          <w:p w14:paraId="5C44BC05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AST(U/L)</w:t>
            </w:r>
          </w:p>
        </w:tc>
        <w:tc>
          <w:tcPr>
            <w:tcW w:w="2410" w:type="dxa"/>
            <w:shd w:val="clear" w:color="auto" w:fill="DEEAF6" w:themeFill="accent5" w:themeFillTint="33"/>
            <w:vAlign w:val="center"/>
          </w:tcPr>
          <w:p w14:paraId="53EDEAF9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39.55(28.00, 64.00)</w:t>
            </w:r>
          </w:p>
        </w:tc>
        <w:tc>
          <w:tcPr>
            <w:tcW w:w="2268" w:type="dxa"/>
            <w:shd w:val="clear" w:color="auto" w:fill="DEEAF6" w:themeFill="accent5" w:themeFillTint="33"/>
            <w:vAlign w:val="center"/>
          </w:tcPr>
          <w:p w14:paraId="695C4685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41.06(30.00, 72.00)</w:t>
            </w:r>
          </w:p>
        </w:tc>
        <w:tc>
          <w:tcPr>
            <w:tcW w:w="992" w:type="dxa"/>
            <w:shd w:val="clear" w:color="auto" w:fill="DEEAF6" w:themeFill="accent5" w:themeFillTint="33"/>
            <w:noWrap/>
            <w:vAlign w:val="center"/>
          </w:tcPr>
          <w:p w14:paraId="140A4405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FF0000"/>
                <w:sz w:val="21"/>
                <w:szCs w:val="21"/>
              </w:rPr>
              <w:t>0.049</w:t>
            </w:r>
          </w:p>
        </w:tc>
      </w:tr>
      <w:tr w:rsidR="00A36710" w14:paraId="4FE0189E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7C8F200D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ALP(U/L)</w:t>
            </w:r>
          </w:p>
        </w:tc>
        <w:tc>
          <w:tcPr>
            <w:tcW w:w="2410" w:type="dxa"/>
            <w:vAlign w:val="center"/>
          </w:tcPr>
          <w:p w14:paraId="19CD7FE5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87.98(75.06, 115.50)</w:t>
            </w:r>
          </w:p>
        </w:tc>
        <w:tc>
          <w:tcPr>
            <w:tcW w:w="2268" w:type="dxa"/>
            <w:vAlign w:val="center"/>
          </w:tcPr>
          <w:p w14:paraId="7BB040B1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87.65(71.00, 110.00)</w:t>
            </w:r>
          </w:p>
        </w:tc>
        <w:tc>
          <w:tcPr>
            <w:tcW w:w="992" w:type="dxa"/>
            <w:noWrap/>
            <w:vAlign w:val="center"/>
          </w:tcPr>
          <w:p w14:paraId="33AEB199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0.614</w:t>
            </w:r>
          </w:p>
        </w:tc>
      </w:tr>
      <w:tr w:rsidR="00A36710" w14:paraId="0294CFC1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DEEAF6" w:themeFill="accent5" w:themeFillTint="33"/>
            <w:vAlign w:val="center"/>
          </w:tcPr>
          <w:p w14:paraId="631D3DAA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proofErr w:type="spellStart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GGT</w:t>
            </w:r>
            <w:proofErr w:type="spellEnd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(U/L)</w:t>
            </w:r>
          </w:p>
        </w:tc>
        <w:tc>
          <w:tcPr>
            <w:tcW w:w="2410" w:type="dxa"/>
            <w:shd w:val="clear" w:color="auto" w:fill="DEEAF6" w:themeFill="accent5" w:themeFillTint="33"/>
            <w:vAlign w:val="center"/>
          </w:tcPr>
          <w:p w14:paraId="73D37B8C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39.50(26.00, 82.20)</w:t>
            </w:r>
          </w:p>
        </w:tc>
        <w:tc>
          <w:tcPr>
            <w:tcW w:w="2268" w:type="dxa"/>
            <w:shd w:val="clear" w:color="auto" w:fill="DEEAF6" w:themeFill="accent5" w:themeFillTint="33"/>
            <w:vAlign w:val="center"/>
          </w:tcPr>
          <w:p w14:paraId="13378D11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46.40(27.00, 84.00)</w:t>
            </w:r>
          </w:p>
        </w:tc>
        <w:tc>
          <w:tcPr>
            <w:tcW w:w="992" w:type="dxa"/>
            <w:shd w:val="clear" w:color="auto" w:fill="DEEAF6" w:themeFill="accent5" w:themeFillTint="33"/>
            <w:noWrap/>
            <w:vAlign w:val="center"/>
          </w:tcPr>
          <w:p w14:paraId="552B8B88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0.657</w:t>
            </w:r>
          </w:p>
        </w:tc>
      </w:tr>
      <w:tr w:rsidR="00A36710" w14:paraId="78C063A6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21F2CF72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ALB(g/L)</w:t>
            </w:r>
          </w:p>
        </w:tc>
        <w:tc>
          <w:tcPr>
            <w:tcW w:w="2410" w:type="dxa"/>
            <w:vAlign w:val="center"/>
          </w:tcPr>
          <w:p w14:paraId="7B0D01F5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41.83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4.63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42.46</w:t>
            </w:r>
          </w:p>
        </w:tc>
        <w:tc>
          <w:tcPr>
            <w:tcW w:w="2268" w:type="dxa"/>
            <w:vAlign w:val="center"/>
          </w:tcPr>
          <w:p w14:paraId="3D111807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42.23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4.99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42.55</w:t>
            </w:r>
          </w:p>
        </w:tc>
        <w:tc>
          <w:tcPr>
            <w:tcW w:w="992" w:type="dxa"/>
            <w:noWrap/>
            <w:vAlign w:val="center"/>
          </w:tcPr>
          <w:p w14:paraId="53D3A07B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0.495</w:t>
            </w:r>
          </w:p>
        </w:tc>
      </w:tr>
      <w:tr w:rsidR="00A36710" w14:paraId="26A87458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DEEAF6" w:themeFill="accent5" w:themeFillTint="33"/>
            <w:vAlign w:val="center"/>
          </w:tcPr>
          <w:p w14:paraId="07BBD6C3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proofErr w:type="spellStart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TBiL</w:t>
            </w:r>
            <w:proofErr w:type="spellEnd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(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6D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mol/L)</w:t>
            </w:r>
          </w:p>
        </w:tc>
        <w:tc>
          <w:tcPr>
            <w:tcW w:w="2410" w:type="dxa"/>
            <w:shd w:val="clear" w:color="auto" w:fill="DEEAF6" w:themeFill="accent5" w:themeFillTint="33"/>
            <w:vAlign w:val="center"/>
          </w:tcPr>
          <w:p w14:paraId="4C2AA944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15.85(10.60, 20.60)</w:t>
            </w:r>
          </w:p>
        </w:tc>
        <w:tc>
          <w:tcPr>
            <w:tcW w:w="2268" w:type="dxa"/>
            <w:shd w:val="clear" w:color="auto" w:fill="DEEAF6" w:themeFill="accent5" w:themeFillTint="33"/>
            <w:vAlign w:val="center"/>
          </w:tcPr>
          <w:p w14:paraId="1BAC78E9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15.15(12.00, 20.70)</w:t>
            </w:r>
          </w:p>
        </w:tc>
        <w:tc>
          <w:tcPr>
            <w:tcW w:w="992" w:type="dxa"/>
            <w:shd w:val="clear" w:color="auto" w:fill="DEEAF6" w:themeFill="accent5" w:themeFillTint="33"/>
            <w:noWrap/>
            <w:vAlign w:val="center"/>
          </w:tcPr>
          <w:p w14:paraId="42A74901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0.390</w:t>
            </w:r>
          </w:p>
        </w:tc>
      </w:tr>
      <w:tr w:rsidR="00A36710" w14:paraId="04A8A833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27842AAA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proofErr w:type="spellStart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DBiL</w:t>
            </w:r>
            <w:proofErr w:type="spellEnd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(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6D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mol/L)</w:t>
            </w:r>
          </w:p>
        </w:tc>
        <w:tc>
          <w:tcPr>
            <w:tcW w:w="2410" w:type="dxa"/>
            <w:vAlign w:val="center"/>
          </w:tcPr>
          <w:p w14:paraId="1465754E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4.75(3.44, 7.00)</w:t>
            </w:r>
          </w:p>
        </w:tc>
        <w:tc>
          <w:tcPr>
            <w:tcW w:w="2268" w:type="dxa"/>
            <w:vAlign w:val="center"/>
          </w:tcPr>
          <w:p w14:paraId="1351F7FF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4.70(3.30, 7.70)</w:t>
            </w:r>
          </w:p>
        </w:tc>
        <w:tc>
          <w:tcPr>
            <w:tcW w:w="992" w:type="dxa"/>
            <w:noWrap/>
            <w:vAlign w:val="center"/>
          </w:tcPr>
          <w:p w14:paraId="4AA3B020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0.364</w:t>
            </w:r>
          </w:p>
        </w:tc>
      </w:tr>
      <w:tr w:rsidR="00A36710" w14:paraId="7CF6CE85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DEEAF6" w:themeFill="accent5" w:themeFillTint="33"/>
            <w:vAlign w:val="center"/>
          </w:tcPr>
          <w:p w14:paraId="55496792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Cr(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6D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mol/L)</w:t>
            </w:r>
          </w:p>
        </w:tc>
        <w:tc>
          <w:tcPr>
            <w:tcW w:w="2410" w:type="dxa"/>
            <w:shd w:val="clear" w:color="auto" w:fill="DEEAF6" w:themeFill="accent5" w:themeFillTint="33"/>
            <w:vAlign w:val="center"/>
          </w:tcPr>
          <w:p w14:paraId="7C172AF8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66.99</w:t>
            </w:r>
            <w:bookmarkStart w:id="8" w:name="OLE_LINK206"/>
            <w:bookmarkStart w:id="9" w:name="OLE_LINK205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bookmarkEnd w:id="8"/>
            <w:bookmarkEnd w:id="9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12.18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65.90</w:t>
            </w:r>
          </w:p>
        </w:tc>
        <w:tc>
          <w:tcPr>
            <w:tcW w:w="2268" w:type="dxa"/>
            <w:shd w:val="clear" w:color="auto" w:fill="DEEAF6" w:themeFill="accent5" w:themeFillTint="33"/>
            <w:vAlign w:val="center"/>
          </w:tcPr>
          <w:p w14:paraId="1FD8719E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66.18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14.22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65.00</w:t>
            </w:r>
          </w:p>
        </w:tc>
        <w:tc>
          <w:tcPr>
            <w:tcW w:w="992" w:type="dxa"/>
            <w:shd w:val="clear" w:color="auto" w:fill="DEEAF6" w:themeFill="accent5" w:themeFillTint="33"/>
            <w:noWrap/>
            <w:vAlign w:val="center"/>
          </w:tcPr>
          <w:p w14:paraId="4D8B8840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0.627</w:t>
            </w:r>
          </w:p>
        </w:tc>
      </w:tr>
      <w:tr w:rsidR="00A36710" w14:paraId="5CEB49B1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235DCB44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proofErr w:type="spellStart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TCHO</w:t>
            </w:r>
            <w:proofErr w:type="spellEnd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(mmol/L)</w:t>
            </w:r>
          </w:p>
        </w:tc>
        <w:tc>
          <w:tcPr>
            <w:tcW w:w="2410" w:type="dxa"/>
            <w:vAlign w:val="center"/>
          </w:tcPr>
          <w:p w14:paraId="604BA86C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4.25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0.8</w:t>
            </w:r>
            <w:bookmarkStart w:id="10" w:name="OLE_LINK40"/>
            <w:bookmarkStart w:id="11" w:name="OLE_LINK39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3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bookmarkEnd w:id="10"/>
            <w:bookmarkEnd w:id="11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4.08</w:t>
            </w:r>
          </w:p>
        </w:tc>
        <w:tc>
          <w:tcPr>
            <w:tcW w:w="2268" w:type="dxa"/>
            <w:vAlign w:val="center"/>
          </w:tcPr>
          <w:p w14:paraId="51892454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4.38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0.86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4.36</w:t>
            </w:r>
          </w:p>
        </w:tc>
        <w:tc>
          <w:tcPr>
            <w:tcW w:w="992" w:type="dxa"/>
            <w:noWrap/>
            <w:vAlign w:val="center"/>
          </w:tcPr>
          <w:p w14:paraId="15439657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0.228</w:t>
            </w:r>
          </w:p>
        </w:tc>
      </w:tr>
      <w:tr w:rsidR="00A36710" w14:paraId="45B2EA13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DEEAF6" w:themeFill="accent5" w:themeFillTint="33"/>
            <w:vAlign w:val="center"/>
          </w:tcPr>
          <w:p w14:paraId="4976ED15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TG (mmol/L)</w:t>
            </w:r>
          </w:p>
        </w:tc>
        <w:tc>
          <w:tcPr>
            <w:tcW w:w="2410" w:type="dxa"/>
            <w:shd w:val="clear" w:color="auto" w:fill="DEEAF6" w:themeFill="accent5" w:themeFillTint="33"/>
            <w:vAlign w:val="center"/>
          </w:tcPr>
          <w:p w14:paraId="72721A0A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1.11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0.54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0.95</w:t>
            </w:r>
          </w:p>
        </w:tc>
        <w:tc>
          <w:tcPr>
            <w:tcW w:w="2268" w:type="dxa"/>
            <w:shd w:val="clear" w:color="auto" w:fill="DEEAF6" w:themeFill="accent5" w:themeFillTint="33"/>
            <w:vAlign w:val="center"/>
          </w:tcPr>
          <w:p w14:paraId="1E5DE28D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1.16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0.60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1.02</w:t>
            </w:r>
          </w:p>
        </w:tc>
        <w:tc>
          <w:tcPr>
            <w:tcW w:w="992" w:type="dxa"/>
            <w:shd w:val="clear" w:color="auto" w:fill="DEEAF6" w:themeFill="accent5" w:themeFillTint="33"/>
            <w:noWrap/>
            <w:vAlign w:val="center"/>
          </w:tcPr>
          <w:p w14:paraId="12C90AE0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0.532</w:t>
            </w:r>
          </w:p>
        </w:tc>
      </w:tr>
      <w:tr w:rsidR="00A36710" w14:paraId="30DD01CE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7BCAA54E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AFP(ng/mL)</w:t>
            </w:r>
          </w:p>
        </w:tc>
        <w:tc>
          <w:tcPr>
            <w:tcW w:w="2410" w:type="dxa"/>
            <w:vAlign w:val="center"/>
          </w:tcPr>
          <w:p w14:paraId="28348957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4.60(3.21, 8.70)</w:t>
            </w:r>
          </w:p>
        </w:tc>
        <w:tc>
          <w:tcPr>
            <w:tcW w:w="2268" w:type="dxa"/>
            <w:vAlign w:val="center"/>
          </w:tcPr>
          <w:p w14:paraId="02858695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4.74(2.89, 17.2)</w:t>
            </w:r>
          </w:p>
        </w:tc>
        <w:tc>
          <w:tcPr>
            <w:tcW w:w="992" w:type="dxa"/>
            <w:noWrap/>
            <w:vAlign w:val="center"/>
          </w:tcPr>
          <w:p w14:paraId="5788A98A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0.408</w:t>
            </w:r>
          </w:p>
        </w:tc>
      </w:tr>
      <w:tr w:rsidR="00A36710" w14:paraId="341721CC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DEEAF6" w:themeFill="accent5" w:themeFillTint="33"/>
            <w:vAlign w:val="center"/>
          </w:tcPr>
          <w:p w14:paraId="299B112E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INR</w:t>
            </w:r>
          </w:p>
        </w:tc>
        <w:tc>
          <w:tcPr>
            <w:tcW w:w="2410" w:type="dxa"/>
            <w:shd w:val="clear" w:color="auto" w:fill="DEEAF6" w:themeFill="accent5" w:themeFillTint="33"/>
            <w:vAlign w:val="center"/>
          </w:tcPr>
          <w:p w14:paraId="3CEEE748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1.11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0.12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1.10</w:t>
            </w:r>
          </w:p>
        </w:tc>
        <w:tc>
          <w:tcPr>
            <w:tcW w:w="2268" w:type="dxa"/>
            <w:shd w:val="clear" w:color="auto" w:fill="DEEAF6" w:themeFill="accent5" w:themeFillTint="33"/>
            <w:vAlign w:val="center"/>
          </w:tcPr>
          <w:p w14:paraId="342B7944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1.11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0.14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1.09</w:t>
            </w:r>
          </w:p>
        </w:tc>
        <w:tc>
          <w:tcPr>
            <w:tcW w:w="992" w:type="dxa"/>
            <w:shd w:val="clear" w:color="auto" w:fill="DEEAF6" w:themeFill="accent5" w:themeFillTint="33"/>
            <w:noWrap/>
            <w:vAlign w:val="center"/>
          </w:tcPr>
          <w:p w14:paraId="02D803D1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0.945</w:t>
            </w:r>
          </w:p>
        </w:tc>
      </w:tr>
      <w:tr w:rsidR="00A36710" w14:paraId="55E5E3DF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767863C7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HBV DNA(</w:t>
            </w:r>
            <w:proofErr w:type="spellStart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log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  <w:vertAlign w:val="subscript"/>
              </w:rPr>
              <w:t>10</w:t>
            </w:r>
            <w:proofErr w:type="spellEnd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 xml:space="preserve"> IU/ml)</w:t>
            </w:r>
          </w:p>
        </w:tc>
        <w:tc>
          <w:tcPr>
            <w:tcW w:w="2410" w:type="dxa"/>
            <w:vAlign w:val="center"/>
          </w:tcPr>
          <w:p w14:paraId="0398C3E1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5.77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1.62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6.05</w:t>
            </w:r>
          </w:p>
        </w:tc>
        <w:tc>
          <w:tcPr>
            <w:tcW w:w="2268" w:type="dxa"/>
            <w:vAlign w:val="center"/>
          </w:tcPr>
          <w:p w14:paraId="169F4883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5.55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1.92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5.67</w:t>
            </w:r>
          </w:p>
        </w:tc>
        <w:tc>
          <w:tcPr>
            <w:tcW w:w="992" w:type="dxa"/>
            <w:noWrap/>
            <w:vAlign w:val="center"/>
          </w:tcPr>
          <w:p w14:paraId="77AD7EC9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0.310</w:t>
            </w:r>
          </w:p>
        </w:tc>
      </w:tr>
      <w:tr w:rsidR="00A36710" w14:paraId="6CB529FA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DEEAF6" w:themeFill="accent5" w:themeFillTint="33"/>
            <w:vAlign w:val="center"/>
          </w:tcPr>
          <w:p w14:paraId="6F63CFC7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HBsAg(</w:t>
            </w:r>
            <w:proofErr w:type="spellStart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log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  <w:vertAlign w:val="subscript"/>
              </w:rPr>
              <w:t>10</w:t>
            </w:r>
            <w:proofErr w:type="spellEnd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 xml:space="preserve"> IU/ml)</w:t>
            </w:r>
          </w:p>
        </w:tc>
        <w:tc>
          <w:tcPr>
            <w:tcW w:w="2410" w:type="dxa"/>
            <w:shd w:val="clear" w:color="auto" w:fill="DEEAF6" w:themeFill="accent5" w:themeFillTint="33"/>
            <w:vAlign w:val="center"/>
          </w:tcPr>
          <w:p w14:paraId="63270977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3.26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0.68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3.35</w:t>
            </w:r>
          </w:p>
        </w:tc>
        <w:tc>
          <w:tcPr>
            <w:tcW w:w="2268" w:type="dxa"/>
            <w:shd w:val="clear" w:color="auto" w:fill="DEEAF6" w:themeFill="accent5" w:themeFillTint="33"/>
            <w:vAlign w:val="center"/>
          </w:tcPr>
          <w:p w14:paraId="6BA303F4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3.28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0.68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3.34</w:t>
            </w:r>
          </w:p>
        </w:tc>
        <w:tc>
          <w:tcPr>
            <w:tcW w:w="992" w:type="dxa"/>
            <w:shd w:val="clear" w:color="auto" w:fill="DEEAF6" w:themeFill="accent5" w:themeFillTint="33"/>
            <w:noWrap/>
            <w:vAlign w:val="center"/>
          </w:tcPr>
          <w:p w14:paraId="67DB8CCB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0.825</w:t>
            </w:r>
          </w:p>
        </w:tc>
      </w:tr>
      <w:tr w:rsidR="00A36710" w14:paraId="114684B1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7D183AAD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proofErr w:type="spellStart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HBeAg</w:t>
            </w:r>
            <w:proofErr w:type="spellEnd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(+), n(%)</w:t>
            </w:r>
          </w:p>
        </w:tc>
        <w:tc>
          <w:tcPr>
            <w:tcW w:w="2410" w:type="dxa"/>
            <w:vAlign w:val="center"/>
          </w:tcPr>
          <w:p w14:paraId="258FFD8E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bookmarkStart w:id="12" w:name="OLE_LINK33"/>
            <w:bookmarkStart w:id="13" w:name="OLE_LINK34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61/97(62.9)</w:t>
            </w:r>
            <w:bookmarkEnd w:id="12"/>
            <w:bookmarkEnd w:id="13"/>
          </w:p>
        </w:tc>
        <w:tc>
          <w:tcPr>
            <w:tcW w:w="2268" w:type="dxa"/>
            <w:vAlign w:val="center"/>
          </w:tcPr>
          <w:p w14:paraId="1FFEEA0F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112/206(54.4)</w:t>
            </w:r>
          </w:p>
        </w:tc>
        <w:tc>
          <w:tcPr>
            <w:tcW w:w="992" w:type="dxa"/>
            <w:noWrap/>
            <w:vAlign w:val="center"/>
          </w:tcPr>
          <w:p w14:paraId="11660124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0.162</w:t>
            </w:r>
          </w:p>
        </w:tc>
      </w:tr>
      <w:tr w:rsidR="00A36710" w14:paraId="2F1FDC91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DEEAF6" w:themeFill="accent5" w:themeFillTint="33"/>
            <w:vAlign w:val="center"/>
          </w:tcPr>
          <w:p w14:paraId="595D4022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bookmarkStart w:id="14" w:name="OLE_LINK194"/>
            <w:bookmarkStart w:id="15" w:name="OLE_LINK193"/>
            <w:proofErr w:type="spellStart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qAnti</w:t>
            </w:r>
            <w:proofErr w:type="spellEnd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-HBc</w:t>
            </w:r>
            <w:bookmarkEnd w:id="14"/>
            <w:bookmarkEnd w:id="15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(</w:t>
            </w:r>
            <w:proofErr w:type="spellStart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log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  <w:vertAlign w:val="subscript"/>
              </w:rPr>
              <w:t>10</w:t>
            </w:r>
            <w:proofErr w:type="spellEnd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 xml:space="preserve"> IU/ml)</w:t>
            </w:r>
          </w:p>
        </w:tc>
        <w:tc>
          <w:tcPr>
            <w:tcW w:w="2410" w:type="dxa"/>
            <w:shd w:val="clear" w:color="auto" w:fill="DEEAF6" w:themeFill="accent5" w:themeFillTint="33"/>
            <w:vAlign w:val="center"/>
          </w:tcPr>
          <w:p w14:paraId="69723D47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3.76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0.77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3.76</w:t>
            </w:r>
          </w:p>
        </w:tc>
        <w:tc>
          <w:tcPr>
            <w:tcW w:w="2268" w:type="dxa"/>
            <w:shd w:val="clear" w:color="auto" w:fill="DEEAF6" w:themeFill="accent5" w:themeFillTint="33"/>
            <w:vAlign w:val="center"/>
          </w:tcPr>
          <w:p w14:paraId="5EA5C055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3.89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sym w:font="Symbol" w:char="F0B1"/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0.74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，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3.95</w:t>
            </w:r>
          </w:p>
        </w:tc>
        <w:tc>
          <w:tcPr>
            <w:tcW w:w="992" w:type="dxa"/>
            <w:shd w:val="clear" w:color="auto" w:fill="DEEAF6" w:themeFill="accent5" w:themeFillTint="33"/>
            <w:noWrap/>
            <w:vAlign w:val="center"/>
          </w:tcPr>
          <w:p w14:paraId="17D05A2B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0.187</w:t>
            </w:r>
          </w:p>
        </w:tc>
      </w:tr>
      <w:tr w:rsidR="00A36710" w14:paraId="6D805B19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745D824F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proofErr w:type="spellStart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LSM</w:t>
            </w:r>
            <w:proofErr w:type="spellEnd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 xml:space="preserve"> (kPa)</w:t>
            </w:r>
          </w:p>
        </w:tc>
        <w:tc>
          <w:tcPr>
            <w:tcW w:w="2410" w:type="dxa"/>
            <w:vAlign w:val="center"/>
          </w:tcPr>
          <w:p w14:paraId="425D1685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11.85(8.5, 19.3)</w:t>
            </w:r>
          </w:p>
        </w:tc>
        <w:tc>
          <w:tcPr>
            <w:tcW w:w="2268" w:type="dxa"/>
            <w:vAlign w:val="center"/>
          </w:tcPr>
          <w:p w14:paraId="0835D60B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12.8(9.00, 19.65)</w:t>
            </w:r>
          </w:p>
        </w:tc>
        <w:tc>
          <w:tcPr>
            <w:tcW w:w="992" w:type="dxa"/>
            <w:noWrap/>
            <w:vAlign w:val="center"/>
          </w:tcPr>
          <w:p w14:paraId="146122CA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0.368</w:t>
            </w:r>
          </w:p>
        </w:tc>
      </w:tr>
      <w:tr w:rsidR="00A36710" w14:paraId="6D256278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DEEAF6" w:themeFill="accent5" w:themeFillTint="33"/>
            <w:vAlign w:val="center"/>
          </w:tcPr>
          <w:p w14:paraId="7033C55E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aps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HAI</w:t>
            </w:r>
          </w:p>
          <w:p w14:paraId="0D278796" w14:textId="77777777" w:rsidR="00A36710" w:rsidRDefault="00A36710" w:rsidP="00CD69E2">
            <w:pPr>
              <w:spacing w:line="240" w:lineRule="auto"/>
              <w:ind w:firstLineChars="100" w:firstLine="211"/>
              <w:rPr>
                <w:rFonts w:eastAsia="仿宋" w:cs="Times New Roman"/>
                <w:caps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≤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 xml:space="preserve"> 4</w:t>
            </w:r>
            <w:r>
              <w:rPr>
                <w:rFonts w:eastAsia="仿宋" w:cs="Times New Roman" w:hint="eastAsia"/>
                <w:caps/>
                <w:color w:val="000000" w:themeColor="text1"/>
                <w:sz w:val="21"/>
                <w:szCs w:val="21"/>
              </w:rPr>
              <w:t>,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 xml:space="preserve"> n(%)</w:t>
            </w:r>
          </w:p>
          <w:p w14:paraId="40893047" w14:textId="77777777" w:rsidR="00A36710" w:rsidRDefault="00A36710" w:rsidP="00CD69E2">
            <w:pPr>
              <w:spacing w:line="240" w:lineRule="auto"/>
              <w:ind w:firstLineChars="100" w:firstLine="211"/>
              <w:rPr>
                <w:rFonts w:eastAsia="仿宋" w:cs="Times New Roman"/>
                <w:caps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aps/>
                <w:color w:val="000000" w:themeColor="text1"/>
                <w:sz w:val="21"/>
                <w:szCs w:val="21"/>
              </w:rPr>
              <w:t>5-6,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 xml:space="preserve"> n(%)</w:t>
            </w:r>
          </w:p>
          <w:p w14:paraId="6A0DE2C4" w14:textId="77777777" w:rsidR="00A36710" w:rsidRDefault="00A36710" w:rsidP="00CD69E2">
            <w:pPr>
              <w:spacing w:line="240" w:lineRule="auto"/>
              <w:ind w:firstLineChars="100" w:firstLine="211"/>
              <w:rPr>
                <w:rFonts w:eastAsia="仿宋" w:cs="Times New Roman"/>
                <w:caps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aps/>
                <w:color w:val="000000" w:themeColor="text1"/>
                <w:sz w:val="21"/>
                <w:szCs w:val="21"/>
              </w:rPr>
              <w:t>7-9,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 xml:space="preserve"> n(%)</w:t>
            </w:r>
          </w:p>
          <w:p w14:paraId="31C16447" w14:textId="77777777" w:rsidR="00A36710" w:rsidRDefault="00A36710" w:rsidP="00CD69E2">
            <w:pPr>
              <w:spacing w:line="240" w:lineRule="auto"/>
              <w:ind w:firstLineChars="100" w:firstLine="211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≥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10</w:t>
            </w:r>
            <w:r>
              <w:rPr>
                <w:rFonts w:eastAsia="仿宋" w:cs="Times New Roman" w:hint="eastAsia"/>
                <w:caps/>
                <w:color w:val="000000" w:themeColor="text1"/>
                <w:sz w:val="21"/>
                <w:szCs w:val="21"/>
              </w:rPr>
              <w:t>,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 xml:space="preserve"> n(%)</w:t>
            </w:r>
          </w:p>
        </w:tc>
        <w:tc>
          <w:tcPr>
            <w:tcW w:w="2410" w:type="dxa"/>
            <w:shd w:val="clear" w:color="auto" w:fill="DEEAF6" w:themeFill="accent5" w:themeFillTint="33"/>
            <w:vAlign w:val="center"/>
          </w:tcPr>
          <w:p w14:paraId="6330C0EC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</w:p>
          <w:p w14:paraId="6066025D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30(30.6)</w:t>
            </w:r>
          </w:p>
          <w:p w14:paraId="44758174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37(37.8)</w:t>
            </w:r>
          </w:p>
          <w:p w14:paraId="6AF4068C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21(21.4)</w:t>
            </w:r>
          </w:p>
          <w:p w14:paraId="2EAC06AC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10(10.2)</w:t>
            </w:r>
          </w:p>
        </w:tc>
        <w:tc>
          <w:tcPr>
            <w:tcW w:w="2268" w:type="dxa"/>
            <w:shd w:val="clear" w:color="auto" w:fill="DEEAF6" w:themeFill="accent5" w:themeFillTint="33"/>
            <w:vAlign w:val="center"/>
          </w:tcPr>
          <w:p w14:paraId="1888B7D9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</w:p>
          <w:p w14:paraId="5001BE9F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50(23.7)</w:t>
            </w:r>
          </w:p>
          <w:p w14:paraId="6DFABBD7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55(62.8)</w:t>
            </w:r>
          </w:p>
          <w:p w14:paraId="47051E64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67(31.8)</w:t>
            </w:r>
          </w:p>
          <w:p w14:paraId="2A6BC2C3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39(18.5)</w:t>
            </w:r>
          </w:p>
        </w:tc>
        <w:tc>
          <w:tcPr>
            <w:tcW w:w="992" w:type="dxa"/>
            <w:shd w:val="clear" w:color="auto" w:fill="DEEAF6" w:themeFill="accent5" w:themeFillTint="33"/>
            <w:noWrap/>
            <w:vAlign w:val="center"/>
          </w:tcPr>
          <w:p w14:paraId="031B83EB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FF0000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FF0000"/>
                <w:sz w:val="21"/>
                <w:szCs w:val="21"/>
              </w:rPr>
              <w:t>0.021</w:t>
            </w:r>
          </w:p>
          <w:p w14:paraId="51A07003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FF0000"/>
                <w:sz w:val="21"/>
                <w:szCs w:val="21"/>
              </w:rPr>
            </w:pPr>
          </w:p>
          <w:p w14:paraId="12F6124A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</w:p>
          <w:p w14:paraId="05285A48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</w:p>
          <w:p w14:paraId="781C34E0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</w:p>
        </w:tc>
      </w:tr>
      <w:tr w:rsidR="00A36710" w14:paraId="7FDD3D31" w14:textId="77777777" w:rsidTr="00CD69E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Borders>
              <w:bottom w:val="single" w:sz="4" w:space="0" w:color="auto"/>
            </w:tcBorders>
            <w:vAlign w:val="center"/>
          </w:tcPr>
          <w:p w14:paraId="4E3F816A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F</w:t>
            </w:r>
          </w:p>
          <w:p w14:paraId="7554A808" w14:textId="77777777" w:rsidR="00A36710" w:rsidRDefault="00A36710" w:rsidP="00CD69E2">
            <w:pPr>
              <w:spacing w:line="240" w:lineRule="auto"/>
              <w:ind w:firstLineChars="100" w:firstLine="211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3-4</w:t>
            </w:r>
            <w:r>
              <w:rPr>
                <w:rFonts w:eastAsia="仿宋" w:cs="Times New Roman" w:hint="eastAsia"/>
                <w:caps/>
                <w:color w:val="000000" w:themeColor="text1"/>
                <w:sz w:val="21"/>
                <w:szCs w:val="21"/>
              </w:rPr>
              <w:t>,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 xml:space="preserve"> n(%)</w:t>
            </w:r>
          </w:p>
          <w:p w14:paraId="4BBF23A8" w14:textId="77777777" w:rsidR="00A36710" w:rsidRDefault="00A36710" w:rsidP="00CD69E2">
            <w:pPr>
              <w:spacing w:line="240" w:lineRule="auto"/>
              <w:ind w:firstLineChars="100" w:firstLine="211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lastRenderedPageBreak/>
              <w:t>5-6</w:t>
            </w:r>
            <w:r>
              <w:rPr>
                <w:rFonts w:eastAsia="仿宋" w:cs="Times New Roman" w:hint="eastAsia"/>
                <w:caps/>
                <w:color w:val="000000" w:themeColor="text1"/>
                <w:sz w:val="21"/>
                <w:szCs w:val="21"/>
              </w:rPr>
              <w:t>,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 xml:space="preserve"> n(%)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7EC7BB78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</w:p>
          <w:p w14:paraId="4F6FE9D2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68(69.4)</w:t>
            </w:r>
          </w:p>
          <w:p w14:paraId="136A079E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lastRenderedPageBreak/>
              <w:t>30(30.6)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65B2E235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</w:p>
          <w:p w14:paraId="1A9CF2BC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153(72.5)</w:t>
            </w:r>
          </w:p>
          <w:p w14:paraId="1218C3DB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lastRenderedPageBreak/>
              <w:t>58(27.5)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</w:tcPr>
          <w:p w14:paraId="5B1E6CD1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lastRenderedPageBreak/>
              <w:t>0.571</w:t>
            </w:r>
          </w:p>
          <w:p w14:paraId="394179F9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</w:p>
          <w:p w14:paraId="1FF11C73" w14:textId="77777777" w:rsidR="00A36710" w:rsidRDefault="00A36710" w:rsidP="00CD69E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</w:p>
        </w:tc>
      </w:tr>
    </w:tbl>
    <w:p w14:paraId="23088C9E" w14:textId="406F9311" w:rsidR="00A36710" w:rsidRDefault="00A36710"/>
    <w:p w14:paraId="5DF63819" w14:textId="77777777" w:rsidR="00A36710" w:rsidRDefault="00A36710" w:rsidP="00A36710">
      <w:pPr>
        <w:rPr>
          <w:color w:val="FF0000"/>
        </w:rPr>
      </w:pPr>
      <w:r>
        <w:rPr>
          <w:color w:val="000000"/>
          <w:lang w:bidi="ar"/>
        </w:rPr>
        <w:t xml:space="preserve">Supplement Table 2. </w:t>
      </w:r>
      <w:r>
        <w:rPr>
          <w:color w:val="000000" w:themeColor="text1"/>
        </w:rPr>
        <w:t>Different ba</w:t>
      </w:r>
      <w:r>
        <w:t xml:space="preserve">seline </w:t>
      </w:r>
      <w:r>
        <w:rPr>
          <w:rFonts w:hint="eastAsia"/>
        </w:rPr>
        <w:t>in</w:t>
      </w:r>
      <w:r>
        <w:t xml:space="preserve"> fibrosis changes after treatment.</w:t>
      </w:r>
    </w:p>
    <w:tbl>
      <w:tblPr>
        <w:tblStyle w:val="4-5"/>
        <w:tblpPr w:leftFromText="180" w:rightFromText="180" w:vertAnchor="text" w:horzAnchor="page" w:tblpX="1805" w:tblpY="158"/>
        <w:tblW w:w="0" w:type="auto"/>
        <w:tblBorders>
          <w:top w:val="single" w:sz="4" w:space="0" w:color="000000" w:themeColor="text1"/>
          <w:left w:val="none" w:sz="0" w:space="0" w:color="auto"/>
          <w:bottom w:val="single" w:sz="4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8"/>
        <w:gridCol w:w="1734"/>
        <w:gridCol w:w="1587"/>
        <w:gridCol w:w="1291"/>
      </w:tblGrid>
      <w:tr w:rsidR="00A36710" w14:paraId="55057B8D" w14:textId="77777777" w:rsidTr="00A367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14:paraId="230EDEC3" w14:textId="77777777" w:rsidR="00A36710" w:rsidRDefault="00A36710" w:rsidP="00CD69E2">
            <w:pPr>
              <w:spacing w:line="240" w:lineRule="auto"/>
              <w:rPr>
                <w:rFonts w:eastAsia="仿宋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</w:p>
        </w:tc>
        <w:tc>
          <w:tcPr>
            <w:tcW w:w="17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14:paraId="0C8496E4" w14:textId="77777777" w:rsidR="00A36710" w:rsidRDefault="00A36710" w:rsidP="00CD69E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ETV</w:t>
            </w:r>
          </w:p>
        </w:tc>
        <w:tc>
          <w:tcPr>
            <w:tcW w:w="158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14:paraId="559D5735" w14:textId="77777777" w:rsidR="00A36710" w:rsidRDefault="00A36710" w:rsidP="00CD69E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proofErr w:type="spellStart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ETV+ALHX</w:t>
            </w:r>
            <w:proofErr w:type="spellEnd"/>
          </w:p>
        </w:tc>
        <w:tc>
          <w:tcPr>
            <w:tcW w:w="129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14:paraId="102776CE" w14:textId="77777777" w:rsidR="00A36710" w:rsidRDefault="00A36710" w:rsidP="00CD69E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p-value</w:t>
            </w:r>
          </w:p>
        </w:tc>
      </w:tr>
      <w:tr w:rsidR="00A36710" w14:paraId="5504F9C2" w14:textId="77777777" w:rsidTr="00A367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8" w:type="dxa"/>
            <w:noWrap/>
          </w:tcPr>
          <w:p w14:paraId="4E61AB56" w14:textId="77777777" w:rsidR="00A36710" w:rsidRDefault="00A36710" w:rsidP="00CD69E2">
            <w:pPr>
              <w:spacing w:line="240" w:lineRule="auto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 w:hint="eastAsia"/>
                <w:color w:val="000000" w:themeColor="text1"/>
                <w:sz w:val="21"/>
                <w:szCs w:val="21"/>
              </w:rPr>
              <w:t>Regress</w:t>
            </w:r>
            <w:r>
              <w:rPr>
                <w:rFonts w:cs="Times New Roman" w:hint="eastAsia"/>
                <w:color w:val="000000" w:themeColor="text1"/>
                <w:sz w:val="21"/>
                <w:szCs w:val="21"/>
                <w:lang w:eastAsia="zh-Hans"/>
              </w:rPr>
              <w:t>ion</w:t>
            </w:r>
          </w:p>
          <w:p w14:paraId="13F6D74A" w14:textId="77777777" w:rsidR="00A36710" w:rsidRDefault="00A36710" w:rsidP="00CD69E2">
            <w:pPr>
              <w:spacing w:line="240" w:lineRule="auto"/>
              <w:ind w:firstLineChars="100" w:firstLine="211"/>
              <w:rPr>
                <w:rFonts w:eastAsiaTheme="minorEastAsia" w:cs="Times New Roman"/>
                <w:color w:val="000000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Baseline F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&lt; 3, n(%)</w:t>
            </w:r>
          </w:p>
          <w:p w14:paraId="7FADEB93" w14:textId="77777777" w:rsidR="00A36710" w:rsidRDefault="00A36710" w:rsidP="00CD69E2">
            <w:pPr>
              <w:spacing w:line="240" w:lineRule="auto"/>
              <w:rPr>
                <w:rFonts w:eastAsiaTheme="minorEastAsia" w:cs="Times New Roman"/>
                <w:color w:val="000000"/>
                <w:sz w:val="21"/>
                <w:szCs w:val="21"/>
              </w:rPr>
            </w:pP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 xml:space="preserve">  </w:t>
            </w:r>
            <w:r>
              <w:rPr>
                <w:rFonts w:cs="Times New Roman" w:hint="eastAsia"/>
                <w:sz w:val="21"/>
                <w:szCs w:val="21"/>
              </w:rPr>
              <w:t>Baseline F=3,4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, n(%)</w:t>
            </w:r>
          </w:p>
          <w:p w14:paraId="4E33615C" w14:textId="77777777" w:rsidR="00A36710" w:rsidRDefault="00A36710" w:rsidP="00CD69E2">
            <w:pPr>
              <w:spacing w:line="240" w:lineRule="auto"/>
              <w:rPr>
                <w:rFonts w:eastAsia="仿宋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 xml:space="preserve">  </w:t>
            </w:r>
            <w:bookmarkStart w:id="16" w:name="OLE_LINK100"/>
            <w:bookmarkStart w:id="17" w:name="OLE_LINK99"/>
            <w:r>
              <w:rPr>
                <w:rFonts w:cs="Times New Roman" w:hint="eastAsia"/>
                <w:sz w:val="21"/>
                <w:szCs w:val="21"/>
              </w:rPr>
              <w:t>Baseline F=5,6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, n(%)</w:t>
            </w:r>
            <w:bookmarkEnd w:id="16"/>
            <w:bookmarkEnd w:id="17"/>
          </w:p>
        </w:tc>
        <w:tc>
          <w:tcPr>
            <w:tcW w:w="1734" w:type="dxa"/>
            <w:noWrap/>
          </w:tcPr>
          <w:p w14:paraId="242AE31C" w14:textId="77777777" w:rsidR="00A36710" w:rsidRDefault="00A36710" w:rsidP="00CD69E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53</w:t>
            </w:r>
          </w:p>
          <w:p w14:paraId="1C57771A" w14:textId="77777777" w:rsidR="00A36710" w:rsidRDefault="00A36710" w:rsidP="00CD69E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8(15.1)</w:t>
            </w:r>
          </w:p>
          <w:p w14:paraId="6280D053" w14:textId="77777777" w:rsidR="00A36710" w:rsidRDefault="00A36710" w:rsidP="00CD69E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24(45.3)</w:t>
            </w:r>
          </w:p>
          <w:p w14:paraId="02C4DC9E" w14:textId="77777777" w:rsidR="00A36710" w:rsidRDefault="00A36710" w:rsidP="00CD69E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21(39.6)</w:t>
            </w:r>
          </w:p>
        </w:tc>
        <w:tc>
          <w:tcPr>
            <w:tcW w:w="1587" w:type="dxa"/>
            <w:noWrap/>
          </w:tcPr>
          <w:p w14:paraId="5550526B" w14:textId="77777777" w:rsidR="00A36710" w:rsidRDefault="00A36710" w:rsidP="00CD69E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130</w:t>
            </w:r>
          </w:p>
          <w:p w14:paraId="0576B57C" w14:textId="77777777" w:rsidR="00A36710" w:rsidRDefault="00A36710" w:rsidP="00CD69E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6(4.6)</w:t>
            </w:r>
          </w:p>
          <w:p w14:paraId="361CFBA9" w14:textId="77777777" w:rsidR="00A36710" w:rsidRDefault="00A36710" w:rsidP="00CD69E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75(57.7)</w:t>
            </w:r>
          </w:p>
          <w:p w14:paraId="10EF6348" w14:textId="77777777" w:rsidR="00A36710" w:rsidRDefault="00A36710" w:rsidP="00CD69E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49(37.</w:t>
            </w:r>
            <w:r>
              <w:rPr>
                <w:rFonts w:eastAsia="仿宋" w:cs="Times New Roman"/>
                <w:color w:val="000000" w:themeColor="text1"/>
                <w:sz w:val="21"/>
                <w:szCs w:val="21"/>
              </w:rPr>
              <w:t>7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291" w:type="dxa"/>
            <w:noWrap/>
          </w:tcPr>
          <w:p w14:paraId="4AC06F50" w14:textId="77777777" w:rsidR="00A36710" w:rsidRDefault="00A36710" w:rsidP="00CD69E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仿宋" w:cs="Times New Roman"/>
                <w:color w:val="FF0000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FF0000"/>
                <w:sz w:val="21"/>
                <w:szCs w:val="21"/>
              </w:rPr>
              <w:t>0.039</w:t>
            </w:r>
          </w:p>
          <w:p w14:paraId="537B25B4" w14:textId="77777777" w:rsidR="00A36710" w:rsidRDefault="00A36710" w:rsidP="00CD69E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仿宋" w:cs="Times New Roman"/>
                <w:color w:val="FF0000"/>
                <w:sz w:val="21"/>
                <w:szCs w:val="21"/>
              </w:rPr>
            </w:pPr>
          </w:p>
          <w:p w14:paraId="36625BD5" w14:textId="77777777" w:rsidR="00A36710" w:rsidRDefault="00A36710" w:rsidP="00CD69E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</w:p>
          <w:p w14:paraId="7669D45D" w14:textId="77777777" w:rsidR="00A36710" w:rsidRDefault="00A36710" w:rsidP="00CD69E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</w:p>
        </w:tc>
      </w:tr>
      <w:tr w:rsidR="00A36710" w14:paraId="217F11C8" w14:textId="77777777" w:rsidTr="00A36710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8" w:type="dxa"/>
            <w:noWrap/>
          </w:tcPr>
          <w:p w14:paraId="3AEE58A0" w14:textId="77777777" w:rsidR="00A36710" w:rsidRDefault="00A36710" w:rsidP="00CD69E2">
            <w:pPr>
              <w:spacing w:line="24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 w:hint="eastAsia"/>
                <w:color w:val="000000" w:themeColor="text1"/>
                <w:sz w:val="21"/>
                <w:szCs w:val="21"/>
              </w:rPr>
              <w:t>Stable</w:t>
            </w:r>
          </w:p>
          <w:p w14:paraId="64CAC119" w14:textId="77777777" w:rsidR="00A36710" w:rsidRDefault="00A36710" w:rsidP="00CD69E2">
            <w:pPr>
              <w:spacing w:line="240" w:lineRule="auto"/>
              <w:ind w:firstLineChars="100" w:firstLine="211"/>
              <w:rPr>
                <w:rFonts w:eastAsiaTheme="minorEastAsia" w:cs="Times New Roman"/>
                <w:color w:val="000000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Baseline F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&lt; 3, n(%)</w:t>
            </w:r>
          </w:p>
          <w:p w14:paraId="515EC727" w14:textId="77777777" w:rsidR="00A36710" w:rsidRDefault="00A36710" w:rsidP="00CD69E2">
            <w:pPr>
              <w:spacing w:line="240" w:lineRule="auto"/>
              <w:rPr>
                <w:rFonts w:eastAsiaTheme="minorEastAsia" w:cs="Times New Roman"/>
                <w:color w:val="000000"/>
                <w:sz w:val="21"/>
                <w:szCs w:val="21"/>
              </w:rPr>
            </w:pP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 xml:space="preserve">  </w:t>
            </w:r>
            <w:r>
              <w:rPr>
                <w:rFonts w:cs="Times New Roman" w:hint="eastAsia"/>
                <w:sz w:val="21"/>
                <w:szCs w:val="21"/>
              </w:rPr>
              <w:t>Baseline F=3,4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, n(%)</w:t>
            </w:r>
          </w:p>
          <w:p w14:paraId="3C0B12A9" w14:textId="77777777" w:rsidR="00A36710" w:rsidRDefault="00A36710" w:rsidP="00CD69E2">
            <w:pPr>
              <w:spacing w:line="240" w:lineRule="auto"/>
              <w:rPr>
                <w:rFonts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 xml:space="preserve">  </w:t>
            </w:r>
            <w:r>
              <w:rPr>
                <w:rFonts w:cs="Times New Roman" w:hint="eastAsia"/>
                <w:sz w:val="21"/>
                <w:szCs w:val="21"/>
              </w:rPr>
              <w:t>Baseline F=5,6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, n(%)</w:t>
            </w:r>
          </w:p>
        </w:tc>
        <w:tc>
          <w:tcPr>
            <w:tcW w:w="1734" w:type="dxa"/>
            <w:noWrap/>
          </w:tcPr>
          <w:p w14:paraId="0FD7C207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49</w:t>
            </w:r>
          </w:p>
          <w:p w14:paraId="633B37D8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9(18.4)</w:t>
            </w:r>
          </w:p>
          <w:p w14:paraId="71DA473C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32(65.3)</w:t>
            </w:r>
          </w:p>
          <w:p w14:paraId="5DEBCCF8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8(16.3)</w:t>
            </w:r>
          </w:p>
        </w:tc>
        <w:tc>
          <w:tcPr>
            <w:tcW w:w="1587" w:type="dxa"/>
            <w:noWrap/>
          </w:tcPr>
          <w:p w14:paraId="3A232FD1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87</w:t>
            </w:r>
          </w:p>
          <w:p w14:paraId="72EE4A14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29(33.3)</w:t>
            </w:r>
          </w:p>
          <w:p w14:paraId="3A9CC359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51(58.6)</w:t>
            </w:r>
          </w:p>
          <w:p w14:paraId="2AFEFE55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7(8.</w:t>
            </w:r>
            <w:r>
              <w:rPr>
                <w:rFonts w:eastAsia="仿宋" w:cs="Times New Roman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291" w:type="dxa"/>
            <w:noWrap/>
          </w:tcPr>
          <w:p w14:paraId="136FC3EB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0.096</w:t>
            </w:r>
          </w:p>
          <w:p w14:paraId="41BBDB53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</w:p>
          <w:p w14:paraId="5ED9C788" w14:textId="77777777" w:rsidR="00A36710" w:rsidRDefault="00A36710" w:rsidP="00CD69E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</w:p>
          <w:p w14:paraId="63C89814" w14:textId="77777777" w:rsidR="00A36710" w:rsidRDefault="00A36710" w:rsidP="00CD69E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</w:p>
        </w:tc>
      </w:tr>
      <w:tr w:rsidR="00A36710" w14:paraId="58AF837E" w14:textId="77777777" w:rsidTr="00A367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8" w:type="dxa"/>
            <w:noWrap/>
          </w:tcPr>
          <w:p w14:paraId="22D9E952" w14:textId="77777777" w:rsidR="00A36710" w:rsidRDefault="00A36710" w:rsidP="00CD69E2">
            <w:pPr>
              <w:spacing w:line="24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 w:hint="eastAsia"/>
                <w:color w:val="000000" w:themeColor="text1"/>
                <w:sz w:val="21"/>
                <w:szCs w:val="21"/>
              </w:rPr>
              <w:t>Progress</w:t>
            </w:r>
            <w:r>
              <w:rPr>
                <w:rFonts w:cs="Times New Roman"/>
                <w:color w:val="000000" w:themeColor="text1"/>
                <w:sz w:val="21"/>
                <w:szCs w:val="21"/>
              </w:rPr>
              <w:t>ion</w:t>
            </w:r>
          </w:p>
          <w:p w14:paraId="1CD8A317" w14:textId="77777777" w:rsidR="00A36710" w:rsidRDefault="00A36710" w:rsidP="00CD69E2">
            <w:pPr>
              <w:spacing w:line="240" w:lineRule="auto"/>
              <w:ind w:firstLineChars="100" w:firstLine="211"/>
              <w:rPr>
                <w:rFonts w:eastAsiaTheme="minorEastAsia" w:cs="Times New Roman"/>
                <w:color w:val="000000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Baseline F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&lt; 3</w:t>
            </w:r>
            <w:bookmarkStart w:id="18" w:name="OLE_LINK69"/>
            <w:bookmarkStart w:id="19" w:name="OLE_LINK70"/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, n(%)</w:t>
            </w:r>
            <w:bookmarkEnd w:id="18"/>
            <w:bookmarkEnd w:id="19"/>
          </w:p>
          <w:p w14:paraId="3DF57AF4" w14:textId="77777777" w:rsidR="00A36710" w:rsidRDefault="00A36710" w:rsidP="00CD69E2">
            <w:pPr>
              <w:spacing w:line="240" w:lineRule="auto"/>
              <w:rPr>
                <w:rFonts w:eastAsiaTheme="minorEastAsia" w:cs="Times New Roman"/>
                <w:color w:val="000000"/>
                <w:sz w:val="21"/>
                <w:szCs w:val="21"/>
              </w:rPr>
            </w:pP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 xml:space="preserve">  </w:t>
            </w:r>
            <w:r>
              <w:rPr>
                <w:rFonts w:cs="Times New Roman" w:hint="eastAsia"/>
                <w:sz w:val="21"/>
                <w:szCs w:val="21"/>
              </w:rPr>
              <w:t>Baseline F=3,4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, n(%)</w:t>
            </w:r>
          </w:p>
          <w:p w14:paraId="0D7AB511" w14:textId="77777777" w:rsidR="00A36710" w:rsidRDefault="00A36710" w:rsidP="00CD69E2">
            <w:pPr>
              <w:spacing w:line="240" w:lineRule="auto"/>
              <w:rPr>
                <w:rFonts w:eastAsia="仿宋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 xml:space="preserve">  </w:t>
            </w:r>
            <w:r>
              <w:rPr>
                <w:rFonts w:cs="Times New Roman" w:hint="eastAsia"/>
                <w:sz w:val="21"/>
                <w:szCs w:val="21"/>
              </w:rPr>
              <w:t>Baseline F=5,6</w:t>
            </w: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, n(%)</w:t>
            </w:r>
          </w:p>
        </w:tc>
        <w:tc>
          <w:tcPr>
            <w:tcW w:w="1734" w:type="dxa"/>
            <w:noWrap/>
          </w:tcPr>
          <w:p w14:paraId="3780F929" w14:textId="77777777" w:rsidR="00A36710" w:rsidRDefault="00A36710" w:rsidP="00CD69E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30</w:t>
            </w:r>
          </w:p>
          <w:p w14:paraId="69E36545" w14:textId="77777777" w:rsidR="00A36710" w:rsidRDefault="00A36710" w:rsidP="00CD69E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17(56.7)</w:t>
            </w:r>
          </w:p>
          <w:p w14:paraId="53B0FDED" w14:textId="77777777" w:rsidR="00A36710" w:rsidRDefault="00A36710" w:rsidP="00CD69E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12(40.0)</w:t>
            </w:r>
          </w:p>
          <w:p w14:paraId="480A6296" w14:textId="77777777" w:rsidR="00A36710" w:rsidRDefault="00A36710" w:rsidP="00CD69E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1(3.3)</w:t>
            </w:r>
          </w:p>
        </w:tc>
        <w:tc>
          <w:tcPr>
            <w:tcW w:w="1587" w:type="dxa"/>
            <w:noWrap/>
          </w:tcPr>
          <w:p w14:paraId="5174E723" w14:textId="77777777" w:rsidR="00A36710" w:rsidRDefault="00A36710" w:rsidP="00CD69E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45</w:t>
            </w:r>
          </w:p>
          <w:p w14:paraId="0CD410F8" w14:textId="77777777" w:rsidR="00A36710" w:rsidRDefault="00A36710" w:rsidP="00CD69E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16(35.6)</w:t>
            </w:r>
          </w:p>
          <w:p w14:paraId="3E9BB91C" w14:textId="77777777" w:rsidR="00A36710" w:rsidRDefault="00A36710" w:rsidP="00CD69E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27(60.0)</w:t>
            </w:r>
          </w:p>
          <w:p w14:paraId="771937CB" w14:textId="77777777" w:rsidR="00A36710" w:rsidRDefault="00A36710" w:rsidP="00CD69E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2(4.4)</w:t>
            </w:r>
          </w:p>
        </w:tc>
        <w:tc>
          <w:tcPr>
            <w:tcW w:w="1291" w:type="dxa"/>
            <w:noWrap/>
          </w:tcPr>
          <w:p w14:paraId="1D7E51AC" w14:textId="77777777" w:rsidR="00A36710" w:rsidRDefault="00A36710" w:rsidP="00CD69E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  <w:r>
              <w:rPr>
                <w:rFonts w:eastAsia="仿宋" w:cs="Times New Roman" w:hint="eastAsia"/>
                <w:color w:val="000000" w:themeColor="text1"/>
                <w:sz w:val="21"/>
                <w:szCs w:val="21"/>
              </w:rPr>
              <w:t>0.196</w:t>
            </w:r>
          </w:p>
          <w:p w14:paraId="120FEEC1" w14:textId="77777777" w:rsidR="00A36710" w:rsidRDefault="00A36710" w:rsidP="00CD69E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</w:p>
          <w:p w14:paraId="08472F98" w14:textId="77777777" w:rsidR="00A36710" w:rsidRDefault="00A36710" w:rsidP="00CD69E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</w:p>
          <w:p w14:paraId="2DF986A7" w14:textId="77777777" w:rsidR="00A36710" w:rsidRDefault="00A36710" w:rsidP="00CD69E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仿宋" w:cs="Times New Roman"/>
                <w:color w:val="000000" w:themeColor="text1"/>
                <w:sz w:val="21"/>
                <w:szCs w:val="21"/>
              </w:rPr>
            </w:pPr>
          </w:p>
        </w:tc>
      </w:tr>
    </w:tbl>
    <w:p w14:paraId="1369D3FC" w14:textId="77777777" w:rsidR="00A36710" w:rsidRPr="00A36710" w:rsidRDefault="00A36710"/>
    <w:sectPr w:rsidR="00A36710" w:rsidRPr="00A36710" w:rsidSect="00A3671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FangSong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C72"/>
    <w:rsid w:val="00012944"/>
    <w:rsid w:val="000279E6"/>
    <w:rsid w:val="00036657"/>
    <w:rsid w:val="00044796"/>
    <w:rsid w:val="00050946"/>
    <w:rsid w:val="0006477F"/>
    <w:rsid w:val="00096D28"/>
    <w:rsid w:val="000A5CCE"/>
    <w:rsid w:val="000B1B75"/>
    <w:rsid w:val="000C32DD"/>
    <w:rsid w:val="000D3DD0"/>
    <w:rsid w:val="000F412A"/>
    <w:rsid w:val="00104667"/>
    <w:rsid w:val="00105155"/>
    <w:rsid w:val="00133DFB"/>
    <w:rsid w:val="00134D40"/>
    <w:rsid w:val="00180DC1"/>
    <w:rsid w:val="001B2C72"/>
    <w:rsid w:val="001C34A7"/>
    <w:rsid w:val="001D2838"/>
    <w:rsid w:val="00205548"/>
    <w:rsid w:val="002C5FE1"/>
    <w:rsid w:val="002D77EC"/>
    <w:rsid w:val="00300D5C"/>
    <w:rsid w:val="0030441E"/>
    <w:rsid w:val="00314571"/>
    <w:rsid w:val="0031642B"/>
    <w:rsid w:val="00386802"/>
    <w:rsid w:val="00391C72"/>
    <w:rsid w:val="003B7879"/>
    <w:rsid w:val="003D57BE"/>
    <w:rsid w:val="004476DB"/>
    <w:rsid w:val="004C7E66"/>
    <w:rsid w:val="005570D6"/>
    <w:rsid w:val="005757FA"/>
    <w:rsid w:val="005952DE"/>
    <w:rsid w:val="00596E10"/>
    <w:rsid w:val="005A3D71"/>
    <w:rsid w:val="005A6F9D"/>
    <w:rsid w:val="005D7035"/>
    <w:rsid w:val="005E6EDB"/>
    <w:rsid w:val="005F443E"/>
    <w:rsid w:val="00610DC4"/>
    <w:rsid w:val="006130A6"/>
    <w:rsid w:val="00613CE9"/>
    <w:rsid w:val="0069234F"/>
    <w:rsid w:val="006C2AEB"/>
    <w:rsid w:val="006D1E3E"/>
    <w:rsid w:val="006D3967"/>
    <w:rsid w:val="006F39D1"/>
    <w:rsid w:val="00702D52"/>
    <w:rsid w:val="007076BE"/>
    <w:rsid w:val="00711EA1"/>
    <w:rsid w:val="00716471"/>
    <w:rsid w:val="0072474E"/>
    <w:rsid w:val="007521B4"/>
    <w:rsid w:val="007A37C0"/>
    <w:rsid w:val="007C6E93"/>
    <w:rsid w:val="007D7908"/>
    <w:rsid w:val="008027E9"/>
    <w:rsid w:val="00833376"/>
    <w:rsid w:val="008563B8"/>
    <w:rsid w:val="00884129"/>
    <w:rsid w:val="008901A6"/>
    <w:rsid w:val="008C1BB8"/>
    <w:rsid w:val="008C4AF7"/>
    <w:rsid w:val="008C5CD2"/>
    <w:rsid w:val="008D74E0"/>
    <w:rsid w:val="008F5C34"/>
    <w:rsid w:val="00901D67"/>
    <w:rsid w:val="009057FB"/>
    <w:rsid w:val="00920752"/>
    <w:rsid w:val="009341F7"/>
    <w:rsid w:val="00990A80"/>
    <w:rsid w:val="00992D2D"/>
    <w:rsid w:val="009932E1"/>
    <w:rsid w:val="009C1BE5"/>
    <w:rsid w:val="009D5A07"/>
    <w:rsid w:val="00A121E8"/>
    <w:rsid w:val="00A36710"/>
    <w:rsid w:val="00A44465"/>
    <w:rsid w:val="00AC31B3"/>
    <w:rsid w:val="00AC43EE"/>
    <w:rsid w:val="00AD4135"/>
    <w:rsid w:val="00AE3E62"/>
    <w:rsid w:val="00AE4000"/>
    <w:rsid w:val="00AE60D0"/>
    <w:rsid w:val="00B101B9"/>
    <w:rsid w:val="00B16025"/>
    <w:rsid w:val="00B2479F"/>
    <w:rsid w:val="00B66A62"/>
    <w:rsid w:val="00B7626E"/>
    <w:rsid w:val="00BA40EA"/>
    <w:rsid w:val="00BB7CBB"/>
    <w:rsid w:val="00BD44AA"/>
    <w:rsid w:val="00BE7101"/>
    <w:rsid w:val="00BF227F"/>
    <w:rsid w:val="00BF4514"/>
    <w:rsid w:val="00C260C1"/>
    <w:rsid w:val="00C6142B"/>
    <w:rsid w:val="00C63BE0"/>
    <w:rsid w:val="00C87484"/>
    <w:rsid w:val="00CA18CE"/>
    <w:rsid w:val="00CB652B"/>
    <w:rsid w:val="00CC3C0C"/>
    <w:rsid w:val="00CE1E0B"/>
    <w:rsid w:val="00CE5387"/>
    <w:rsid w:val="00CE77BB"/>
    <w:rsid w:val="00CF04F0"/>
    <w:rsid w:val="00D07779"/>
    <w:rsid w:val="00D1096F"/>
    <w:rsid w:val="00D12EF6"/>
    <w:rsid w:val="00D250FE"/>
    <w:rsid w:val="00D30987"/>
    <w:rsid w:val="00D32F79"/>
    <w:rsid w:val="00D44532"/>
    <w:rsid w:val="00D46D5E"/>
    <w:rsid w:val="00D971DB"/>
    <w:rsid w:val="00DA299B"/>
    <w:rsid w:val="00DD0773"/>
    <w:rsid w:val="00DD5C22"/>
    <w:rsid w:val="00DE0982"/>
    <w:rsid w:val="00E46DF4"/>
    <w:rsid w:val="00ED33A2"/>
    <w:rsid w:val="00EE68E7"/>
    <w:rsid w:val="00F75393"/>
    <w:rsid w:val="00F911A7"/>
    <w:rsid w:val="00FB271D"/>
    <w:rsid w:val="00FD041C"/>
    <w:rsid w:val="00FD5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E0B26"/>
  <w15:chartTrackingRefBased/>
  <w15:docId w15:val="{53698DA7-FA21-6345-9B86-B7F4A37B7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50FE"/>
    <w:pPr>
      <w:spacing w:line="400" w:lineRule="exact"/>
    </w:pPr>
    <w:rPr>
      <w:rFonts w:ascii="Times New Roman" w:eastAsia="宋体" w:hAnsi="Times New Roman" w:cs="宋体"/>
      <w:kern w:val="0"/>
      <w:sz w:val="24"/>
    </w:rPr>
  </w:style>
  <w:style w:type="paragraph" w:styleId="1">
    <w:name w:val="heading 1"/>
    <w:basedOn w:val="a"/>
    <w:next w:val="a"/>
    <w:link w:val="10"/>
    <w:uiPriority w:val="9"/>
    <w:qFormat/>
    <w:rsid w:val="006130A6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1"/>
    <w:next w:val="a"/>
    <w:link w:val="20"/>
    <w:uiPriority w:val="9"/>
    <w:unhideWhenUsed/>
    <w:qFormat/>
    <w:rsid w:val="006130A6"/>
    <w:pPr>
      <w:spacing w:before="260" w:after="260" w:line="416" w:lineRule="auto"/>
      <w:outlineLvl w:val="1"/>
    </w:pPr>
    <w:rPr>
      <w:rFonts w:asciiTheme="majorHAnsi" w:eastAsia="FangSong" w:hAnsiTheme="majorHAnsi" w:cstheme="majorBidi"/>
      <w:b w:val="0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插图清单"/>
    <w:basedOn w:val="a"/>
    <w:qFormat/>
    <w:rsid w:val="0031642B"/>
    <w:pPr>
      <w:jc w:val="center"/>
    </w:pPr>
    <w:rPr>
      <w:rFonts w:ascii="宋体" w:hAnsi="宋体"/>
    </w:rPr>
  </w:style>
  <w:style w:type="paragraph" w:customStyle="1" w:styleId="a4">
    <w:name w:val="附表清单"/>
    <w:basedOn w:val="a"/>
    <w:qFormat/>
    <w:rsid w:val="006130A6"/>
    <w:pPr>
      <w:widowControl w:val="0"/>
      <w:spacing w:line="360" w:lineRule="auto"/>
      <w:jc w:val="center"/>
    </w:pPr>
    <w:rPr>
      <w:rFonts w:cs="Times New Roman"/>
      <w:kern w:val="2"/>
    </w:rPr>
  </w:style>
  <w:style w:type="paragraph" w:customStyle="1" w:styleId="11">
    <w:name w:val="标题1"/>
    <w:basedOn w:val="1"/>
    <w:qFormat/>
    <w:rsid w:val="006130A6"/>
    <w:pPr>
      <w:widowControl w:val="0"/>
      <w:spacing w:line="578" w:lineRule="auto"/>
      <w:jc w:val="both"/>
    </w:pPr>
    <w:rPr>
      <w:rFonts w:ascii="Calibri" w:eastAsia="仿宋" w:hAnsi="Calibri" w:cs="Times New Roman"/>
      <w:bCs w:val="0"/>
      <w:sz w:val="28"/>
    </w:rPr>
  </w:style>
  <w:style w:type="character" w:customStyle="1" w:styleId="10">
    <w:name w:val="标题 1 字符"/>
    <w:basedOn w:val="a0"/>
    <w:link w:val="1"/>
    <w:uiPriority w:val="9"/>
    <w:rsid w:val="006130A6"/>
    <w:rPr>
      <w:rFonts w:ascii="Times New Roman" w:eastAsia="宋体" w:hAnsi="Times New Roman" w:cs="宋体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6130A6"/>
    <w:rPr>
      <w:rFonts w:asciiTheme="majorHAnsi" w:eastAsia="FangSong" w:hAnsiTheme="majorHAnsi" w:cstheme="majorBidi"/>
      <w:bCs/>
      <w:kern w:val="44"/>
      <w:sz w:val="28"/>
      <w:szCs w:val="32"/>
    </w:rPr>
  </w:style>
  <w:style w:type="paragraph" w:customStyle="1" w:styleId="21">
    <w:name w:val="标题2"/>
    <w:basedOn w:val="2"/>
    <w:qFormat/>
    <w:rsid w:val="006130A6"/>
    <w:rPr>
      <w:rFonts w:ascii="Calibri" w:eastAsia="仿宋" w:hAnsi="Calibri" w:cs="Times New Roman"/>
      <w:b/>
      <w:bCs w:val="0"/>
      <w:szCs w:val="44"/>
    </w:rPr>
  </w:style>
  <w:style w:type="table" w:customStyle="1" w:styleId="4-51">
    <w:name w:val="网格表 4 - 着色 51"/>
    <w:basedOn w:val="a1"/>
    <w:uiPriority w:val="49"/>
    <w:qFormat/>
    <w:rsid w:val="00D250FE"/>
    <w:rPr>
      <w:rFonts w:ascii="DengXian" w:eastAsia="DengXian" w:hAnsi="DengXian" w:cs="DengXian"/>
      <w:kern w:val="0"/>
      <w:sz w:val="20"/>
      <w:szCs w:val="20"/>
    </w:rPr>
    <w:tblPr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a5">
    <w:name w:val="Table Grid"/>
    <w:basedOn w:val="a1"/>
    <w:uiPriority w:val="39"/>
    <w:qFormat/>
    <w:rsid w:val="00A36710"/>
    <w:rPr>
      <w:rFonts w:ascii="DengXian" w:eastAsia="DengXian" w:hAnsi="DengXian" w:cs="DengXi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-1">
    <w:name w:val="Grid Table 4 Accent 1"/>
    <w:basedOn w:val="a1"/>
    <w:uiPriority w:val="49"/>
    <w:rsid w:val="00A36710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-5">
    <w:name w:val="Grid Table 4 Accent 5"/>
    <w:basedOn w:val="a1"/>
    <w:uiPriority w:val="49"/>
    <w:rsid w:val="00A36710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79617A9-E8C8-964B-AA6A-3BD357B06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365</Words>
  <Characters>2083</Characters>
  <Application>Microsoft Office Word</Application>
  <DocSecurity>0</DocSecurity>
  <Lines>17</Lines>
  <Paragraphs>4</Paragraphs>
  <ScaleCrop>false</ScaleCrop>
  <Company/>
  <LinksUpToDate>false</LinksUpToDate>
  <CharactersWithSpaces>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EikyLiu</dc:creator>
  <cp:keywords/>
  <dc:description/>
  <cp:lastModifiedBy>EikyLiu</cp:lastModifiedBy>
  <cp:revision>6</cp:revision>
  <dcterms:created xsi:type="dcterms:W3CDTF">2021-10-13T13:26:00Z</dcterms:created>
  <dcterms:modified xsi:type="dcterms:W3CDTF">2021-10-15T05:46:00Z</dcterms:modified>
</cp:coreProperties>
</file>