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DB4B6" w14:textId="67FE6D85" w:rsidR="009D190F" w:rsidRPr="00EC4FDB" w:rsidRDefault="00BA7D8B" w:rsidP="00BA7D8B">
      <w:pPr>
        <w:jc w:val="left"/>
        <w:rPr>
          <w:rFonts w:ascii="Times New Roman" w:hAnsi="Times New Roman" w:cs="Times New Roman" w:hint="eastAsia"/>
          <w:b/>
          <w:sz w:val="32"/>
          <w:szCs w:val="32"/>
        </w:rPr>
      </w:pPr>
      <w:r w:rsidRPr="00EC4FDB">
        <w:rPr>
          <w:rFonts w:ascii="Times New Roman" w:hAnsi="Times New Roman" w:cs="Times New Roman"/>
          <w:b/>
          <w:sz w:val="32"/>
          <w:szCs w:val="32"/>
        </w:rPr>
        <w:t>Supplementary Information For</w:t>
      </w:r>
    </w:p>
    <w:p w14:paraId="2EDC8273" w14:textId="4061045F" w:rsidR="00BA7D8B" w:rsidRPr="00EC4FDB" w:rsidRDefault="009D190F" w:rsidP="009D190F">
      <w:pPr>
        <w:rPr>
          <w:rFonts w:ascii="Times New Roman" w:hAnsi="Times New Roman" w:cs="Times New Roman"/>
          <w:b/>
          <w:sz w:val="24"/>
          <w:szCs w:val="24"/>
        </w:rPr>
      </w:pPr>
      <w:r w:rsidRPr="00EC4FDB">
        <w:rPr>
          <w:rFonts w:ascii="Times New Roman" w:hAnsi="Times New Roman" w:cs="Times New Roman"/>
          <w:b/>
          <w:sz w:val="24"/>
          <w:szCs w:val="24"/>
        </w:rPr>
        <w:t>Layered double hydroxide membrane with high hydroxide conductivity and ion selectivity for energy storage device</w:t>
      </w:r>
    </w:p>
    <w:p w14:paraId="5C853BD5" w14:textId="77777777" w:rsidR="00BA7D8B" w:rsidRPr="000A177D" w:rsidRDefault="00BA7D8B" w:rsidP="00BA7D8B">
      <w:pPr>
        <w:jc w:val="center"/>
        <w:rPr>
          <w:rFonts w:ascii="Times New Roman" w:hAnsi="Times New Roman" w:cs="Times New Roman"/>
        </w:rPr>
      </w:pPr>
      <w:r w:rsidRPr="000A177D">
        <w:rPr>
          <w:rFonts w:ascii="Times New Roman" w:hAnsi="Times New Roman" w:cs="Times New Roman"/>
        </w:rPr>
        <w:t>by Hu et al.</w:t>
      </w:r>
    </w:p>
    <w:p w14:paraId="7E555435" w14:textId="77777777" w:rsidR="00BA7D8B" w:rsidRDefault="00BA7D8B">
      <w:pPr>
        <w:widowControl/>
        <w:jc w:val="left"/>
      </w:pPr>
      <w:r>
        <w:br w:type="page"/>
      </w:r>
    </w:p>
    <w:p w14:paraId="2A8C82CC" w14:textId="77777777" w:rsidR="00F01C72" w:rsidRDefault="006A21FB" w:rsidP="00F01C72">
      <w:pPr>
        <w:jc w:val="center"/>
      </w:pPr>
      <w:r w:rsidRPr="00AE51B5">
        <w:rPr>
          <w:noProof/>
        </w:rPr>
        <w:lastRenderedPageBreak/>
        <w:drawing>
          <wp:inline distT="0" distB="0" distL="0" distR="0" wp14:anchorId="6936D14C" wp14:editId="776952B6">
            <wp:extent cx="6066845" cy="3047914"/>
            <wp:effectExtent l="0" t="0" r="0" b="635"/>
            <wp:docPr id="1" name="图片 1" descr="G:\碱性锌铁液流电池\LDH\假期LDH\Figures 20200301\Supporting\Fig 1 Supporting\Fig.S2\图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碱性锌铁液流电池\LDH\假期LDH\Figures 20200301\Supporting\Fig 1 Supporting\Fig.S2\图S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341" cy="3079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2843A" w14:textId="77777777" w:rsidR="00F01C72" w:rsidRPr="00F52E97" w:rsidRDefault="00F01C72" w:rsidP="00F01C72">
      <w:pPr>
        <w:rPr>
          <w:rFonts w:ascii="Times New Roman" w:hAnsi="Times New Roman" w:cs="Times New Roman"/>
        </w:rPr>
      </w:pPr>
      <w:r w:rsidRPr="000A177D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1</w:t>
      </w:r>
      <w:r w:rsidRPr="000A177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The </w:t>
      </w:r>
      <w:r w:rsidRPr="00F52E97">
        <w:rPr>
          <w:rFonts w:ascii="Times New Roman" w:hAnsi="Times New Roman" w:cs="Times New Roman"/>
          <w:b/>
        </w:rPr>
        <w:t>environmental transmission electron microscopy (ETEM) image</w:t>
      </w:r>
      <w:r>
        <w:rPr>
          <w:rFonts w:ascii="Times New Roman" w:hAnsi="Times New Roman" w:cs="Times New Roman"/>
          <w:b/>
        </w:rPr>
        <w:t>s</w:t>
      </w:r>
      <w:r w:rsidRPr="00F52E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of LDHs. </w:t>
      </w:r>
      <w:r w:rsidRPr="00F52E97">
        <w:rPr>
          <w:rFonts w:ascii="Times New Roman" w:hAnsi="Times New Roman" w:cs="Times New Roman"/>
          <w:b/>
        </w:rPr>
        <w:t>a,</w:t>
      </w:r>
      <w:r w:rsidRPr="00F52E97">
        <w:rPr>
          <w:rFonts w:ascii="Times New Roman" w:hAnsi="Times New Roman" w:cs="Times New Roman"/>
        </w:rPr>
        <w:t xml:space="preserve"> The ETEM image of LDHs. </w:t>
      </w:r>
      <w:r w:rsidRPr="00F52E97">
        <w:rPr>
          <w:rFonts w:ascii="Times New Roman" w:hAnsi="Times New Roman" w:cs="Times New Roman"/>
          <w:b/>
        </w:rPr>
        <w:t>b,</w:t>
      </w:r>
      <w:r w:rsidRPr="00F52E97">
        <w:rPr>
          <w:rFonts w:ascii="Times New Roman" w:hAnsi="Times New Roman" w:cs="Times New Roman"/>
        </w:rPr>
        <w:t xml:space="preserve"> </w:t>
      </w:r>
      <w:proofErr w:type="gramStart"/>
      <w:r w:rsidRPr="00F52E97">
        <w:rPr>
          <w:rFonts w:ascii="Times New Roman" w:hAnsi="Times New Roman" w:cs="Times New Roman"/>
        </w:rPr>
        <w:t>The</w:t>
      </w:r>
      <w:proofErr w:type="gramEnd"/>
      <w:r w:rsidRPr="00F52E97">
        <w:rPr>
          <w:rFonts w:ascii="Times New Roman" w:hAnsi="Times New Roman" w:cs="Times New Roman"/>
        </w:rPr>
        <w:t xml:space="preserve"> high resolution ETEM image of the area circled by the white frame in </w:t>
      </w:r>
      <w:r w:rsidRPr="00F01C72">
        <w:rPr>
          <w:rFonts w:ascii="Times New Roman" w:hAnsi="Times New Roman" w:cs="Times New Roman"/>
          <w:b/>
        </w:rPr>
        <w:t>a</w:t>
      </w:r>
      <w:r w:rsidRPr="00F52E97">
        <w:rPr>
          <w:rFonts w:ascii="Times New Roman" w:hAnsi="Times New Roman" w:cs="Times New Roman"/>
        </w:rPr>
        <w:t>.</w:t>
      </w:r>
    </w:p>
    <w:p w14:paraId="0917A726" w14:textId="77777777" w:rsidR="00967F24" w:rsidRDefault="00967F24">
      <w:pPr>
        <w:widowControl/>
        <w:jc w:val="left"/>
      </w:pPr>
      <w:r>
        <w:br w:type="page"/>
      </w:r>
    </w:p>
    <w:p w14:paraId="6B741CDE" w14:textId="77777777" w:rsidR="00A7668F" w:rsidRDefault="006A21FB" w:rsidP="00D71CE5">
      <w:pPr>
        <w:jc w:val="center"/>
      </w:pPr>
      <w:r>
        <w:rPr>
          <w:noProof/>
        </w:rPr>
        <w:lastRenderedPageBreak/>
        <w:drawing>
          <wp:inline distT="0" distB="0" distL="0" distR="0" wp14:anchorId="14B51160" wp14:editId="016853D7">
            <wp:extent cx="5274310" cy="457263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4561A" w14:textId="77777777" w:rsidR="00FB05B5" w:rsidRDefault="00FB05B5">
      <w:r w:rsidRPr="000A177D">
        <w:rPr>
          <w:rFonts w:ascii="Times New Roman" w:hAnsi="Times New Roman" w:cs="Times New Roman"/>
          <w:b/>
        </w:rPr>
        <w:t xml:space="preserve">Supplementary Figure </w:t>
      </w:r>
      <w:r w:rsidR="00F01C72">
        <w:rPr>
          <w:rFonts w:ascii="Times New Roman" w:hAnsi="Times New Roman" w:cs="Times New Roman"/>
          <w:b/>
        </w:rPr>
        <w:t>2</w:t>
      </w:r>
      <w:r w:rsidRPr="000A177D">
        <w:rPr>
          <w:rFonts w:ascii="Times New Roman" w:hAnsi="Times New Roman" w:cs="Times New Roman"/>
          <w:b/>
        </w:rPr>
        <w:t>.</w:t>
      </w:r>
      <w:r w:rsidRPr="000A17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Particle size distribution of</w:t>
      </w:r>
      <w:r w:rsidRPr="00FB05B5">
        <w:rPr>
          <w:rFonts w:ascii="Times New Roman" w:hAnsi="Times New Roman" w:cs="Times New Roman"/>
          <w:b/>
        </w:rPr>
        <w:t xml:space="preserve"> LDH</w:t>
      </w:r>
      <w:r>
        <w:rPr>
          <w:rFonts w:ascii="Times New Roman" w:hAnsi="Times New Roman" w:cs="Times New Roman"/>
          <w:b/>
        </w:rPr>
        <w:t>s.</w:t>
      </w:r>
    </w:p>
    <w:p w14:paraId="4FE7FB30" w14:textId="77777777" w:rsidR="00967F24" w:rsidRDefault="00967F24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19C2ED1" w14:textId="77777777" w:rsidR="00967F24" w:rsidRDefault="006A21FB" w:rsidP="00D71CE5">
      <w:pPr>
        <w:jc w:val="center"/>
        <w:rPr>
          <w:rFonts w:ascii="Times New Roman" w:hAnsi="Times New Roman" w:cs="Times New Roman"/>
          <w:b/>
        </w:rPr>
      </w:pPr>
      <w:r w:rsidRPr="0014594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A6508EB" wp14:editId="250BCA77">
            <wp:extent cx="6204555" cy="2258171"/>
            <wp:effectExtent l="0" t="0" r="6350" b="8890"/>
            <wp:docPr id="13" name="图片 13" descr="G:\碱性锌铁液流电池\LDH\假期LDH\Figures 20200301\Supporting\Fig 1 Supporting\Fig.S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碱性锌铁液流电池\LDH\假期LDH\Figures 20200301\Supporting\Fig 1 Supporting\Fig.S\未标题-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756" cy="2271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CBB41" w14:textId="77777777" w:rsidR="00967F24" w:rsidRDefault="00CC28C2">
      <w:pPr>
        <w:rPr>
          <w:rFonts w:ascii="Times New Roman" w:hAnsi="Times New Roman" w:cs="Times New Roman"/>
        </w:rPr>
      </w:pPr>
      <w:r w:rsidRPr="000A177D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3</w:t>
      </w:r>
      <w:r w:rsidRPr="000A177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SEM images of</w:t>
      </w:r>
      <w:r w:rsidRPr="00FB05B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Base membrane. </w:t>
      </w:r>
      <w:r w:rsidRPr="00DA62B2">
        <w:rPr>
          <w:rFonts w:ascii="Times New Roman" w:hAnsi="Times New Roman" w:cs="Times New Roman"/>
          <w:b/>
        </w:rPr>
        <w:t>a,</w:t>
      </w:r>
      <w:r w:rsidRPr="00DA62B2">
        <w:rPr>
          <w:rFonts w:ascii="Times New Roman" w:hAnsi="Times New Roman" w:cs="Times New Roman"/>
        </w:rPr>
        <w:t xml:space="preserve"> Surface morphology of Base membrane.</w:t>
      </w:r>
      <w:r w:rsidR="0014594F">
        <w:rPr>
          <w:rFonts w:ascii="Times New Roman" w:hAnsi="Times New Roman" w:cs="Times New Roman"/>
        </w:rPr>
        <w:t xml:space="preserve"> </w:t>
      </w:r>
      <w:r w:rsidR="0014594F">
        <w:rPr>
          <w:rFonts w:ascii="Times New Roman" w:hAnsi="Times New Roman" w:cs="Times New Roman"/>
          <w:b/>
        </w:rPr>
        <w:t>b,</w:t>
      </w:r>
      <w:r w:rsidRPr="00DA62B2">
        <w:rPr>
          <w:rFonts w:ascii="Times New Roman" w:hAnsi="Times New Roman" w:cs="Times New Roman"/>
        </w:rPr>
        <w:t xml:space="preserve"> Cross</w:t>
      </w:r>
      <w:r w:rsidR="0014594F">
        <w:rPr>
          <w:rFonts w:ascii="Times New Roman" w:hAnsi="Times New Roman" w:cs="Times New Roman"/>
        </w:rPr>
        <w:t>-</w:t>
      </w:r>
      <w:r w:rsidRPr="00DA62B2">
        <w:rPr>
          <w:rFonts w:ascii="Times New Roman" w:hAnsi="Times New Roman" w:cs="Times New Roman"/>
        </w:rPr>
        <w:t>section morphology of Base membrane</w:t>
      </w:r>
      <w:r w:rsidR="0014594F">
        <w:rPr>
          <w:rFonts w:ascii="Times New Roman" w:hAnsi="Times New Roman" w:cs="Times New Roman"/>
        </w:rPr>
        <w:t>.</w:t>
      </w:r>
    </w:p>
    <w:p w14:paraId="76687058" w14:textId="77777777" w:rsidR="00967F24" w:rsidRDefault="00967F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AAE7F7" w14:textId="77777777" w:rsidR="00CC28C2" w:rsidRDefault="006A21FB" w:rsidP="00D71CE5">
      <w:pPr>
        <w:jc w:val="center"/>
      </w:pPr>
      <w:r w:rsidRPr="00BA7D8B">
        <w:rPr>
          <w:noProof/>
        </w:rPr>
        <w:lastRenderedPageBreak/>
        <w:drawing>
          <wp:inline distT="0" distB="0" distL="0" distR="0" wp14:anchorId="6297D477" wp14:editId="30B3F552">
            <wp:extent cx="6202018" cy="2332664"/>
            <wp:effectExtent l="0" t="0" r="8890" b="0"/>
            <wp:docPr id="3" name="图片 3" descr="G:\碱性锌铁液流电池\LDH\假期LDH\Figures 20200301\Supporting\Fig 1 Supporting\Fig.S3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碱性锌铁液流电池\LDH\假期LDH\Figures 20200301\Supporting\Fig 1 Supporting\Fig.S3\Figure 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942" cy="2342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1BC47" w14:textId="77777777" w:rsidR="00967F24" w:rsidRDefault="000A7CEC">
      <w:pPr>
        <w:rPr>
          <w:rFonts w:ascii="Times New Roman" w:hAnsi="Times New Roman" w:cs="Times New Roman"/>
        </w:rPr>
      </w:pPr>
      <w:r w:rsidRPr="000A177D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4</w:t>
      </w:r>
      <w:r w:rsidRPr="000A177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SEM images of</w:t>
      </w:r>
      <w:r w:rsidRPr="00FB05B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LDH-M membrane. a,</w:t>
      </w:r>
      <w:r w:rsidRPr="00DA62B2">
        <w:rPr>
          <w:rFonts w:ascii="Times New Roman" w:hAnsi="Times New Roman" w:cs="Times New Roman"/>
        </w:rPr>
        <w:t xml:space="preserve"> Surface morphology of LDH-M membrane.</w:t>
      </w:r>
      <w:r w:rsidRPr="00DA62B2">
        <w:rPr>
          <w:rFonts w:ascii="Times New Roman" w:hAnsi="Times New Roman" w:cs="Times New Roman"/>
          <w:b/>
        </w:rPr>
        <w:t xml:space="preserve"> b,</w:t>
      </w:r>
      <w:r w:rsidRPr="00DA62B2">
        <w:rPr>
          <w:rFonts w:ascii="Times New Roman" w:hAnsi="Times New Roman" w:cs="Times New Roman"/>
        </w:rPr>
        <w:t xml:space="preserve"> magnified surface morphology of LDH-M membrane.</w:t>
      </w:r>
    </w:p>
    <w:p w14:paraId="43F0EFEC" w14:textId="77777777" w:rsidR="00967F24" w:rsidRDefault="00967F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D30FB97" w14:textId="77777777" w:rsidR="007B44E0" w:rsidRDefault="006A21FB" w:rsidP="00D71CE5">
      <w:pPr>
        <w:jc w:val="center"/>
      </w:pPr>
      <w:r w:rsidRPr="004C78CB">
        <w:rPr>
          <w:noProof/>
        </w:rPr>
        <w:lastRenderedPageBreak/>
        <w:drawing>
          <wp:inline distT="0" distB="0" distL="0" distR="0" wp14:anchorId="349E64FF" wp14:editId="6933C4EB">
            <wp:extent cx="6186115" cy="2410097"/>
            <wp:effectExtent l="0" t="0" r="5715" b="9525"/>
            <wp:docPr id="6" name="图片 6" descr="G:\碱性锌铁液流电池\LDH\假期LDH\Figures 20200301\Supporting\Fig 2 Supporting\ion selectivity\Support-ion selectiv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碱性锌铁液流电池\LDH\假期LDH\Figures 20200301\Supporting\Fig 2 Supporting\ion selectivity\Support-ion selectivity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96" cy="241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094F1" w14:textId="77777777" w:rsidR="00967F24" w:rsidRDefault="004C78CB" w:rsidP="004C78CB">
      <w:pPr>
        <w:rPr>
          <w:rFonts w:ascii="Times New Roman" w:hAnsi="Times New Roman" w:cs="Times New Roman"/>
          <w:b/>
        </w:rPr>
      </w:pPr>
      <w:r w:rsidRPr="000A177D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5</w:t>
      </w:r>
      <w:r w:rsidRPr="000A177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4C78CB">
        <w:rPr>
          <w:rFonts w:ascii="Times New Roman" w:hAnsi="Times New Roman" w:cs="Times New Roman"/>
          <w:b/>
        </w:rPr>
        <w:t xml:space="preserve">The permeability of </w:t>
      </w:r>
      <w:r>
        <w:rPr>
          <w:rFonts w:ascii="Times New Roman" w:hAnsi="Times New Roman" w:cs="Times New Roman"/>
          <w:b/>
        </w:rPr>
        <w:t xml:space="preserve">cationic ions and </w:t>
      </w:r>
      <w:proofErr w:type="gramStart"/>
      <w:r w:rsidRPr="004C78CB">
        <w:rPr>
          <w:rFonts w:ascii="Times New Roman" w:hAnsi="Times New Roman" w:cs="Times New Roman"/>
          <w:b/>
        </w:rPr>
        <w:t>Fe(</w:t>
      </w:r>
      <w:proofErr w:type="gramEnd"/>
      <w:r w:rsidRPr="004C78CB">
        <w:rPr>
          <w:rFonts w:ascii="Times New Roman" w:hAnsi="Times New Roman" w:cs="Times New Roman"/>
          <w:b/>
        </w:rPr>
        <w:t>CN)</w:t>
      </w:r>
      <w:r w:rsidRPr="004C78CB">
        <w:rPr>
          <w:rFonts w:ascii="Times New Roman" w:hAnsi="Times New Roman" w:cs="Times New Roman"/>
          <w:b/>
          <w:vertAlign w:val="subscript"/>
        </w:rPr>
        <w:t>6</w:t>
      </w:r>
      <w:r w:rsidRPr="004C78CB">
        <w:rPr>
          <w:rFonts w:ascii="Times New Roman" w:hAnsi="Times New Roman" w:cs="Times New Roman"/>
          <w:b/>
          <w:vertAlign w:val="superscript"/>
        </w:rPr>
        <w:t>3</w:t>
      </w:r>
      <w:r w:rsidR="00FB5FFA" w:rsidRPr="00631E2C">
        <w:rPr>
          <w:rFonts w:ascii="Times New Roman" w:hAnsi="Times New Roman" w:cs="Times New Roman"/>
          <w:b/>
          <w:szCs w:val="21"/>
          <w:vertAlign w:val="superscript"/>
        </w:rPr>
        <w:t>−</w:t>
      </w:r>
      <w:r>
        <w:rPr>
          <w:rFonts w:ascii="Times New Roman" w:hAnsi="Times New Roman" w:cs="Times New Roman"/>
          <w:b/>
        </w:rPr>
        <w:t>. Comparison</w:t>
      </w:r>
      <w:r w:rsidRPr="004C78CB">
        <w:rPr>
          <w:rFonts w:ascii="Times New Roman" w:hAnsi="Times New Roman" w:cs="Times New Roman"/>
          <w:b/>
        </w:rPr>
        <w:t xml:space="preserve"> of </w:t>
      </w:r>
      <w:r>
        <w:rPr>
          <w:rFonts w:ascii="Times New Roman" w:hAnsi="Times New Roman" w:cs="Times New Roman"/>
          <w:b/>
        </w:rPr>
        <w:t xml:space="preserve">cationic ions and </w:t>
      </w:r>
      <w:proofErr w:type="gramStart"/>
      <w:r w:rsidRPr="004C78CB">
        <w:rPr>
          <w:rFonts w:ascii="Times New Roman" w:hAnsi="Times New Roman" w:cs="Times New Roman"/>
          <w:b/>
        </w:rPr>
        <w:t>Fe(</w:t>
      </w:r>
      <w:proofErr w:type="gramEnd"/>
      <w:r w:rsidRPr="004C78CB">
        <w:rPr>
          <w:rFonts w:ascii="Times New Roman" w:hAnsi="Times New Roman" w:cs="Times New Roman"/>
          <w:b/>
        </w:rPr>
        <w:t>CN)</w:t>
      </w:r>
      <w:r w:rsidRPr="004C78CB">
        <w:rPr>
          <w:rFonts w:ascii="Times New Roman" w:hAnsi="Times New Roman" w:cs="Times New Roman"/>
          <w:b/>
          <w:vertAlign w:val="subscript"/>
        </w:rPr>
        <w:t>6</w:t>
      </w:r>
      <w:r w:rsidRPr="004C78CB">
        <w:rPr>
          <w:rFonts w:ascii="Times New Roman" w:hAnsi="Times New Roman" w:cs="Times New Roman"/>
          <w:b/>
          <w:vertAlign w:val="superscript"/>
        </w:rPr>
        <w:t>3</w:t>
      </w:r>
      <w:r w:rsidR="00FB5FFA" w:rsidRPr="00631E2C">
        <w:rPr>
          <w:rFonts w:ascii="Times New Roman" w:hAnsi="Times New Roman" w:cs="Times New Roman"/>
          <w:b/>
          <w:szCs w:val="21"/>
          <w:vertAlign w:val="superscript"/>
        </w:rPr>
        <w:t>−</w:t>
      </w:r>
      <w:r>
        <w:rPr>
          <w:rFonts w:ascii="Times New Roman" w:hAnsi="Times New Roman" w:cs="Times New Roman"/>
          <w:b/>
          <w:vertAlign w:val="superscript"/>
        </w:rPr>
        <w:t xml:space="preserve"> </w:t>
      </w:r>
      <w:r>
        <w:rPr>
          <w:rFonts w:ascii="Times New Roman" w:hAnsi="Times New Roman" w:cs="Times New Roman"/>
          <w:b/>
        </w:rPr>
        <w:t>for a, Base</w:t>
      </w:r>
      <w:r w:rsidRPr="004C78CB">
        <w:rPr>
          <w:rFonts w:ascii="Times New Roman" w:hAnsi="Times New Roman" w:cs="Times New Roman"/>
          <w:b/>
        </w:rPr>
        <w:t xml:space="preserve"> membrane and </w:t>
      </w:r>
      <w:r>
        <w:rPr>
          <w:rFonts w:ascii="Times New Roman" w:hAnsi="Times New Roman" w:cs="Times New Roman"/>
          <w:b/>
        </w:rPr>
        <w:t>b, LDH</w:t>
      </w:r>
      <w:r w:rsidRPr="004C78CB">
        <w:rPr>
          <w:rFonts w:ascii="Times New Roman" w:hAnsi="Times New Roman" w:cs="Times New Roman"/>
          <w:b/>
        </w:rPr>
        <w:t>-M membrane.</w:t>
      </w:r>
    </w:p>
    <w:p w14:paraId="01CEA72A" w14:textId="77777777" w:rsidR="00967F24" w:rsidRDefault="00967F24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FEF9FEA" w14:textId="77777777" w:rsidR="004C78CB" w:rsidRDefault="006A21FB" w:rsidP="00D71C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D536CF5" wp14:editId="7F89CC2C">
            <wp:extent cx="6178164" cy="3472149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6-xiao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2431" cy="348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6D3E9" w14:textId="77777777" w:rsidR="00C2424F" w:rsidRDefault="006E5399" w:rsidP="009A0F16">
      <w:pPr>
        <w:rPr>
          <w:rFonts w:ascii="Times New Roman" w:hAnsi="Times New Roman" w:cs="Times New Roman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 w:rsidR="00721971">
        <w:rPr>
          <w:rFonts w:ascii="Times New Roman" w:hAnsi="Times New Roman" w:cs="Times New Roman"/>
          <w:b/>
        </w:rPr>
        <w:t>6</w:t>
      </w:r>
      <w:r w:rsidRPr="006E5399">
        <w:rPr>
          <w:rFonts w:ascii="Times New Roman" w:hAnsi="Times New Roman" w:cs="Times New Roman"/>
          <w:b/>
        </w:rPr>
        <w:t xml:space="preserve">. The membrane resistance measured by EIS in </w:t>
      </w:r>
      <w:r w:rsidRPr="00FB5FFA">
        <w:rPr>
          <w:rFonts w:ascii="Times New Roman" w:hAnsi="Times New Roman" w:cs="Times New Roman"/>
          <w:b/>
        </w:rPr>
        <w:t xml:space="preserve">3 </w:t>
      </w:r>
      <w:r w:rsidR="00FB5FFA" w:rsidRPr="00FB5FFA">
        <w:rPr>
          <w:rFonts w:ascii="Times New Roman" w:hAnsi="Times New Roman" w:cs="Times New Roman"/>
          <w:b/>
        </w:rPr>
        <w:t>mol L</w:t>
      </w:r>
      <w:r w:rsidR="00FB5FFA" w:rsidRPr="00FB5FFA">
        <w:rPr>
          <w:rFonts w:ascii="Times New Roman" w:hAnsi="Times New Roman" w:cs="Times New Roman"/>
          <w:b/>
          <w:szCs w:val="21"/>
          <w:vertAlign w:val="superscript"/>
        </w:rPr>
        <w:t>−</w:t>
      </w:r>
      <w:r w:rsidR="00FB5FFA" w:rsidRPr="00FB5FFA">
        <w:rPr>
          <w:rFonts w:ascii="Times New Roman" w:hAnsi="Times New Roman" w:cs="Times New Roman"/>
          <w:b/>
          <w:vertAlign w:val="superscript"/>
        </w:rPr>
        <w:t>1</w:t>
      </w:r>
      <w:r w:rsidR="00FB5FFA" w:rsidRPr="00FB5FFA">
        <w:rPr>
          <w:rFonts w:ascii="Times New Roman" w:hAnsi="Times New Roman" w:cs="Times New Roman"/>
          <w:b/>
        </w:rPr>
        <w:t xml:space="preserve"> </w:t>
      </w:r>
      <w:r w:rsidRPr="00FB5FFA">
        <w:rPr>
          <w:rFonts w:ascii="Times New Roman" w:hAnsi="Times New Roman" w:cs="Times New Roman"/>
          <w:b/>
        </w:rPr>
        <w:t xml:space="preserve">sodium hydroxide solution. a, </w:t>
      </w:r>
      <w:r w:rsidRPr="00FB5FFA">
        <w:rPr>
          <w:rFonts w:ascii="Times New Roman" w:hAnsi="Times New Roman" w:cs="Times New Roman"/>
        </w:rPr>
        <w:t>The EIS plot of different numbers of LDH-M stacked layer-by-layer</w:t>
      </w:r>
      <w:r>
        <w:rPr>
          <w:rFonts w:ascii="Times New Roman" w:hAnsi="Times New Roman" w:cs="Times New Roman"/>
        </w:rPr>
        <w:t>.</w:t>
      </w:r>
      <w:r w:rsidRPr="006E5399">
        <w:t xml:space="preserve"> </w:t>
      </w:r>
      <w:r w:rsidRPr="006E5399">
        <w:rPr>
          <w:rFonts w:ascii="Times New Roman" w:hAnsi="Times New Roman" w:cs="Times New Roman"/>
        </w:rPr>
        <w:t>Inset: The magnified EIS plot</w:t>
      </w:r>
      <w:r>
        <w:rPr>
          <w:rFonts w:ascii="Times New Roman" w:hAnsi="Times New Roman" w:cs="Times New Roman"/>
        </w:rPr>
        <w:t>, The EIS plot</w:t>
      </w:r>
      <w:r>
        <w:rPr>
          <w:rFonts w:ascii="Times New Roman" w:hAnsi="Times New Roman" w:cs="Times New Roman" w:hint="eastAsia"/>
        </w:rPr>
        <w:t xml:space="preserve"> </w:t>
      </w:r>
      <w:r w:rsidRPr="006E5399">
        <w:rPr>
          <w:rFonts w:ascii="Times New Roman" w:hAnsi="Times New Roman" w:cs="Times New Roman"/>
        </w:rPr>
        <w:t xml:space="preserve">shift to right </w:t>
      </w:r>
      <w:r>
        <w:rPr>
          <w:rFonts w:ascii="Times New Roman" w:hAnsi="Times New Roman" w:cs="Times New Roman"/>
        </w:rPr>
        <w:t>with</w:t>
      </w:r>
      <w:r w:rsidRPr="006E5399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 xml:space="preserve">number </w:t>
      </w:r>
      <w:r w:rsidRPr="006E5399">
        <w:rPr>
          <w:rFonts w:ascii="Times New Roman" w:hAnsi="Times New Roman" w:cs="Times New Roman"/>
        </w:rPr>
        <w:t>of membrane increase</w:t>
      </w:r>
      <w:r>
        <w:rPr>
          <w:rFonts w:ascii="Times New Roman" w:hAnsi="Times New Roman" w:cs="Times New Roman"/>
        </w:rPr>
        <w:t>s</w:t>
      </w:r>
      <w:r w:rsidRPr="006E5399">
        <w:rPr>
          <w:rFonts w:ascii="Times New Roman" w:hAnsi="Times New Roman" w:cs="Times New Roman"/>
        </w:rPr>
        <w:t>.</w:t>
      </w:r>
      <w:r w:rsidRPr="006E539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b</w:t>
      </w:r>
      <w:r w:rsidRPr="006E5399">
        <w:rPr>
          <w:rFonts w:ascii="Times New Roman" w:hAnsi="Times New Roman" w:cs="Times New Roman"/>
          <w:b/>
        </w:rPr>
        <w:t>,</w:t>
      </w:r>
      <w:r w:rsidR="009A0F16" w:rsidRPr="009A0F16">
        <w:t xml:space="preserve"> </w:t>
      </w:r>
      <w:r w:rsidR="009A0F16" w:rsidRPr="009A0F16">
        <w:rPr>
          <w:rFonts w:ascii="Times New Roman" w:hAnsi="Times New Roman" w:cs="Times New Roman"/>
        </w:rPr>
        <w:t>The ch</w:t>
      </w:r>
      <w:r w:rsidR="009A0F16">
        <w:rPr>
          <w:rFonts w:ascii="Times New Roman" w:hAnsi="Times New Roman" w:cs="Times New Roman"/>
        </w:rPr>
        <w:t>ange of the resistance with the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 xml:space="preserve">numbers of </w:t>
      </w:r>
      <w:r w:rsidR="00F97B03">
        <w:rPr>
          <w:rFonts w:ascii="Times New Roman" w:hAnsi="Times New Roman" w:cs="Times New Roman"/>
        </w:rPr>
        <w:t>Base</w:t>
      </w:r>
      <w:r w:rsidR="009A0F16" w:rsidRPr="009A0F16">
        <w:rPr>
          <w:rFonts w:ascii="Times New Roman" w:hAnsi="Times New Roman" w:cs="Times New Roman"/>
        </w:rPr>
        <w:t>. The resistance of one membrane was c</w:t>
      </w:r>
      <w:r w:rsidR="009A0F16">
        <w:rPr>
          <w:rFonts w:ascii="Times New Roman" w:hAnsi="Times New Roman" w:cs="Times New Roman"/>
        </w:rPr>
        <w:t>alculated from the slope of the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>linear fit of the resistance vs. the numbers of membranes stack</w:t>
      </w:r>
      <w:r w:rsidR="009A0F16">
        <w:rPr>
          <w:rFonts w:ascii="Times New Roman" w:hAnsi="Times New Roman" w:cs="Times New Roman"/>
        </w:rPr>
        <w:t>ed layer-by-layer. As a result,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>the membrane resistance is 0.</w:t>
      </w:r>
      <w:r w:rsidR="009A0F16">
        <w:rPr>
          <w:rFonts w:ascii="Times New Roman" w:hAnsi="Times New Roman" w:cs="Times New Roman"/>
        </w:rPr>
        <w:t>0</w:t>
      </w:r>
      <w:r w:rsidR="00F97B03">
        <w:rPr>
          <w:rFonts w:ascii="Times New Roman" w:hAnsi="Times New Roman" w:cs="Times New Roman"/>
        </w:rPr>
        <w:t>7846</w:t>
      </w:r>
      <w:r w:rsidR="009A0F16">
        <w:rPr>
          <w:rFonts w:ascii="Times New Roman" w:hAnsi="Times New Roman" w:cs="Times New Roman"/>
        </w:rPr>
        <w:t xml:space="preserve"> Ω for this sample. The conductivity and area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 xml:space="preserve">resistance of a membrane is calculated by equation </w:t>
      </w:r>
      <w:r w:rsidR="009A0F16" w:rsidRPr="00E0646B">
        <w:rPr>
          <w:rFonts w:ascii="Times New Roman" w:hAnsi="Times New Roman" w:cs="Times New Roman"/>
        </w:rPr>
        <w:t>(1)</w:t>
      </w:r>
      <w:r w:rsidR="00E0646B" w:rsidRPr="00E0646B">
        <w:rPr>
          <w:rFonts w:ascii="Times New Roman" w:hAnsi="Times New Roman" w:cs="Times New Roman"/>
        </w:rPr>
        <w:t>.</w:t>
      </w:r>
      <w:r w:rsidR="009A0F16" w:rsidRPr="00E0646B">
        <w:rPr>
          <w:rFonts w:ascii="Times New Roman" w:hAnsi="Times New Roman" w:cs="Times New Roman"/>
        </w:rPr>
        <w:t xml:space="preserve"> The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>effective area is 1.766 cm</w:t>
      </w:r>
      <w:r w:rsidR="009A0F16" w:rsidRPr="00F97B03">
        <w:rPr>
          <w:rFonts w:ascii="Times New Roman" w:hAnsi="Times New Roman" w:cs="Times New Roman"/>
          <w:vertAlign w:val="superscript"/>
        </w:rPr>
        <w:t>2</w:t>
      </w:r>
      <w:r w:rsidR="009A0F16" w:rsidRPr="009A0F16">
        <w:rPr>
          <w:rFonts w:ascii="Times New Roman" w:hAnsi="Times New Roman" w:cs="Times New Roman"/>
        </w:rPr>
        <w:t xml:space="preserve"> and the thickness of </w:t>
      </w:r>
      <w:r w:rsidR="009A0F16">
        <w:rPr>
          <w:rFonts w:ascii="Times New Roman" w:hAnsi="Times New Roman" w:cs="Times New Roman"/>
        </w:rPr>
        <w:t xml:space="preserve">Base membrane </w:t>
      </w:r>
      <w:r w:rsidR="009A0F16" w:rsidRPr="009A0F16">
        <w:rPr>
          <w:rFonts w:ascii="Times New Roman" w:hAnsi="Times New Roman" w:cs="Times New Roman"/>
        </w:rPr>
        <w:t>is 1</w:t>
      </w:r>
      <w:r w:rsidR="009A0F16">
        <w:rPr>
          <w:rFonts w:ascii="Times New Roman" w:hAnsi="Times New Roman" w:cs="Times New Roman"/>
        </w:rPr>
        <w:t>05</w:t>
      </w:r>
      <w:r w:rsidR="009A0F16" w:rsidRPr="009A0F16">
        <w:rPr>
          <w:rFonts w:ascii="Times New Roman" w:hAnsi="Times New Roman" w:cs="Times New Roman"/>
        </w:rPr>
        <w:t xml:space="preserve"> </w:t>
      </w:r>
      <w:proofErr w:type="spellStart"/>
      <w:r w:rsidR="009A0F16" w:rsidRPr="009A0F16">
        <w:rPr>
          <w:rFonts w:ascii="Times New Roman" w:hAnsi="Times New Roman" w:cs="Times New Roman"/>
        </w:rPr>
        <w:t>μm</w:t>
      </w:r>
      <w:proofErr w:type="spellEnd"/>
      <w:r w:rsidR="009A0F16" w:rsidRPr="009A0F16">
        <w:rPr>
          <w:rFonts w:ascii="Times New Roman" w:hAnsi="Times New Roman" w:cs="Times New Roman"/>
        </w:rPr>
        <w:t xml:space="preserve"> measured with a micro</w:t>
      </w:r>
      <w:r w:rsidR="009A0F16">
        <w:rPr>
          <w:rFonts w:ascii="Times New Roman" w:hAnsi="Times New Roman" w:cs="Times New Roman"/>
        </w:rPr>
        <w:t>meter caliper. As a result, the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 xml:space="preserve">conductivity of </w:t>
      </w:r>
      <w:r w:rsidR="00F97B03">
        <w:rPr>
          <w:rFonts w:ascii="Times New Roman" w:hAnsi="Times New Roman" w:cs="Times New Roman"/>
        </w:rPr>
        <w:t>Base</w:t>
      </w:r>
      <w:r w:rsidR="009A0F16" w:rsidRPr="009A0F16">
        <w:rPr>
          <w:rFonts w:ascii="Times New Roman" w:hAnsi="Times New Roman" w:cs="Times New Roman"/>
        </w:rPr>
        <w:t xml:space="preserve"> is 0.0</w:t>
      </w:r>
      <w:r w:rsidR="00721971">
        <w:rPr>
          <w:rFonts w:ascii="Times New Roman" w:hAnsi="Times New Roman" w:cs="Times New Roman"/>
        </w:rPr>
        <w:t>76</w:t>
      </w:r>
      <w:r w:rsidR="009A0F16" w:rsidRPr="009A0F16">
        <w:rPr>
          <w:rFonts w:ascii="Times New Roman" w:hAnsi="Times New Roman" w:cs="Times New Roman"/>
        </w:rPr>
        <w:t xml:space="preserve"> </w:t>
      </w:r>
      <w:r w:rsidR="009A0F16" w:rsidRPr="00FB5FFA">
        <w:rPr>
          <w:rFonts w:ascii="Times New Roman" w:hAnsi="Times New Roman" w:cs="Times New Roman"/>
        </w:rPr>
        <w:t xml:space="preserve">S cm </w:t>
      </w:r>
      <w:r w:rsidR="00FB5FFA" w:rsidRPr="00FB5FFA">
        <w:rPr>
          <w:rFonts w:ascii="Times New Roman" w:hAnsi="Times New Roman" w:cs="Times New Roman"/>
          <w:b/>
          <w:szCs w:val="21"/>
          <w:vertAlign w:val="superscript"/>
        </w:rPr>
        <w:t>−1</w:t>
      </w:r>
      <w:r w:rsidR="009A0F16" w:rsidRPr="009A0F16">
        <w:rPr>
          <w:rFonts w:ascii="Times New Roman" w:hAnsi="Times New Roman" w:cs="Times New Roman"/>
        </w:rPr>
        <w:t xml:space="preserve"> and the ar</w:t>
      </w:r>
      <w:r w:rsidR="009A0F16">
        <w:rPr>
          <w:rFonts w:ascii="Times New Roman" w:hAnsi="Times New Roman" w:cs="Times New Roman"/>
        </w:rPr>
        <w:t>ea resistance is 0.1</w:t>
      </w:r>
      <w:r w:rsidR="00721971">
        <w:rPr>
          <w:rFonts w:ascii="Times New Roman" w:hAnsi="Times New Roman" w:cs="Times New Roman"/>
        </w:rPr>
        <w:t>38 Ω cm</w:t>
      </w:r>
      <w:r w:rsidR="009A0F16" w:rsidRPr="00721971">
        <w:rPr>
          <w:rFonts w:ascii="Times New Roman" w:hAnsi="Times New Roman" w:cs="Times New Roman"/>
          <w:vertAlign w:val="superscript"/>
        </w:rPr>
        <w:t>2</w:t>
      </w:r>
      <w:r w:rsidR="009A0F16">
        <w:rPr>
          <w:rFonts w:ascii="Times New Roman" w:hAnsi="Times New Roman" w:cs="Times New Roman"/>
        </w:rPr>
        <w:t>.</w:t>
      </w:r>
      <w:r w:rsidR="009A0F16">
        <w:rPr>
          <w:rFonts w:ascii="Times New Roman" w:hAnsi="Times New Roman" w:cs="Times New Roman" w:hint="eastAsia"/>
        </w:rPr>
        <w:t xml:space="preserve"> </w:t>
      </w:r>
      <w:proofErr w:type="spellStart"/>
      <w:proofErr w:type="gramStart"/>
      <w:r w:rsidR="009A0F16" w:rsidRPr="009A0F16">
        <w:rPr>
          <w:rFonts w:ascii="Times New Roman" w:hAnsi="Times New Roman" w:cs="Times New Roman"/>
        </w:rPr>
        <w:t>c,d</w:t>
      </w:r>
      <w:proofErr w:type="gramEnd"/>
      <w:r w:rsidR="009A0F16" w:rsidRPr="009A0F16">
        <w:rPr>
          <w:rFonts w:ascii="Times New Roman" w:hAnsi="Times New Roman" w:cs="Times New Roman"/>
        </w:rPr>
        <w:t>,</w:t>
      </w:r>
      <w:r w:rsidR="00721971">
        <w:rPr>
          <w:rFonts w:ascii="Times New Roman" w:hAnsi="Times New Roman" w:cs="Times New Roman"/>
        </w:rPr>
        <w:t>e,f</w:t>
      </w:r>
      <w:proofErr w:type="spellEnd"/>
      <w:r w:rsidR="00721971">
        <w:rPr>
          <w:rFonts w:ascii="Times New Roman" w:hAnsi="Times New Roman" w:cs="Times New Roman"/>
        </w:rPr>
        <w:t>,</w:t>
      </w:r>
      <w:r w:rsidR="009A0F16" w:rsidRPr="009A0F16">
        <w:rPr>
          <w:rFonts w:ascii="Times New Roman" w:hAnsi="Times New Roman" w:cs="Times New Roman"/>
        </w:rPr>
        <w:t xml:space="preserve"> The change of the resistance with the numbers of </w:t>
      </w:r>
      <w:r w:rsidR="00721971">
        <w:rPr>
          <w:rFonts w:ascii="Times New Roman" w:hAnsi="Times New Roman" w:cs="Times New Roman"/>
        </w:rPr>
        <w:t>LDH-M</w:t>
      </w:r>
      <w:r w:rsidR="009A0F16">
        <w:rPr>
          <w:rFonts w:ascii="Times New Roman" w:hAnsi="Times New Roman" w:cs="Times New Roman"/>
        </w:rPr>
        <w:t xml:space="preserve"> (c) </w:t>
      </w:r>
      <w:r w:rsidR="00721971">
        <w:rPr>
          <w:rFonts w:ascii="Times New Roman" w:hAnsi="Times New Roman" w:cs="Times New Roman"/>
        </w:rPr>
        <w:t>Nf115</w:t>
      </w:r>
      <w:r w:rsidR="009A0F16">
        <w:rPr>
          <w:rFonts w:ascii="Times New Roman" w:hAnsi="Times New Roman" w:cs="Times New Roman"/>
        </w:rPr>
        <w:t xml:space="preserve"> (d)</w:t>
      </w:r>
      <w:r w:rsidR="00721971">
        <w:rPr>
          <w:rFonts w:ascii="Times New Roman" w:hAnsi="Times New Roman" w:cs="Times New Roman"/>
        </w:rPr>
        <w:t xml:space="preserve"> Nf212 (e) and PBI (f) </w:t>
      </w:r>
      <w:r w:rsidR="009A0F16">
        <w:rPr>
          <w:rFonts w:ascii="Times New Roman" w:hAnsi="Times New Roman" w:cs="Times New Roman"/>
        </w:rPr>
        <w:t>. The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 xml:space="preserve">membrane conductivity of the </w:t>
      </w:r>
      <w:r w:rsidR="00721971">
        <w:rPr>
          <w:rFonts w:ascii="Times New Roman" w:hAnsi="Times New Roman" w:cs="Times New Roman"/>
        </w:rPr>
        <w:t>membranes</w:t>
      </w:r>
      <w:r w:rsidR="009A0F16">
        <w:rPr>
          <w:rFonts w:ascii="Times New Roman" w:hAnsi="Times New Roman" w:cs="Times New Roman"/>
        </w:rPr>
        <w:t xml:space="preserve"> </w:t>
      </w:r>
      <w:proofErr w:type="gramStart"/>
      <w:r w:rsidR="00721971">
        <w:rPr>
          <w:rFonts w:ascii="Times New Roman" w:hAnsi="Times New Roman" w:cs="Times New Roman"/>
        </w:rPr>
        <w:t>were</w:t>
      </w:r>
      <w:proofErr w:type="gramEnd"/>
      <w:r w:rsidR="00721971">
        <w:rPr>
          <w:rFonts w:ascii="Times New Roman" w:hAnsi="Times New Roman" w:cs="Times New Roman"/>
        </w:rPr>
        <w:t xml:space="preserve"> </w:t>
      </w:r>
      <w:r w:rsidR="009A0F16">
        <w:rPr>
          <w:rFonts w:ascii="Times New Roman" w:hAnsi="Times New Roman" w:cs="Times New Roman"/>
        </w:rPr>
        <w:t>measured and calculated with</w:t>
      </w:r>
      <w:r w:rsidR="009A0F16">
        <w:rPr>
          <w:rFonts w:ascii="Times New Roman" w:hAnsi="Times New Roman" w:cs="Times New Roman" w:hint="eastAsia"/>
        </w:rPr>
        <w:t xml:space="preserve"> </w:t>
      </w:r>
      <w:r w:rsidR="009A0F16" w:rsidRPr="009A0F16">
        <w:rPr>
          <w:rFonts w:ascii="Times New Roman" w:hAnsi="Times New Roman" w:cs="Times New Roman"/>
        </w:rPr>
        <w:t xml:space="preserve">the same procedure as </w:t>
      </w:r>
      <w:r w:rsidR="00721971">
        <w:rPr>
          <w:rFonts w:ascii="Times New Roman" w:hAnsi="Times New Roman" w:cs="Times New Roman"/>
        </w:rPr>
        <w:t>Base</w:t>
      </w:r>
      <w:r w:rsidR="009A0F16" w:rsidRPr="009A0F16">
        <w:rPr>
          <w:rFonts w:ascii="Times New Roman" w:hAnsi="Times New Roman" w:cs="Times New Roman"/>
        </w:rPr>
        <w:t>.</w:t>
      </w:r>
    </w:p>
    <w:p w14:paraId="0A8C84D0" w14:textId="77777777" w:rsidR="004D64C0" w:rsidRDefault="006A21FB" w:rsidP="00D71CE5">
      <w:pPr>
        <w:jc w:val="center"/>
      </w:pPr>
      <w:r w:rsidRPr="00E61B1E">
        <w:rPr>
          <w:noProof/>
        </w:rPr>
        <w:lastRenderedPageBreak/>
        <w:drawing>
          <wp:inline distT="0" distB="0" distL="0" distR="0" wp14:anchorId="598803AE" wp14:editId="554BBAA9">
            <wp:extent cx="6003235" cy="4576509"/>
            <wp:effectExtent l="0" t="0" r="0" b="0"/>
            <wp:docPr id="20" name="图片 20" descr="G:\碱性锌铁液流电池\LDH\假期LDH\Figures 20200301\Supporting\Fig 2 Supporting\AgCl\可视化640-xia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碱性锌铁液流电池\LDH\假期LDH\Figures 20200301\Supporting\Fig 2 Supporting\AgCl\可视化640-xiao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659" cy="458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FDA02" w14:textId="77777777" w:rsidR="004D64C0" w:rsidRDefault="004D64C0" w:rsidP="004D64C0">
      <w:pPr>
        <w:rPr>
          <w:rFonts w:ascii="Times New Roman" w:hAnsi="Times New Roman" w:cs="Times New Roman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 w:rsidR="00967F24">
        <w:rPr>
          <w:rFonts w:ascii="Times New Roman" w:hAnsi="Times New Roman" w:cs="Times New Roman"/>
          <w:b/>
        </w:rPr>
        <w:t>7</w:t>
      </w:r>
      <w:r w:rsidRPr="006E5399">
        <w:rPr>
          <w:rFonts w:ascii="Times New Roman" w:hAnsi="Times New Roman" w:cs="Times New Roman"/>
          <w:b/>
        </w:rPr>
        <w:t xml:space="preserve">. </w:t>
      </w:r>
      <w:r w:rsidRPr="006604F8">
        <w:rPr>
          <w:rFonts w:ascii="Times New Roman" w:hAnsi="Times New Roman" w:cs="Times New Roman"/>
          <w:b/>
        </w:rPr>
        <w:t>The visual experiment of the white precipitate of silver chloride verifies that the chlor</w:t>
      </w:r>
      <w:r w:rsidRPr="00FB5FFA">
        <w:rPr>
          <w:rFonts w:ascii="Times New Roman" w:hAnsi="Times New Roman" w:cs="Times New Roman"/>
          <w:b/>
        </w:rPr>
        <w:t xml:space="preserve">ide ion is exchanged after soaking </w:t>
      </w:r>
      <w:proofErr w:type="spellStart"/>
      <w:r w:rsidRPr="00FB5FFA">
        <w:rPr>
          <w:rFonts w:ascii="Times New Roman" w:hAnsi="Times New Roman" w:cs="Times New Roman"/>
          <w:b/>
        </w:rPr>
        <w:t>MgAl</w:t>
      </w:r>
      <w:proofErr w:type="spellEnd"/>
      <w:r w:rsidRPr="00FB5FFA">
        <w:rPr>
          <w:rFonts w:ascii="Times New Roman" w:hAnsi="Times New Roman" w:cs="Times New Roman"/>
          <w:b/>
        </w:rPr>
        <w:t>-Cl-LDH in 3</w:t>
      </w:r>
      <w:r w:rsidR="00FB5FFA" w:rsidRPr="00FB5FFA">
        <w:rPr>
          <w:rFonts w:ascii="Times New Roman" w:hAnsi="Times New Roman" w:cs="Times New Roman"/>
          <w:b/>
        </w:rPr>
        <w:t xml:space="preserve"> mol L</w:t>
      </w:r>
      <w:r w:rsidR="00FB5FFA" w:rsidRPr="00FB5FFA">
        <w:rPr>
          <w:rFonts w:ascii="Times New Roman" w:hAnsi="Times New Roman" w:cs="Times New Roman"/>
          <w:b/>
          <w:szCs w:val="21"/>
          <w:vertAlign w:val="superscript"/>
        </w:rPr>
        <w:t>−</w:t>
      </w:r>
      <w:r w:rsidR="00FB5FFA" w:rsidRPr="00FB5FFA">
        <w:rPr>
          <w:rFonts w:ascii="Times New Roman" w:hAnsi="Times New Roman" w:cs="Times New Roman"/>
          <w:b/>
          <w:vertAlign w:val="superscript"/>
        </w:rPr>
        <w:t>1</w:t>
      </w:r>
      <w:r w:rsidRPr="00FB5FFA">
        <w:rPr>
          <w:rFonts w:ascii="Times New Roman" w:hAnsi="Times New Roman" w:cs="Times New Roman"/>
          <w:b/>
        </w:rPr>
        <w:t xml:space="preserve"> NaOH solution. a,</w:t>
      </w:r>
      <w:r w:rsidRPr="00E04A82">
        <w:rPr>
          <w:rFonts w:ascii="Times New Roman" w:hAnsi="Times New Roman" w:cs="Times New Roman"/>
        </w:rPr>
        <w:t xml:space="preserve"> </w:t>
      </w:r>
      <w:proofErr w:type="gramStart"/>
      <w:r w:rsidRPr="00E04A82">
        <w:rPr>
          <w:rFonts w:ascii="Times New Roman" w:hAnsi="Times New Roman" w:cs="Times New Roman"/>
        </w:rPr>
        <w:t>The</w:t>
      </w:r>
      <w:proofErr w:type="gramEnd"/>
      <w:r w:rsidRPr="00E04A82">
        <w:rPr>
          <w:rFonts w:ascii="Times New Roman" w:hAnsi="Times New Roman" w:cs="Times New Roman"/>
        </w:rPr>
        <w:t xml:space="preserve"> pure 3</w:t>
      </w:r>
      <w:r w:rsidR="00FB5FFA" w:rsidRPr="00E04A82">
        <w:rPr>
          <w:rFonts w:ascii="Times New Roman" w:hAnsi="Times New Roman" w:cs="Times New Roman"/>
        </w:rPr>
        <w:t xml:space="preserve"> mol L</w:t>
      </w:r>
      <w:r w:rsidR="00FB5FFA" w:rsidRPr="00E04A82">
        <w:rPr>
          <w:rFonts w:ascii="Times New Roman" w:hAnsi="Times New Roman" w:cs="Times New Roman"/>
          <w:szCs w:val="21"/>
          <w:vertAlign w:val="superscript"/>
        </w:rPr>
        <w:t>−</w:t>
      </w:r>
      <w:r w:rsidR="00FB5FFA" w:rsidRPr="00E04A82">
        <w:rPr>
          <w:rFonts w:ascii="Times New Roman" w:hAnsi="Times New Roman" w:cs="Times New Roman"/>
          <w:vertAlign w:val="superscript"/>
        </w:rPr>
        <w:t>1</w:t>
      </w:r>
      <w:r w:rsidRPr="00E04A82">
        <w:rPr>
          <w:rFonts w:ascii="Times New Roman" w:hAnsi="Times New Roman" w:cs="Times New Roman"/>
        </w:rPr>
        <w:t xml:space="preserve"> NaOH solution supernatant, </w:t>
      </w:r>
      <w:r w:rsidR="00EE7D05" w:rsidRPr="00E04A82">
        <w:rPr>
          <w:rFonts w:ascii="Times New Roman" w:hAnsi="Times New Roman" w:cs="Times New Roman"/>
        </w:rPr>
        <w:t xml:space="preserve">by </w:t>
      </w:r>
      <w:r w:rsidRPr="00E04A82">
        <w:rPr>
          <w:rFonts w:ascii="Times New Roman" w:hAnsi="Times New Roman" w:cs="Times New Roman"/>
        </w:rPr>
        <w:t>adjust</w:t>
      </w:r>
      <w:r w:rsidR="00A73E27" w:rsidRPr="00E04A82">
        <w:rPr>
          <w:rFonts w:ascii="Times New Roman" w:hAnsi="Times New Roman" w:cs="Times New Roman"/>
        </w:rPr>
        <w:t>ing</w:t>
      </w:r>
      <w:r w:rsidRPr="00E04A82">
        <w:rPr>
          <w:rFonts w:ascii="Times New Roman" w:hAnsi="Times New Roman" w:cs="Times New Roman"/>
        </w:rPr>
        <w:t xml:space="preserve"> the pH to acidity with 3</w:t>
      </w:r>
      <w:r w:rsidR="00E04A82">
        <w:rPr>
          <w:rFonts w:ascii="Times New Roman" w:hAnsi="Times New Roman" w:cs="Times New Roman"/>
        </w:rPr>
        <w:t xml:space="preserve"> </w:t>
      </w:r>
      <w:r w:rsidR="00E04A82" w:rsidRPr="00E04A82">
        <w:rPr>
          <w:rFonts w:ascii="Times New Roman" w:hAnsi="Times New Roman" w:cs="Times New Roman"/>
        </w:rPr>
        <w:t>mol L</w:t>
      </w:r>
      <w:r w:rsidR="00E04A82" w:rsidRPr="00E04A82">
        <w:rPr>
          <w:rFonts w:ascii="Times New Roman" w:hAnsi="Times New Roman" w:cs="Times New Roman"/>
          <w:szCs w:val="21"/>
          <w:vertAlign w:val="superscript"/>
        </w:rPr>
        <w:t>−</w:t>
      </w:r>
      <w:r w:rsidR="00E04A82" w:rsidRPr="00E04A82">
        <w:rPr>
          <w:rFonts w:ascii="Times New Roman" w:hAnsi="Times New Roman" w:cs="Times New Roman"/>
          <w:vertAlign w:val="superscript"/>
        </w:rPr>
        <w:t>1</w:t>
      </w:r>
      <w:r w:rsidRPr="00E04A82">
        <w:rPr>
          <w:rFonts w:ascii="Times New Roman" w:hAnsi="Times New Roman" w:cs="Times New Roman"/>
        </w:rPr>
        <w:t xml:space="preserve"> nitric acid, then add</w:t>
      </w:r>
      <w:r w:rsidR="00A73E27" w:rsidRPr="00E04A82">
        <w:rPr>
          <w:rFonts w:ascii="Times New Roman" w:hAnsi="Times New Roman" w:cs="Times New Roman"/>
        </w:rPr>
        <w:t>ing</w:t>
      </w:r>
      <w:r w:rsidRPr="00E04A82">
        <w:rPr>
          <w:rFonts w:ascii="Times New Roman" w:hAnsi="Times New Roman" w:cs="Times New Roman"/>
        </w:rPr>
        <w:t xml:space="preserve"> 1</w:t>
      </w:r>
      <w:r w:rsidR="00FB5FFA" w:rsidRPr="00E04A82">
        <w:rPr>
          <w:rFonts w:ascii="Times New Roman" w:hAnsi="Times New Roman" w:cs="Times New Roman"/>
        </w:rPr>
        <w:t xml:space="preserve"> mol L</w:t>
      </w:r>
      <w:r w:rsidR="00FB5FFA" w:rsidRPr="00E04A82">
        <w:rPr>
          <w:rFonts w:ascii="Times New Roman" w:hAnsi="Times New Roman" w:cs="Times New Roman"/>
          <w:szCs w:val="21"/>
          <w:vertAlign w:val="superscript"/>
        </w:rPr>
        <w:t>−</w:t>
      </w:r>
      <w:r w:rsidR="00FB5FFA" w:rsidRPr="00E04A82">
        <w:rPr>
          <w:rFonts w:ascii="Times New Roman" w:hAnsi="Times New Roman" w:cs="Times New Roman"/>
          <w:vertAlign w:val="superscript"/>
        </w:rPr>
        <w:t>1</w:t>
      </w:r>
      <w:r w:rsidRPr="00E04A82">
        <w:rPr>
          <w:rFonts w:ascii="Times New Roman" w:hAnsi="Times New Roman" w:cs="Times New Roman"/>
        </w:rPr>
        <w:t xml:space="preserve"> AgNO</w:t>
      </w:r>
      <w:r w:rsidRPr="00E04A82">
        <w:rPr>
          <w:rFonts w:ascii="Times New Roman" w:hAnsi="Times New Roman" w:cs="Times New Roman"/>
          <w:vertAlign w:val="subscript"/>
        </w:rPr>
        <w:t>3</w:t>
      </w:r>
      <w:r w:rsidRPr="00E04A82">
        <w:rPr>
          <w:rFonts w:ascii="Times New Roman" w:hAnsi="Times New Roman" w:cs="Times New Roman"/>
        </w:rPr>
        <w:t xml:space="preserve"> into above solution, </w:t>
      </w:r>
      <w:r w:rsidR="00A73E27" w:rsidRPr="00E04A82">
        <w:rPr>
          <w:rFonts w:ascii="Times New Roman" w:hAnsi="Times New Roman" w:cs="Times New Roman"/>
        </w:rPr>
        <w:t xml:space="preserve">finally </w:t>
      </w:r>
      <w:r w:rsidRPr="00E04A82">
        <w:rPr>
          <w:rFonts w:ascii="Times New Roman" w:hAnsi="Times New Roman" w:cs="Times New Roman"/>
        </w:rPr>
        <w:t>no white precipitation of AgCl</w:t>
      </w:r>
      <w:r w:rsidR="00A73E27" w:rsidRPr="00E04A82">
        <w:rPr>
          <w:rFonts w:ascii="Times New Roman" w:hAnsi="Times New Roman" w:cs="Times New Roman"/>
        </w:rPr>
        <w:t xml:space="preserve"> was observed</w:t>
      </w:r>
      <w:r w:rsidRPr="00E04A82">
        <w:rPr>
          <w:rFonts w:ascii="Times New Roman" w:hAnsi="Times New Roman" w:cs="Times New Roman"/>
        </w:rPr>
        <w:t>. b, In contrast, tak</w:t>
      </w:r>
      <w:r w:rsidR="00A73E27" w:rsidRPr="00E04A82">
        <w:rPr>
          <w:rFonts w:ascii="Times New Roman" w:hAnsi="Times New Roman" w:cs="Times New Roman"/>
        </w:rPr>
        <w:t>ing</w:t>
      </w:r>
      <w:r w:rsidRPr="00E04A82">
        <w:rPr>
          <w:rFonts w:ascii="Times New Roman" w:hAnsi="Times New Roman" w:cs="Times New Roman"/>
        </w:rPr>
        <w:t xml:space="preserve"> the NaOH supernatant which soaked </w:t>
      </w:r>
      <w:r w:rsidR="00A73E27" w:rsidRPr="00E04A82">
        <w:rPr>
          <w:rFonts w:ascii="Times New Roman" w:hAnsi="Times New Roman" w:cs="Times New Roman"/>
        </w:rPr>
        <w:t>with</w:t>
      </w:r>
      <w:r w:rsidRPr="00E04A82">
        <w:rPr>
          <w:rFonts w:ascii="Times New Roman" w:hAnsi="Times New Roman" w:cs="Times New Roman"/>
        </w:rPr>
        <w:t xml:space="preserve"> </w:t>
      </w:r>
      <w:proofErr w:type="spellStart"/>
      <w:r w:rsidRPr="00E04A82">
        <w:rPr>
          <w:rFonts w:ascii="Times New Roman" w:hAnsi="Times New Roman" w:cs="Times New Roman"/>
        </w:rPr>
        <w:t>MgAl</w:t>
      </w:r>
      <w:proofErr w:type="spellEnd"/>
      <w:r w:rsidRPr="00E04A82">
        <w:rPr>
          <w:rFonts w:ascii="Times New Roman" w:hAnsi="Times New Roman" w:cs="Times New Roman"/>
        </w:rPr>
        <w:t xml:space="preserve">-Cl-LDH, </w:t>
      </w:r>
      <w:r w:rsidR="00EE7D05" w:rsidRPr="00E04A82">
        <w:rPr>
          <w:rFonts w:ascii="Times New Roman" w:hAnsi="Times New Roman" w:cs="Times New Roman"/>
        </w:rPr>
        <w:t xml:space="preserve">by </w:t>
      </w:r>
      <w:r w:rsidRPr="00E04A82">
        <w:rPr>
          <w:rFonts w:ascii="Times New Roman" w:hAnsi="Times New Roman" w:cs="Times New Roman"/>
        </w:rPr>
        <w:t>adjust</w:t>
      </w:r>
      <w:r w:rsidR="00A73E27" w:rsidRPr="00E04A82">
        <w:rPr>
          <w:rFonts w:ascii="Times New Roman" w:hAnsi="Times New Roman" w:cs="Times New Roman"/>
        </w:rPr>
        <w:t>ing</w:t>
      </w:r>
      <w:r w:rsidRPr="00E04A82">
        <w:rPr>
          <w:rFonts w:ascii="Times New Roman" w:hAnsi="Times New Roman" w:cs="Times New Roman"/>
        </w:rPr>
        <w:t xml:space="preserve"> the pH to acidity with 3</w:t>
      </w:r>
      <w:r w:rsidR="00FB5FFA" w:rsidRPr="00E04A82">
        <w:rPr>
          <w:rFonts w:ascii="Times New Roman" w:hAnsi="Times New Roman" w:cs="Times New Roman"/>
        </w:rPr>
        <w:t xml:space="preserve"> mol L</w:t>
      </w:r>
      <w:r w:rsidR="00FB5FFA" w:rsidRPr="00E04A82">
        <w:rPr>
          <w:rFonts w:ascii="Times New Roman" w:hAnsi="Times New Roman" w:cs="Times New Roman"/>
          <w:szCs w:val="21"/>
          <w:vertAlign w:val="superscript"/>
        </w:rPr>
        <w:t>−</w:t>
      </w:r>
      <w:r w:rsidR="00FB5FFA" w:rsidRPr="00E04A82">
        <w:rPr>
          <w:rFonts w:ascii="Times New Roman" w:hAnsi="Times New Roman" w:cs="Times New Roman"/>
          <w:vertAlign w:val="superscript"/>
        </w:rPr>
        <w:t>1</w:t>
      </w:r>
      <w:r w:rsidRPr="00E04A82">
        <w:rPr>
          <w:rFonts w:ascii="Times New Roman" w:hAnsi="Times New Roman" w:cs="Times New Roman"/>
        </w:rPr>
        <w:t xml:space="preserve"> nitric acid, then add</w:t>
      </w:r>
      <w:r w:rsidR="00A73E27" w:rsidRPr="00E04A82">
        <w:rPr>
          <w:rFonts w:ascii="Times New Roman" w:hAnsi="Times New Roman" w:cs="Times New Roman"/>
        </w:rPr>
        <w:t>ing</w:t>
      </w:r>
      <w:r w:rsidRPr="00E04A82">
        <w:rPr>
          <w:rFonts w:ascii="Times New Roman" w:hAnsi="Times New Roman" w:cs="Times New Roman"/>
        </w:rPr>
        <w:t xml:space="preserve"> 1</w:t>
      </w:r>
      <w:r w:rsidR="00FB5FFA" w:rsidRPr="00E04A82">
        <w:rPr>
          <w:rFonts w:ascii="Times New Roman" w:hAnsi="Times New Roman" w:cs="Times New Roman"/>
        </w:rPr>
        <w:t xml:space="preserve"> mol L</w:t>
      </w:r>
      <w:r w:rsidR="00FB5FFA" w:rsidRPr="00E04A82">
        <w:rPr>
          <w:rFonts w:ascii="Times New Roman" w:hAnsi="Times New Roman" w:cs="Times New Roman"/>
          <w:szCs w:val="21"/>
          <w:vertAlign w:val="superscript"/>
        </w:rPr>
        <w:t>−</w:t>
      </w:r>
      <w:r w:rsidR="00FB5FFA" w:rsidRPr="00E04A82">
        <w:rPr>
          <w:rFonts w:ascii="Times New Roman" w:hAnsi="Times New Roman" w:cs="Times New Roman"/>
          <w:vertAlign w:val="superscript"/>
        </w:rPr>
        <w:t>1</w:t>
      </w:r>
      <w:r w:rsidRPr="00E04A82">
        <w:rPr>
          <w:rFonts w:ascii="Times New Roman" w:hAnsi="Times New Roman" w:cs="Times New Roman"/>
        </w:rPr>
        <w:t xml:space="preserve"> AgCl</w:t>
      </w:r>
      <w:r w:rsidRPr="00FB5FFA">
        <w:rPr>
          <w:rFonts w:ascii="Times New Roman" w:hAnsi="Times New Roman" w:cs="Times New Roman"/>
        </w:rPr>
        <w:t xml:space="preserve"> into above </w:t>
      </w:r>
      <w:proofErr w:type="gramStart"/>
      <w:r w:rsidRPr="00FB5FFA">
        <w:rPr>
          <w:rFonts w:ascii="Times New Roman" w:hAnsi="Times New Roman" w:cs="Times New Roman"/>
        </w:rPr>
        <w:t>solution ,</w:t>
      </w:r>
      <w:proofErr w:type="gramEnd"/>
      <w:r w:rsidRPr="00FB5FFA">
        <w:rPr>
          <w:rFonts w:ascii="Times New Roman" w:hAnsi="Times New Roman" w:cs="Times New Roman"/>
        </w:rPr>
        <w:t xml:space="preserve"> finally a white precipitate appears, which proves that there exists exchanged Cl</w:t>
      </w:r>
      <w:r w:rsidRPr="00FB5FFA">
        <w:rPr>
          <w:rFonts w:ascii="Times New Roman" w:hAnsi="Times New Roman" w:cs="Times New Roman"/>
          <w:vertAlign w:val="superscript"/>
        </w:rPr>
        <w:t>−</w:t>
      </w:r>
      <w:r w:rsidRPr="00FB5FFA">
        <w:rPr>
          <w:rFonts w:ascii="Times New Roman" w:hAnsi="Times New Roman" w:cs="Times New Roman"/>
        </w:rPr>
        <w:t xml:space="preserve"> in the supernatant.</w:t>
      </w:r>
    </w:p>
    <w:p w14:paraId="7FEB4C46" w14:textId="77777777" w:rsidR="00967F24" w:rsidRDefault="00967F24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0DA1990" w14:textId="77777777" w:rsidR="004D64C0" w:rsidRPr="004D64C0" w:rsidRDefault="006A21FB" w:rsidP="00D71C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2D81318" wp14:editId="031F35B6">
            <wp:extent cx="6154309" cy="307715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S8-xiao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9233" cy="3104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34DCD" w14:textId="77777777" w:rsidR="00967F24" w:rsidRPr="005663E9" w:rsidRDefault="007B33A9" w:rsidP="007B33A9">
      <w:pPr>
        <w:rPr>
          <w:rFonts w:ascii="Times New Roman" w:hAnsi="Times New Roman" w:cs="Times New Roman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 w:rsidR="00967F24">
        <w:rPr>
          <w:rFonts w:ascii="Times New Roman" w:hAnsi="Times New Roman" w:cs="Times New Roman"/>
          <w:b/>
        </w:rPr>
        <w:t>8</w:t>
      </w:r>
      <w:r w:rsidRPr="006E5399">
        <w:rPr>
          <w:rFonts w:ascii="Times New Roman" w:hAnsi="Times New Roman" w:cs="Times New Roman"/>
          <w:b/>
        </w:rPr>
        <w:t>.</w:t>
      </w:r>
      <w:r w:rsidRPr="005663E9">
        <w:rPr>
          <w:rFonts w:ascii="Times New Roman" w:hAnsi="Times New Roman" w:cs="Times New Roman"/>
          <w:b/>
        </w:rPr>
        <w:t xml:space="preserve"> The ETEM images of prepared samples.</w:t>
      </w:r>
      <w:r w:rsidRPr="005663E9">
        <w:rPr>
          <w:rFonts w:ascii="Times New Roman" w:hAnsi="Times New Roman" w:cs="Times New Roman"/>
        </w:rPr>
        <w:t xml:space="preserve"> The red cycle </w:t>
      </w:r>
      <w:proofErr w:type="gramStart"/>
      <w:r w:rsidRPr="005663E9">
        <w:rPr>
          <w:rFonts w:ascii="Times New Roman" w:hAnsi="Times New Roman" w:cs="Times New Roman"/>
        </w:rPr>
        <w:t>represent</w:t>
      </w:r>
      <w:proofErr w:type="gramEnd"/>
      <w:r w:rsidRPr="005663E9">
        <w:rPr>
          <w:rFonts w:ascii="Times New Roman" w:hAnsi="Times New Roman" w:cs="Times New Roman"/>
        </w:rPr>
        <w:t xml:space="preserve"> the selected area for (003) plane diffraction of a, </w:t>
      </w:r>
      <w:proofErr w:type="spellStart"/>
      <w:r w:rsidRPr="005663E9">
        <w:rPr>
          <w:rFonts w:ascii="Times New Roman" w:hAnsi="Times New Roman" w:cs="Times New Roman"/>
        </w:rPr>
        <w:t>MgAl</w:t>
      </w:r>
      <w:proofErr w:type="spellEnd"/>
      <w:r w:rsidRPr="005663E9">
        <w:rPr>
          <w:rFonts w:ascii="Times New Roman" w:hAnsi="Times New Roman" w:cs="Times New Roman"/>
        </w:rPr>
        <w:t xml:space="preserve">-Cl-LDH and b, </w:t>
      </w:r>
      <w:proofErr w:type="spellStart"/>
      <w:r w:rsidRPr="005663E9">
        <w:rPr>
          <w:rFonts w:ascii="Times New Roman" w:hAnsi="Times New Roman" w:cs="Times New Roman"/>
        </w:rPr>
        <w:t>MgAl</w:t>
      </w:r>
      <w:proofErr w:type="spellEnd"/>
      <w:r w:rsidRPr="005663E9">
        <w:rPr>
          <w:rFonts w:ascii="Times New Roman" w:hAnsi="Times New Roman" w:cs="Times New Roman"/>
        </w:rPr>
        <w:t>-OH-LDH.</w:t>
      </w:r>
    </w:p>
    <w:p w14:paraId="619C9CEB" w14:textId="77777777" w:rsidR="00967F24" w:rsidRDefault="00967F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03CDACE" w14:textId="77777777" w:rsidR="004D64C0" w:rsidRDefault="006A21FB" w:rsidP="00D71CE5">
      <w:pPr>
        <w:jc w:val="center"/>
      </w:pPr>
      <w:r w:rsidRPr="00971910">
        <w:rPr>
          <w:noProof/>
        </w:rPr>
        <w:lastRenderedPageBreak/>
        <w:drawing>
          <wp:inline distT="0" distB="0" distL="0" distR="0" wp14:anchorId="7D51502A" wp14:editId="43F6CC25">
            <wp:extent cx="6289482" cy="5374758"/>
            <wp:effectExtent l="0" t="0" r="0" b="0"/>
            <wp:docPr id="2" name="图片 2" descr="G:\碱性锌铁液流电池\LDH\假期LDH\Figures 20200301\Supporting\Fig 2 Supporting\XPS\xps-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碱性锌铁液流电池\LDH\假期LDH\Figures 20200301\Supporting\Fig 2 Supporting\XPS\xps-tif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933" cy="537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2FF34" w14:textId="77777777" w:rsidR="004D64C0" w:rsidRPr="00240DBA" w:rsidRDefault="004D64C0" w:rsidP="004D64C0">
      <w:pPr>
        <w:rPr>
          <w:rFonts w:ascii="Times New Roman" w:hAnsi="Times New Roman" w:cs="Times New Roman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 w:rsidR="00967F24">
        <w:rPr>
          <w:rFonts w:ascii="Times New Roman" w:hAnsi="Times New Roman" w:cs="Times New Roman"/>
          <w:b/>
        </w:rPr>
        <w:t>9</w:t>
      </w:r>
      <w:r w:rsidRPr="006E5399">
        <w:rPr>
          <w:rFonts w:ascii="Times New Roman" w:hAnsi="Times New Roman" w:cs="Times New Roman"/>
          <w:b/>
        </w:rPr>
        <w:t>. The</w:t>
      </w:r>
      <w:r>
        <w:rPr>
          <w:rFonts w:ascii="Times New Roman" w:hAnsi="Times New Roman" w:cs="Times New Roman"/>
          <w:b/>
        </w:rPr>
        <w:t xml:space="preserve"> </w:t>
      </w:r>
      <w:r w:rsidRPr="008C6D9E">
        <w:rPr>
          <w:rFonts w:ascii="Times New Roman" w:hAnsi="Times New Roman" w:cs="Times New Roman"/>
          <w:b/>
        </w:rPr>
        <w:t xml:space="preserve">XPS survey spectra of </w:t>
      </w:r>
      <w:proofErr w:type="spellStart"/>
      <w:r>
        <w:rPr>
          <w:rFonts w:ascii="Times New Roman" w:hAnsi="Times New Roman" w:cs="Times New Roman"/>
          <w:b/>
        </w:rPr>
        <w:t>MgAl</w:t>
      </w:r>
      <w:proofErr w:type="spellEnd"/>
      <w:r>
        <w:rPr>
          <w:rFonts w:ascii="Times New Roman" w:hAnsi="Times New Roman" w:cs="Times New Roman"/>
          <w:b/>
        </w:rPr>
        <w:t xml:space="preserve">-Cl-LDH and </w:t>
      </w:r>
      <w:proofErr w:type="spellStart"/>
      <w:r>
        <w:rPr>
          <w:rFonts w:ascii="Times New Roman" w:hAnsi="Times New Roman" w:cs="Times New Roman"/>
          <w:b/>
        </w:rPr>
        <w:t>MgAl</w:t>
      </w:r>
      <w:proofErr w:type="spellEnd"/>
      <w:r>
        <w:rPr>
          <w:rFonts w:ascii="Times New Roman" w:hAnsi="Times New Roman" w:cs="Times New Roman"/>
          <w:b/>
        </w:rPr>
        <w:t xml:space="preserve">-OH-LDH </w:t>
      </w:r>
      <w:r w:rsidRPr="008C6D9E">
        <w:rPr>
          <w:rFonts w:ascii="Times New Roman" w:hAnsi="Times New Roman" w:cs="Times New Roman"/>
          <w:b/>
        </w:rPr>
        <w:t>sample</w:t>
      </w:r>
      <w:r>
        <w:rPr>
          <w:rFonts w:ascii="Times New Roman" w:hAnsi="Times New Roman" w:cs="Times New Roman"/>
          <w:b/>
        </w:rPr>
        <w:t>s.</w:t>
      </w:r>
      <w:r w:rsidRPr="00240DBA">
        <w:rPr>
          <w:rFonts w:ascii="Times New Roman" w:hAnsi="Times New Roman" w:cs="Times New Roman"/>
        </w:rPr>
        <w:t xml:space="preserve"> Note that the disappearance of Cl element could be observed for </w:t>
      </w:r>
      <w:proofErr w:type="spellStart"/>
      <w:r w:rsidRPr="00240DBA">
        <w:rPr>
          <w:rFonts w:ascii="Times New Roman" w:hAnsi="Times New Roman" w:cs="Times New Roman"/>
        </w:rPr>
        <w:t>MgAl</w:t>
      </w:r>
      <w:proofErr w:type="spellEnd"/>
      <w:r w:rsidRPr="00240DBA">
        <w:rPr>
          <w:rFonts w:ascii="Times New Roman" w:hAnsi="Times New Roman" w:cs="Times New Roman"/>
        </w:rPr>
        <w:t>-OH-LDH sample.</w:t>
      </w:r>
    </w:p>
    <w:p w14:paraId="0D255D16" w14:textId="77777777" w:rsidR="004D64C0" w:rsidRPr="004D64C0" w:rsidRDefault="004D64C0" w:rsidP="007B33A9">
      <w:pPr>
        <w:rPr>
          <w:rFonts w:ascii="Times New Roman" w:hAnsi="Times New Roman" w:cs="Times New Roman"/>
        </w:rPr>
      </w:pPr>
    </w:p>
    <w:p w14:paraId="6D70DDBF" w14:textId="77777777" w:rsidR="00C16079" w:rsidRDefault="006A21FB" w:rsidP="00D71CE5">
      <w:pPr>
        <w:jc w:val="center"/>
        <w:rPr>
          <w:rFonts w:ascii="Times New Roman" w:hAnsi="Times New Roman" w:cs="Times New Roman"/>
          <w:b/>
        </w:rPr>
      </w:pPr>
      <w:r w:rsidRPr="00971910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A69F834" wp14:editId="511A6DA8">
            <wp:extent cx="6154310" cy="5013992"/>
            <wp:effectExtent l="0" t="0" r="0" b="0"/>
            <wp:docPr id="4" name="图片 4" descr="G:\碱性锌铁液流电池\LDH\假期LDH\Figures 20200301\Supporting\Fig 3 Supporting\FTIR\FTIR-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碱性锌铁液流电池\LDH\假期LDH\Figures 20200301\Supporting\Fig 3 Supporting\FTIR\FTIR-TIF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560" cy="503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7D08A" w14:textId="77777777" w:rsidR="00967F24" w:rsidRDefault="00C16079" w:rsidP="00C16079">
      <w:pPr>
        <w:rPr>
          <w:rFonts w:ascii="Times New Roman" w:hAnsi="Times New Roman" w:cs="Times New Roman"/>
          <w:b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 w:rsidR="004D64C0"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0</w:t>
      </w:r>
      <w:r w:rsidRPr="006E5399">
        <w:rPr>
          <w:rFonts w:ascii="Times New Roman" w:hAnsi="Times New Roman" w:cs="Times New Roman"/>
          <w:b/>
        </w:rPr>
        <w:t>. The</w:t>
      </w:r>
      <w:r>
        <w:rPr>
          <w:rFonts w:ascii="Times New Roman" w:hAnsi="Times New Roman" w:cs="Times New Roman"/>
          <w:b/>
        </w:rPr>
        <w:t xml:space="preserve"> </w:t>
      </w:r>
      <w:r w:rsidRPr="00F66688">
        <w:rPr>
          <w:rFonts w:ascii="Times New Roman" w:hAnsi="Times New Roman" w:cs="Times New Roman"/>
          <w:b/>
        </w:rPr>
        <w:t xml:space="preserve">FT-IR spectra of </w:t>
      </w:r>
      <w:r>
        <w:rPr>
          <w:rFonts w:ascii="Times New Roman" w:hAnsi="Times New Roman" w:cs="Times New Roman"/>
          <w:b/>
        </w:rPr>
        <w:t xml:space="preserve">prepared </w:t>
      </w:r>
      <w:proofErr w:type="spellStart"/>
      <w:r>
        <w:rPr>
          <w:rFonts w:ascii="Times New Roman" w:hAnsi="Times New Roman" w:cs="Times New Roman"/>
          <w:b/>
        </w:rPr>
        <w:t>MgAl</w:t>
      </w:r>
      <w:proofErr w:type="spellEnd"/>
      <w:r>
        <w:rPr>
          <w:rFonts w:ascii="Times New Roman" w:hAnsi="Times New Roman" w:cs="Times New Roman"/>
          <w:b/>
        </w:rPr>
        <w:t xml:space="preserve">-Cl-LDH and </w:t>
      </w:r>
      <w:proofErr w:type="spellStart"/>
      <w:r>
        <w:rPr>
          <w:rFonts w:ascii="Times New Roman" w:hAnsi="Times New Roman" w:cs="Times New Roman"/>
          <w:b/>
        </w:rPr>
        <w:t>MgAl</w:t>
      </w:r>
      <w:proofErr w:type="spellEnd"/>
      <w:r>
        <w:rPr>
          <w:rFonts w:ascii="Times New Roman" w:hAnsi="Times New Roman" w:cs="Times New Roman"/>
          <w:b/>
        </w:rPr>
        <w:t xml:space="preserve">-OH-LDH </w:t>
      </w:r>
      <w:r w:rsidRPr="008C6D9E">
        <w:rPr>
          <w:rFonts w:ascii="Times New Roman" w:hAnsi="Times New Roman" w:cs="Times New Roman"/>
          <w:b/>
        </w:rPr>
        <w:t>sample</w:t>
      </w:r>
      <w:r>
        <w:rPr>
          <w:rFonts w:ascii="Times New Roman" w:hAnsi="Times New Roman" w:cs="Times New Roman"/>
          <w:b/>
        </w:rPr>
        <w:t>s.</w:t>
      </w:r>
    </w:p>
    <w:p w14:paraId="47080431" w14:textId="77777777" w:rsidR="00967F24" w:rsidRDefault="00967F24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9959F46" w14:textId="77777777" w:rsidR="00C16079" w:rsidRDefault="006A21FB" w:rsidP="00261B7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545D3752" wp14:editId="0B22717F">
            <wp:extent cx="6209969" cy="3291897"/>
            <wp:effectExtent l="0" t="0" r="63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9578" cy="3307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C013F" w14:textId="594B8121" w:rsidR="00967F24" w:rsidRDefault="00205775">
      <w:pPr>
        <w:rPr>
          <w:rFonts w:ascii="Times New Roman" w:hAnsi="Times New Roman" w:cs="Times New Roman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1</w:t>
      </w:r>
      <w:r w:rsidRPr="006E5399">
        <w:rPr>
          <w:rFonts w:ascii="Times New Roman" w:hAnsi="Times New Roman" w:cs="Times New Roman"/>
          <w:b/>
        </w:rPr>
        <w:t xml:space="preserve">. </w:t>
      </w:r>
      <w:r w:rsidRPr="00205775">
        <w:rPr>
          <w:rFonts w:ascii="Times New Roman" w:hAnsi="Times New Roman" w:cs="Times New Roman"/>
          <w:b/>
        </w:rPr>
        <w:t xml:space="preserve">Optimized structures for </w:t>
      </w:r>
      <w:r>
        <w:rPr>
          <w:rFonts w:ascii="Times New Roman" w:hAnsi="Times New Roman" w:cs="Times New Roman"/>
          <w:b/>
        </w:rPr>
        <w:t>l</w:t>
      </w:r>
      <w:r w:rsidRPr="00205775">
        <w:rPr>
          <w:rFonts w:ascii="Times New Roman" w:hAnsi="Times New Roman" w:cs="Times New Roman"/>
          <w:b/>
        </w:rPr>
        <w:t>ayered double hydroxide</w:t>
      </w:r>
      <w:r>
        <w:rPr>
          <w:rFonts w:ascii="Times New Roman" w:hAnsi="Times New Roman" w:cs="Times New Roman"/>
          <w:b/>
        </w:rPr>
        <w:t>.</w:t>
      </w:r>
      <w:r w:rsidRPr="0020577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a,</w:t>
      </w:r>
      <w:r w:rsidRPr="00205775">
        <w:rPr>
          <w:rFonts w:ascii="Times New Roman" w:hAnsi="Times New Roman" w:cs="Times New Roman"/>
          <w:b/>
        </w:rPr>
        <w:t xml:space="preserve"> </w:t>
      </w:r>
      <w:r w:rsidRPr="00205775">
        <w:rPr>
          <w:rFonts w:ascii="Times New Roman" w:hAnsi="Times New Roman" w:cs="Times New Roman"/>
        </w:rPr>
        <w:t>model-0 (</w:t>
      </w:r>
      <w:r w:rsidR="00FC3E90" w:rsidRPr="00FC3E90">
        <w:rPr>
          <w:rFonts w:ascii="Times New Roman" w:hAnsi="Times New Roman" w:cs="Times New Roman"/>
        </w:rPr>
        <w:t xml:space="preserve">3 × 3 × 1 supercells of </w:t>
      </w:r>
      <w:r w:rsidRPr="00205775">
        <w:rPr>
          <w:rFonts w:ascii="Times New Roman" w:hAnsi="Times New Roman" w:cs="Times New Roman"/>
        </w:rPr>
        <w:t>Mg</w:t>
      </w:r>
      <w:r w:rsidRPr="00205775">
        <w:rPr>
          <w:rFonts w:ascii="Times New Roman" w:hAnsi="Times New Roman" w:cs="Times New Roman"/>
          <w:vertAlign w:val="subscript"/>
        </w:rPr>
        <w:t>2</w:t>
      </w:r>
      <w:r w:rsidRPr="00205775">
        <w:rPr>
          <w:rFonts w:ascii="Times New Roman" w:hAnsi="Times New Roman" w:cs="Times New Roman"/>
        </w:rPr>
        <w:t>Al(OH)</w:t>
      </w:r>
      <w:r w:rsidRPr="006F4E39">
        <w:rPr>
          <w:rFonts w:ascii="Times New Roman" w:hAnsi="Times New Roman" w:cs="Times New Roman"/>
          <w:vertAlign w:val="subscript"/>
        </w:rPr>
        <w:t>6</w:t>
      </w:r>
      <w:r w:rsidRPr="00205775">
        <w:rPr>
          <w:rFonts w:ascii="Times New Roman" w:hAnsi="Times New Roman" w:cs="Times New Roman"/>
        </w:rPr>
        <w:t>Cl·2H</w:t>
      </w:r>
      <w:r w:rsidRPr="006F4E39">
        <w:rPr>
          <w:rFonts w:ascii="Times New Roman" w:hAnsi="Times New Roman" w:cs="Times New Roman"/>
          <w:vertAlign w:val="subscript"/>
        </w:rPr>
        <w:t>2</w:t>
      </w:r>
      <w:r w:rsidRPr="00205775">
        <w:rPr>
          <w:rFonts w:ascii="Times New Roman" w:hAnsi="Times New Roman" w:cs="Times New Roman"/>
        </w:rPr>
        <w:t>O);</w:t>
      </w:r>
      <w:r w:rsidRPr="00205775">
        <w:rPr>
          <w:rFonts w:ascii="Times New Roman" w:hAnsi="Times New Roman" w:cs="Times New Roman"/>
          <w:b/>
        </w:rPr>
        <w:t xml:space="preserve"> b</w:t>
      </w:r>
      <w:r>
        <w:rPr>
          <w:rFonts w:ascii="Times New Roman" w:hAnsi="Times New Roman" w:cs="Times New Roman"/>
          <w:b/>
        </w:rPr>
        <w:t>,</w:t>
      </w:r>
      <w:r w:rsidRPr="00205775">
        <w:rPr>
          <w:rFonts w:ascii="Times New Roman" w:hAnsi="Times New Roman" w:cs="Times New Roman"/>
          <w:b/>
        </w:rPr>
        <w:t xml:space="preserve"> </w:t>
      </w:r>
      <w:r w:rsidRPr="00205775">
        <w:rPr>
          <w:rFonts w:ascii="Times New Roman" w:hAnsi="Times New Roman" w:cs="Times New Roman"/>
        </w:rPr>
        <w:t>model-1 (model-0 structure with Cl</w:t>
      </w:r>
      <w:r w:rsidR="006F4E39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Pr="00205775">
        <w:rPr>
          <w:rFonts w:ascii="Times New Roman" w:hAnsi="Times New Roman" w:cs="Times New Roman"/>
        </w:rPr>
        <w:t xml:space="preserve"> substituted by OH</w:t>
      </w:r>
      <w:r w:rsidR="006F4E39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="00261B76">
        <w:rPr>
          <w:rFonts w:ascii="Times New Roman" w:hAnsi="Times New Roman" w:cs="Times New Roman"/>
          <w:szCs w:val="21"/>
        </w:rPr>
        <w:t xml:space="preserve"> with the addition of two water molecules per layer</w:t>
      </w:r>
      <w:r w:rsidRPr="00205775">
        <w:rPr>
          <w:rFonts w:ascii="Times New Roman" w:hAnsi="Times New Roman" w:cs="Times New Roman"/>
        </w:rPr>
        <w:t>),</w:t>
      </w:r>
      <w:r w:rsidRPr="00205775">
        <w:rPr>
          <w:rFonts w:ascii="Times New Roman" w:hAnsi="Times New Roman" w:cs="Times New Roman"/>
          <w:b/>
        </w:rPr>
        <w:t xml:space="preserve"> c</w:t>
      </w:r>
      <w:r>
        <w:rPr>
          <w:rFonts w:ascii="Times New Roman" w:hAnsi="Times New Roman" w:cs="Times New Roman"/>
          <w:b/>
        </w:rPr>
        <w:t>,</w:t>
      </w:r>
      <w:r w:rsidRPr="00205775">
        <w:rPr>
          <w:rFonts w:ascii="Times New Roman" w:hAnsi="Times New Roman" w:cs="Times New Roman"/>
          <w:b/>
        </w:rPr>
        <w:t xml:space="preserve"> </w:t>
      </w:r>
      <w:r w:rsidRPr="00205775">
        <w:rPr>
          <w:rFonts w:ascii="Times New Roman" w:hAnsi="Times New Roman" w:cs="Times New Roman"/>
        </w:rPr>
        <w:t>model-2 (model-</w:t>
      </w:r>
      <w:r w:rsidR="00CC1262">
        <w:rPr>
          <w:rFonts w:ascii="Times New Roman" w:hAnsi="Times New Roman" w:cs="Times New Roman"/>
        </w:rPr>
        <w:t>0</w:t>
      </w:r>
      <w:r w:rsidR="00CC1262" w:rsidRPr="00205775">
        <w:rPr>
          <w:rFonts w:ascii="Times New Roman" w:hAnsi="Times New Roman" w:cs="Times New Roman"/>
        </w:rPr>
        <w:t xml:space="preserve"> </w:t>
      </w:r>
      <w:r w:rsidRPr="00205775">
        <w:rPr>
          <w:rFonts w:ascii="Times New Roman" w:hAnsi="Times New Roman" w:cs="Times New Roman"/>
        </w:rPr>
        <w:t xml:space="preserve">structure with two </w:t>
      </w:r>
      <w:r w:rsidR="00CC1262">
        <w:rPr>
          <w:rFonts w:ascii="Times New Roman" w:hAnsi="Times New Roman" w:cs="Times New Roman"/>
        </w:rPr>
        <w:t>Cl</w:t>
      </w:r>
      <w:r w:rsidR="006F4E39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Pr="00205775">
        <w:rPr>
          <w:rFonts w:ascii="Times New Roman" w:hAnsi="Times New Roman" w:cs="Times New Roman"/>
        </w:rPr>
        <w:t xml:space="preserve"> substituted by one Zn(OH)</w:t>
      </w:r>
      <w:r w:rsidRPr="00205775">
        <w:rPr>
          <w:rFonts w:ascii="Times New Roman" w:hAnsi="Times New Roman" w:cs="Times New Roman"/>
          <w:vertAlign w:val="subscript"/>
        </w:rPr>
        <w:t>4</w:t>
      </w:r>
      <w:r w:rsidRPr="00205775">
        <w:rPr>
          <w:rFonts w:ascii="Times New Roman" w:hAnsi="Times New Roman" w:cs="Times New Roman"/>
          <w:vertAlign w:val="superscript"/>
        </w:rPr>
        <w:t>2</w:t>
      </w:r>
      <w:r w:rsidR="006F4E39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="009D190F" w:rsidRPr="009D190F">
        <w:rPr>
          <w:rFonts w:ascii="Times New Roman" w:hAnsi="Times New Roman" w:cs="Times New Roman"/>
        </w:rPr>
        <w:t xml:space="preserve"> </w:t>
      </w:r>
      <w:r w:rsidR="009D190F">
        <w:rPr>
          <w:rFonts w:ascii="Times New Roman" w:hAnsi="Times New Roman" w:cs="Times New Roman"/>
        </w:rPr>
        <w:t xml:space="preserve">and other </w:t>
      </w:r>
      <w:r w:rsidR="009D190F" w:rsidRPr="00205775">
        <w:rPr>
          <w:rFonts w:ascii="Times New Roman" w:hAnsi="Times New Roman" w:cs="Times New Roman"/>
        </w:rPr>
        <w:t>Cl</w:t>
      </w:r>
      <w:r w:rsidR="009D190F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="009D190F" w:rsidRPr="00205775">
        <w:rPr>
          <w:rFonts w:ascii="Times New Roman" w:hAnsi="Times New Roman" w:cs="Times New Roman"/>
        </w:rPr>
        <w:t xml:space="preserve"> substituted by OH</w:t>
      </w:r>
      <w:r w:rsidR="009D190F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Pr="00205775">
        <w:rPr>
          <w:rFonts w:ascii="Times New Roman" w:hAnsi="Times New Roman" w:cs="Times New Roman"/>
        </w:rPr>
        <w:t xml:space="preserve">), and </w:t>
      </w:r>
      <w:r w:rsidRPr="004343F5">
        <w:rPr>
          <w:rFonts w:ascii="Times New Roman" w:hAnsi="Times New Roman" w:cs="Times New Roman"/>
          <w:b/>
          <w:bCs/>
        </w:rPr>
        <w:t>d</w:t>
      </w:r>
      <w:r w:rsidRPr="00205775">
        <w:rPr>
          <w:rFonts w:ascii="Times New Roman" w:hAnsi="Times New Roman" w:cs="Times New Roman"/>
        </w:rPr>
        <w:t xml:space="preserve"> model-3 (model-</w:t>
      </w:r>
      <w:r w:rsidR="00CC1262">
        <w:rPr>
          <w:rFonts w:ascii="Times New Roman" w:hAnsi="Times New Roman" w:cs="Times New Roman"/>
        </w:rPr>
        <w:t>0</w:t>
      </w:r>
      <w:r w:rsidR="00CC1262" w:rsidRPr="00205775">
        <w:rPr>
          <w:rFonts w:ascii="Times New Roman" w:hAnsi="Times New Roman" w:cs="Times New Roman"/>
        </w:rPr>
        <w:t xml:space="preserve"> </w:t>
      </w:r>
      <w:r w:rsidRPr="00205775">
        <w:rPr>
          <w:rFonts w:ascii="Times New Roman" w:hAnsi="Times New Roman" w:cs="Times New Roman"/>
        </w:rPr>
        <w:t xml:space="preserve">structure with four </w:t>
      </w:r>
      <w:r w:rsidR="00CC1262">
        <w:rPr>
          <w:rFonts w:ascii="Times New Roman" w:hAnsi="Times New Roman" w:cs="Times New Roman"/>
        </w:rPr>
        <w:t>Cl</w:t>
      </w:r>
      <w:r w:rsidR="006F4E39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Pr="00205775">
        <w:rPr>
          <w:rFonts w:ascii="Times New Roman" w:hAnsi="Times New Roman" w:cs="Times New Roman"/>
        </w:rPr>
        <w:t xml:space="preserve"> substituted by one Fe(CN)</w:t>
      </w:r>
      <w:r w:rsidRPr="00205775">
        <w:rPr>
          <w:rFonts w:ascii="Times New Roman" w:hAnsi="Times New Roman" w:cs="Times New Roman"/>
          <w:vertAlign w:val="subscript"/>
        </w:rPr>
        <w:t>6</w:t>
      </w:r>
      <w:r w:rsidRPr="00205775">
        <w:rPr>
          <w:rFonts w:ascii="Times New Roman" w:hAnsi="Times New Roman" w:cs="Times New Roman"/>
          <w:vertAlign w:val="superscript"/>
        </w:rPr>
        <w:t>4</w:t>
      </w:r>
      <w:r w:rsidR="006F4E39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="009D190F" w:rsidRPr="009D190F">
        <w:rPr>
          <w:rFonts w:ascii="Times New Roman" w:hAnsi="Times New Roman" w:cs="Times New Roman"/>
        </w:rPr>
        <w:t xml:space="preserve"> </w:t>
      </w:r>
      <w:r w:rsidR="009D190F">
        <w:rPr>
          <w:rFonts w:ascii="Times New Roman" w:hAnsi="Times New Roman" w:cs="Times New Roman"/>
        </w:rPr>
        <w:t xml:space="preserve">and other </w:t>
      </w:r>
      <w:r w:rsidR="009D190F" w:rsidRPr="00205775">
        <w:rPr>
          <w:rFonts w:ascii="Times New Roman" w:hAnsi="Times New Roman" w:cs="Times New Roman"/>
        </w:rPr>
        <w:t>Cl</w:t>
      </w:r>
      <w:r w:rsidR="009D190F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="009D190F" w:rsidRPr="00205775">
        <w:rPr>
          <w:rFonts w:ascii="Times New Roman" w:hAnsi="Times New Roman" w:cs="Times New Roman"/>
        </w:rPr>
        <w:t xml:space="preserve"> substituted by OH</w:t>
      </w:r>
      <w:r w:rsidR="009D190F" w:rsidRPr="006F4E39">
        <w:rPr>
          <w:rFonts w:ascii="Times New Roman" w:hAnsi="Times New Roman" w:cs="Times New Roman"/>
          <w:szCs w:val="21"/>
          <w:vertAlign w:val="superscript"/>
        </w:rPr>
        <w:t>−</w:t>
      </w:r>
      <w:r w:rsidRPr="00205775">
        <w:rPr>
          <w:rFonts w:ascii="Times New Roman" w:hAnsi="Times New Roman" w:cs="Times New Roman"/>
        </w:rPr>
        <w:t>)</w:t>
      </w:r>
      <w:r w:rsidRPr="00205775">
        <w:rPr>
          <w:rFonts w:ascii="Times New Roman" w:hAnsi="Times New Roman" w:cs="Times New Roman"/>
          <w:b/>
        </w:rPr>
        <w:t xml:space="preserve">. </w:t>
      </w:r>
      <w:r w:rsidRPr="00205775">
        <w:rPr>
          <w:rFonts w:ascii="Times New Roman" w:hAnsi="Times New Roman" w:cs="Times New Roman"/>
        </w:rPr>
        <w:t xml:space="preserve">Mg atoms of hydrotalcite layer were shown in orange octahedra, Al atoms of hydrotalcite layer were shown in </w:t>
      </w:r>
      <w:proofErr w:type="spellStart"/>
      <w:r w:rsidRPr="00205775">
        <w:rPr>
          <w:rFonts w:ascii="Times New Roman" w:hAnsi="Times New Roman" w:cs="Times New Roman"/>
        </w:rPr>
        <w:t>iceblue</w:t>
      </w:r>
      <w:proofErr w:type="spellEnd"/>
      <w:r w:rsidRPr="00205775">
        <w:rPr>
          <w:rFonts w:ascii="Times New Roman" w:hAnsi="Times New Roman" w:cs="Times New Roman"/>
        </w:rPr>
        <w:t xml:space="preserve"> octahedra, Cl anions were shown in green balls, Zn atom was shown in yellow ball, Fe atom was shown in pink ball, N atoms were shown in blue balls, C atoms were shown in tan balls, O atoms in hydroxide ions and water molecules were shown in red balls, O atoms </w:t>
      </w:r>
      <w:r w:rsidR="006F4E39">
        <w:rPr>
          <w:rFonts w:ascii="Times New Roman" w:hAnsi="Times New Roman" w:cs="Times New Roman"/>
        </w:rPr>
        <w:t xml:space="preserve">of LDHs </w:t>
      </w:r>
      <w:r w:rsidRPr="00205775">
        <w:rPr>
          <w:rFonts w:ascii="Times New Roman" w:hAnsi="Times New Roman" w:cs="Times New Roman"/>
        </w:rPr>
        <w:t xml:space="preserve">were shown in red stick, H atoms in hydroxide ions and water molecules were shown in white balls, and H atoms of </w:t>
      </w:r>
      <w:r w:rsidR="006F4E39">
        <w:rPr>
          <w:rFonts w:ascii="Times New Roman" w:hAnsi="Times New Roman" w:cs="Times New Roman"/>
        </w:rPr>
        <w:t>LDHs</w:t>
      </w:r>
      <w:r w:rsidRPr="00205775">
        <w:rPr>
          <w:rFonts w:ascii="Times New Roman" w:hAnsi="Times New Roman" w:cs="Times New Roman"/>
        </w:rPr>
        <w:t xml:space="preserve"> were shown in white stick</w:t>
      </w:r>
      <w:r w:rsidR="009D190F">
        <w:rPr>
          <w:rFonts w:ascii="Times New Roman" w:hAnsi="Times New Roman" w:cs="Times New Roman"/>
        </w:rPr>
        <w:t>s</w:t>
      </w:r>
      <w:r w:rsidRPr="00205775">
        <w:rPr>
          <w:rFonts w:ascii="Times New Roman" w:hAnsi="Times New Roman" w:cs="Times New Roman"/>
        </w:rPr>
        <w:t>, respectively.</w:t>
      </w:r>
    </w:p>
    <w:p w14:paraId="139885F0" w14:textId="77777777" w:rsidR="00967F24" w:rsidRDefault="00967F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D56F691" w14:textId="77777777" w:rsidR="00B911BD" w:rsidRDefault="006A21FB" w:rsidP="001B422B">
      <w:pPr>
        <w:jc w:val="center"/>
      </w:pPr>
      <w:r w:rsidRPr="006E6CBF">
        <w:rPr>
          <w:noProof/>
        </w:rPr>
        <w:lastRenderedPageBreak/>
        <w:drawing>
          <wp:inline distT="0" distB="0" distL="0" distR="0" wp14:anchorId="4507A663" wp14:editId="6A2D81CE">
            <wp:extent cx="6222764" cy="2186609"/>
            <wp:effectExtent l="0" t="0" r="6985" b="4445"/>
            <wp:docPr id="23" name="图片 23" descr="G:\碱性锌铁液流电池\LDH\假期LDH\Figures 20200301\Supporting\Fig 4 Supporting\接触角\接触角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碱性锌铁液流电池\LDH\假期LDH\Figures 20200301\Supporting\Fig 4 Supporting\接触角\接触角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316" cy="2212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E0339" w14:textId="77777777" w:rsidR="00967F24" w:rsidRDefault="00010026" w:rsidP="00253B02">
      <w:pPr>
        <w:rPr>
          <w:rFonts w:ascii="Times New Roman" w:hAnsi="Times New Roman" w:cs="Times New Roman"/>
          <w:szCs w:val="21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2</w:t>
      </w:r>
      <w:r w:rsidRPr="006E5399">
        <w:rPr>
          <w:rFonts w:ascii="Times New Roman" w:hAnsi="Times New Roman" w:cs="Times New Roman"/>
          <w:b/>
        </w:rPr>
        <w:t>.</w:t>
      </w:r>
      <w:r w:rsidR="00495742" w:rsidRPr="00495742">
        <w:rPr>
          <w:rFonts w:ascii="Times New Roman" w:hAnsi="Times New Roman" w:cs="Times New Roman"/>
          <w:b/>
        </w:rPr>
        <w:t xml:space="preserve"> </w:t>
      </w:r>
      <w:r w:rsidR="00927789" w:rsidRPr="00927789">
        <w:rPr>
          <w:rFonts w:ascii="Times New Roman" w:hAnsi="Times New Roman" w:cs="Times New Roman"/>
          <w:b/>
          <w:szCs w:val="21"/>
        </w:rPr>
        <w:t>Contact angle of prepared membranes</w:t>
      </w:r>
      <w:r w:rsidR="00F66688">
        <w:rPr>
          <w:rFonts w:ascii="Times New Roman" w:hAnsi="Times New Roman" w:cs="Times New Roman"/>
          <w:b/>
          <w:szCs w:val="21"/>
        </w:rPr>
        <w:t xml:space="preserve"> </w:t>
      </w:r>
      <w:r w:rsidR="00253B02">
        <w:rPr>
          <w:rFonts w:ascii="Times New Roman" w:hAnsi="Times New Roman" w:cs="Times New Roman"/>
          <w:b/>
          <w:szCs w:val="21"/>
        </w:rPr>
        <w:t>using</w:t>
      </w:r>
      <w:r w:rsidR="00F66688">
        <w:rPr>
          <w:rFonts w:ascii="Times New Roman" w:hAnsi="Times New Roman" w:cs="Times New Roman"/>
          <w:b/>
          <w:szCs w:val="21"/>
        </w:rPr>
        <w:t xml:space="preserve"> 3M NaOH</w:t>
      </w:r>
      <w:r w:rsidR="00253B02">
        <w:rPr>
          <w:rFonts w:ascii="Times New Roman" w:hAnsi="Times New Roman" w:cs="Times New Roman"/>
          <w:b/>
          <w:szCs w:val="21"/>
        </w:rPr>
        <w:t xml:space="preserve"> as</w:t>
      </w:r>
      <w:r w:rsidR="00F66688">
        <w:rPr>
          <w:rFonts w:ascii="Times New Roman" w:hAnsi="Times New Roman" w:cs="Times New Roman"/>
          <w:b/>
          <w:szCs w:val="21"/>
        </w:rPr>
        <w:t xml:space="preserve"> </w:t>
      </w:r>
      <w:r w:rsidR="00253B02">
        <w:rPr>
          <w:rFonts w:ascii="Times New Roman" w:hAnsi="Times New Roman" w:cs="Times New Roman"/>
          <w:b/>
          <w:szCs w:val="21"/>
        </w:rPr>
        <w:t xml:space="preserve">feeding </w:t>
      </w:r>
      <w:r w:rsidR="00F66688">
        <w:rPr>
          <w:rFonts w:ascii="Times New Roman" w:hAnsi="Times New Roman" w:cs="Times New Roman"/>
          <w:b/>
          <w:szCs w:val="21"/>
        </w:rPr>
        <w:t>solution</w:t>
      </w:r>
      <w:r w:rsidR="00927789" w:rsidRPr="00927789">
        <w:rPr>
          <w:rFonts w:ascii="Times New Roman" w:hAnsi="Times New Roman" w:cs="Times New Roman"/>
          <w:b/>
          <w:szCs w:val="21"/>
        </w:rPr>
        <w:t>.</w:t>
      </w:r>
      <w:r w:rsidR="00927789" w:rsidRPr="00927789">
        <w:rPr>
          <w:rFonts w:ascii="Times New Roman" w:hAnsi="Times New Roman" w:cs="Times New Roman"/>
          <w:szCs w:val="21"/>
        </w:rPr>
        <w:t xml:space="preserve"> </w:t>
      </w:r>
      <w:r w:rsidR="00495742" w:rsidRPr="00927789">
        <w:rPr>
          <w:rFonts w:ascii="Times New Roman" w:hAnsi="Times New Roman" w:cs="Times New Roman"/>
          <w:szCs w:val="21"/>
        </w:rPr>
        <w:t xml:space="preserve">Contact angle of </w:t>
      </w:r>
      <w:r w:rsidR="00927789" w:rsidRPr="00927789">
        <w:rPr>
          <w:rFonts w:ascii="Times New Roman" w:hAnsi="Times New Roman" w:cs="Times New Roman"/>
          <w:b/>
          <w:szCs w:val="21"/>
        </w:rPr>
        <w:t>a,</w:t>
      </w:r>
      <w:r w:rsidR="00495742" w:rsidRPr="00927789">
        <w:rPr>
          <w:rFonts w:ascii="Times New Roman" w:hAnsi="Times New Roman" w:cs="Times New Roman"/>
          <w:szCs w:val="21"/>
        </w:rPr>
        <w:t xml:space="preserve"> Base membrane and</w:t>
      </w:r>
      <w:r w:rsidR="00495742" w:rsidRPr="00927789">
        <w:rPr>
          <w:rFonts w:ascii="Times New Roman" w:hAnsi="Times New Roman" w:cs="Times New Roman"/>
          <w:b/>
          <w:szCs w:val="21"/>
        </w:rPr>
        <w:t xml:space="preserve"> </w:t>
      </w:r>
      <w:r w:rsidR="00927789" w:rsidRPr="00927789">
        <w:rPr>
          <w:rFonts w:ascii="Times New Roman" w:hAnsi="Times New Roman" w:cs="Times New Roman"/>
          <w:b/>
          <w:szCs w:val="21"/>
        </w:rPr>
        <w:t>b,</w:t>
      </w:r>
      <w:r w:rsidR="00495742" w:rsidRPr="00927789">
        <w:rPr>
          <w:rFonts w:ascii="Times New Roman" w:hAnsi="Times New Roman" w:cs="Times New Roman"/>
          <w:szCs w:val="21"/>
        </w:rPr>
        <w:t xml:space="preserve"> LDH-M membrane.</w:t>
      </w:r>
      <w:r w:rsidR="00927789" w:rsidRPr="00927789">
        <w:rPr>
          <w:rFonts w:ascii="Times New Roman" w:hAnsi="Times New Roman" w:cs="Times New Roman"/>
          <w:szCs w:val="21"/>
        </w:rPr>
        <w:t xml:space="preserve"> </w:t>
      </w:r>
      <w:r w:rsidR="00F66688">
        <w:rPr>
          <w:rFonts w:ascii="Times New Roman" w:hAnsi="Times New Roman" w:cs="Times New Roman"/>
          <w:szCs w:val="21"/>
        </w:rPr>
        <w:t>A</w:t>
      </w:r>
      <w:r w:rsidR="00927789" w:rsidRPr="00927789">
        <w:rPr>
          <w:rFonts w:ascii="Times New Roman" w:hAnsi="Times New Roman" w:cs="Times New Roman"/>
          <w:szCs w:val="21"/>
        </w:rPr>
        <w:t>s time</w:t>
      </w:r>
      <w:r w:rsidR="00F66688">
        <w:rPr>
          <w:rFonts w:ascii="Times New Roman" w:hAnsi="Times New Roman" w:cs="Times New Roman"/>
          <w:szCs w:val="21"/>
        </w:rPr>
        <w:t xml:space="preserve"> processes, the contact angle values </w:t>
      </w:r>
      <w:proofErr w:type="gramStart"/>
      <w:r w:rsidR="00F66688">
        <w:rPr>
          <w:rFonts w:ascii="Times New Roman" w:hAnsi="Times New Roman" w:cs="Times New Roman"/>
          <w:szCs w:val="21"/>
        </w:rPr>
        <w:t>decreases</w:t>
      </w:r>
      <w:proofErr w:type="gramEnd"/>
      <w:r w:rsidR="00F66688">
        <w:rPr>
          <w:rFonts w:ascii="Times New Roman" w:hAnsi="Times New Roman" w:cs="Times New Roman"/>
          <w:szCs w:val="21"/>
        </w:rPr>
        <w:t xml:space="preserve">, while LDH-M shows better </w:t>
      </w:r>
      <w:r w:rsidR="00FC6305">
        <w:rPr>
          <w:rFonts w:ascii="Times New Roman" w:hAnsi="Times New Roman" w:cs="Times New Roman"/>
          <w:szCs w:val="21"/>
        </w:rPr>
        <w:t>wettability with NaOH solution than Base.</w:t>
      </w:r>
    </w:p>
    <w:p w14:paraId="220E86CA" w14:textId="77777777" w:rsidR="00967F24" w:rsidRDefault="00967F2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255A836" w14:textId="77777777" w:rsidR="00927789" w:rsidRDefault="006A21FB" w:rsidP="00D71CE5">
      <w:pPr>
        <w:jc w:val="center"/>
        <w:rPr>
          <w:rFonts w:ascii="Times New Roman" w:hAnsi="Times New Roman" w:cs="Times New Roman"/>
        </w:rPr>
      </w:pPr>
      <w:r w:rsidRPr="009277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A42671" wp14:editId="304299D9">
            <wp:extent cx="6154149" cy="2369488"/>
            <wp:effectExtent l="0" t="0" r="0" b="0"/>
            <wp:docPr id="11" name="图片 11" descr="G:\碱性锌铁液流电池\LDH\假期LDH\Figures 20200301\Supporting\Fig 4 Supporting\S80dmLDH-M循环\Fig.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碱性锌铁液流电池\LDH\假期LDH\Figures 20200301\Supporting\Fig 4 Supporting\S80dmLDH-M循环\Fig.S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381" cy="237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2D544" w14:textId="77777777" w:rsidR="00967F24" w:rsidRDefault="00927789">
      <w:pPr>
        <w:rPr>
          <w:rFonts w:ascii="Times New Roman" w:hAnsi="Times New Roman" w:cs="Times New Roman"/>
          <w:szCs w:val="21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3</w:t>
      </w:r>
      <w:r w:rsidRPr="006E5399">
        <w:rPr>
          <w:rFonts w:ascii="Times New Roman" w:hAnsi="Times New Roman" w:cs="Times New Roman"/>
          <w:b/>
        </w:rPr>
        <w:t>.</w:t>
      </w:r>
      <w:r w:rsidRPr="00495742">
        <w:rPr>
          <w:rFonts w:ascii="Times New Roman" w:hAnsi="Times New Roman" w:cs="Times New Roman"/>
          <w:b/>
        </w:rPr>
        <w:t xml:space="preserve"> </w:t>
      </w:r>
      <w:r w:rsidR="009F1D93" w:rsidRPr="009F1D93">
        <w:rPr>
          <w:rFonts w:ascii="Times New Roman" w:hAnsi="Times New Roman" w:cs="Times New Roman"/>
          <w:b/>
          <w:szCs w:val="21"/>
        </w:rPr>
        <w:t>Electrochemical performance of the alkaline zinc-iron flow battery employing LDH-M membrane and Base</w:t>
      </w:r>
      <w:r w:rsidR="009F1D93">
        <w:rPr>
          <w:rFonts w:ascii="Times New Roman" w:hAnsi="Times New Roman" w:cs="Times New Roman"/>
          <w:b/>
          <w:szCs w:val="21"/>
        </w:rPr>
        <w:t xml:space="preserve"> </w:t>
      </w:r>
      <w:r w:rsidR="009F1D93" w:rsidRPr="009F1D93">
        <w:rPr>
          <w:rFonts w:ascii="Times New Roman" w:hAnsi="Times New Roman" w:cs="Times New Roman"/>
          <w:b/>
          <w:szCs w:val="21"/>
        </w:rPr>
        <w:t xml:space="preserve">at </w:t>
      </w:r>
      <w:r w:rsidR="00631E2C">
        <w:rPr>
          <w:rFonts w:ascii="Times New Roman" w:hAnsi="Times New Roman" w:cs="Times New Roman"/>
          <w:b/>
          <w:szCs w:val="21"/>
        </w:rPr>
        <w:t xml:space="preserve">the current density of </w:t>
      </w:r>
      <w:r w:rsidR="009F1D93">
        <w:rPr>
          <w:rFonts w:ascii="Times New Roman" w:hAnsi="Times New Roman" w:cs="Times New Roman"/>
          <w:b/>
          <w:szCs w:val="21"/>
        </w:rPr>
        <w:t>8</w:t>
      </w:r>
      <w:r w:rsidR="009F1D93" w:rsidRPr="009F1D93">
        <w:rPr>
          <w:rFonts w:ascii="Times New Roman" w:hAnsi="Times New Roman" w:cs="Times New Roman"/>
          <w:b/>
          <w:szCs w:val="21"/>
        </w:rPr>
        <w:t>0 mA cm</w:t>
      </w:r>
      <w:r w:rsidR="009F1D93" w:rsidRPr="009F1D93">
        <w:rPr>
          <w:rFonts w:ascii="Times New Roman" w:hAnsi="Times New Roman" w:cs="Times New Roman"/>
          <w:b/>
          <w:szCs w:val="21"/>
          <w:vertAlign w:val="superscript"/>
        </w:rPr>
        <w:t>−2</w:t>
      </w:r>
      <w:r w:rsidR="009F1D93" w:rsidRPr="009F1D93">
        <w:rPr>
          <w:rFonts w:ascii="Times New Roman" w:hAnsi="Times New Roman" w:cs="Times New Roman"/>
          <w:b/>
          <w:szCs w:val="21"/>
        </w:rPr>
        <w:t xml:space="preserve">. a, </w:t>
      </w:r>
      <w:r w:rsidR="009F1D93" w:rsidRPr="009F1D93">
        <w:rPr>
          <w:rFonts w:ascii="Times New Roman" w:hAnsi="Times New Roman" w:cs="Times New Roman"/>
          <w:szCs w:val="21"/>
        </w:rPr>
        <w:t xml:space="preserve">Cycling performance of AZIFB with LDH-M. </w:t>
      </w:r>
      <w:r w:rsidR="009F1D93" w:rsidRPr="009F1D93">
        <w:rPr>
          <w:rFonts w:ascii="Times New Roman" w:hAnsi="Times New Roman" w:cs="Times New Roman"/>
          <w:b/>
          <w:szCs w:val="21"/>
        </w:rPr>
        <w:t>b,</w:t>
      </w:r>
      <w:r w:rsidR="009F1D93" w:rsidRPr="009F1D93">
        <w:rPr>
          <w:rFonts w:ascii="Times New Roman" w:hAnsi="Times New Roman" w:cs="Times New Roman"/>
          <w:szCs w:val="21"/>
        </w:rPr>
        <w:t xml:space="preserve"> The comparison of discharge capacity for AZIFB with LDH-M and Base.</w:t>
      </w:r>
    </w:p>
    <w:p w14:paraId="125C6DA5" w14:textId="77777777" w:rsidR="00967F24" w:rsidRDefault="00967F2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EE7018B" w14:textId="77777777" w:rsidR="00927789" w:rsidRDefault="006A21FB" w:rsidP="00D71CE5">
      <w:pPr>
        <w:jc w:val="center"/>
        <w:rPr>
          <w:rFonts w:ascii="Times New Roman" w:hAnsi="Times New Roman" w:cs="Times New Roman"/>
        </w:rPr>
      </w:pPr>
      <w:r w:rsidRPr="009277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13CC58" wp14:editId="61ED6099">
            <wp:extent cx="6153846" cy="2107096"/>
            <wp:effectExtent l="0" t="0" r="0" b="7620"/>
            <wp:docPr id="12" name="图片 12" descr="G:\碱性锌铁液流电池\LDH\假期LDH\Figures 20200301\Supporting\Fig 4 Supporting\电解液互串拍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碱性锌铁液流电池\LDH\假期LDH\Figures 20200301\Supporting\Fig 4 Supporting\电解液互串拍\图片1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036" cy="211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330F2" w14:textId="77777777" w:rsidR="00967F24" w:rsidRDefault="00927789" w:rsidP="00927789">
      <w:pPr>
        <w:rPr>
          <w:rFonts w:ascii="Times New Roman" w:hAnsi="Times New Roman" w:cs="Times New Roman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proofErr w:type="gramStart"/>
      <w:r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4</w:t>
      </w:r>
      <w:r w:rsidR="00631E2C" w:rsidRPr="00631E2C">
        <w:t xml:space="preserve"> </w:t>
      </w:r>
      <w:r w:rsidR="00631E2C" w:rsidRPr="00631E2C">
        <w:rPr>
          <w:rFonts w:ascii="Times New Roman" w:hAnsi="Times New Roman" w:cs="Times New Roman"/>
          <w:b/>
        </w:rPr>
        <w:t>.</w:t>
      </w:r>
      <w:proofErr w:type="gramEnd"/>
      <w:r w:rsidR="00631E2C" w:rsidRPr="00631E2C">
        <w:rPr>
          <w:rFonts w:ascii="Times New Roman" w:hAnsi="Times New Roman" w:cs="Times New Roman"/>
          <w:b/>
        </w:rPr>
        <w:t xml:space="preserve"> The electrolytes cross over images of alkaline zinc iron flow battery with </w:t>
      </w:r>
      <w:r w:rsidR="00631E2C">
        <w:rPr>
          <w:rFonts w:ascii="Times New Roman" w:hAnsi="Times New Roman" w:cs="Times New Roman"/>
          <w:b/>
        </w:rPr>
        <w:t xml:space="preserve">Base </w:t>
      </w:r>
      <w:r w:rsidR="00631E2C" w:rsidRPr="00631E2C">
        <w:rPr>
          <w:rFonts w:ascii="Times New Roman" w:hAnsi="Times New Roman" w:cs="Times New Roman"/>
          <w:b/>
        </w:rPr>
        <w:t xml:space="preserve">and </w:t>
      </w:r>
      <w:r w:rsidR="00631E2C">
        <w:rPr>
          <w:rFonts w:ascii="Times New Roman" w:hAnsi="Times New Roman" w:cs="Times New Roman"/>
          <w:b/>
        </w:rPr>
        <w:t>LDH</w:t>
      </w:r>
      <w:r w:rsidR="00631E2C" w:rsidRPr="00631E2C">
        <w:rPr>
          <w:rFonts w:ascii="Times New Roman" w:hAnsi="Times New Roman" w:cs="Times New Roman"/>
          <w:b/>
        </w:rPr>
        <w:t>-M</w:t>
      </w:r>
      <w:r w:rsidR="00631E2C">
        <w:rPr>
          <w:rFonts w:ascii="Times New Roman" w:hAnsi="Times New Roman" w:cs="Times New Roman"/>
          <w:b/>
        </w:rPr>
        <w:t xml:space="preserve"> </w:t>
      </w:r>
      <w:r w:rsidR="00631E2C" w:rsidRPr="00631E2C">
        <w:rPr>
          <w:rFonts w:ascii="Times New Roman" w:hAnsi="Times New Roman" w:cs="Times New Roman"/>
          <w:b/>
        </w:rPr>
        <w:t xml:space="preserve">at the current density of </w:t>
      </w:r>
      <w:r w:rsidR="00631E2C" w:rsidRPr="00631E2C">
        <w:rPr>
          <w:rFonts w:ascii="Times New Roman" w:hAnsi="Times New Roman" w:cs="Times New Roman"/>
          <w:b/>
          <w:szCs w:val="21"/>
        </w:rPr>
        <w:t>80 mA cm</w:t>
      </w:r>
      <w:r w:rsidR="00631E2C" w:rsidRPr="00631E2C">
        <w:rPr>
          <w:rFonts w:ascii="Times New Roman" w:hAnsi="Times New Roman" w:cs="Times New Roman"/>
          <w:b/>
          <w:szCs w:val="21"/>
          <w:vertAlign w:val="superscript"/>
        </w:rPr>
        <w:t>−2</w:t>
      </w:r>
      <w:r w:rsidR="00631E2C" w:rsidRPr="00631E2C">
        <w:rPr>
          <w:rFonts w:ascii="Times New Roman" w:hAnsi="Times New Roman" w:cs="Times New Roman"/>
          <w:b/>
        </w:rPr>
        <w:t>.</w:t>
      </w:r>
      <w:r w:rsidR="00631E2C" w:rsidRPr="00254585">
        <w:rPr>
          <w:rFonts w:ascii="Times New Roman" w:hAnsi="Times New Roman" w:cs="Times New Roman"/>
          <w:b/>
        </w:rPr>
        <w:t xml:space="preserve"> a, </w:t>
      </w:r>
      <w:r w:rsidR="00631E2C" w:rsidRPr="00631E2C">
        <w:rPr>
          <w:rFonts w:ascii="Times New Roman" w:hAnsi="Times New Roman" w:cs="Times New Roman"/>
        </w:rPr>
        <w:t xml:space="preserve">The negative and positive electrolytes image at the end of </w:t>
      </w:r>
      <w:r w:rsidR="00631E2C">
        <w:rPr>
          <w:rFonts w:ascii="Times New Roman" w:hAnsi="Times New Roman" w:cs="Times New Roman"/>
        </w:rPr>
        <w:t>5</w:t>
      </w:r>
      <w:r w:rsidR="00631E2C" w:rsidRPr="00631E2C">
        <w:rPr>
          <w:rFonts w:ascii="Times New Roman" w:hAnsi="Times New Roman" w:cs="Times New Roman"/>
          <w:vertAlign w:val="superscript"/>
        </w:rPr>
        <w:t xml:space="preserve">th </w:t>
      </w:r>
      <w:r w:rsidR="00631E2C" w:rsidRPr="00631E2C">
        <w:rPr>
          <w:rFonts w:ascii="Times New Roman" w:hAnsi="Times New Roman" w:cs="Times New Roman"/>
        </w:rPr>
        <w:t xml:space="preserve">discharge for </w:t>
      </w:r>
      <w:r w:rsidR="00631E2C">
        <w:rPr>
          <w:rFonts w:ascii="Times New Roman" w:hAnsi="Times New Roman" w:cs="Times New Roman"/>
        </w:rPr>
        <w:t>AZIFB</w:t>
      </w:r>
      <w:r w:rsidR="00631E2C" w:rsidRPr="00631E2C">
        <w:rPr>
          <w:rFonts w:ascii="Times New Roman" w:hAnsi="Times New Roman" w:cs="Times New Roman"/>
        </w:rPr>
        <w:t xml:space="preserve"> with </w:t>
      </w:r>
      <w:r w:rsidR="00631E2C">
        <w:rPr>
          <w:rFonts w:ascii="Times New Roman" w:hAnsi="Times New Roman" w:cs="Times New Roman"/>
        </w:rPr>
        <w:t>Base</w:t>
      </w:r>
      <w:r w:rsidR="00631E2C" w:rsidRPr="00631E2C">
        <w:rPr>
          <w:rFonts w:ascii="Times New Roman" w:hAnsi="Times New Roman" w:cs="Times New Roman"/>
        </w:rPr>
        <w:t xml:space="preserve">. The obvious color change of negative electrolyte can be found, indicating the cross-over of the electrolyte. </w:t>
      </w:r>
      <w:r w:rsidR="00254585" w:rsidRPr="00254585">
        <w:rPr>
          <w:rFonts w:ascii="Times New Roman" w:hAnsi="Times New Roman" w:cs="Times New Roman"/>
          <w:b/>
        </w:rPr>
        <w:t>b,</w:t>
      </w:r>
      <w:r w:rsidR="00631E2C" w:rsidRPr="00631E2C">
        <w:rPr>
          <w:rFonts w:ascii="Times New Roman" w:hAnsi="Times New Roman" w:cs="Times New Roman"/>
        </w:rPr>
        <w:t xml:space="preserve"> The negative and positive electrolytes image at the end of </w:t>
      </w:r>
      <w:r w:rsidR="00254585">
        <w:rPr>
          <w:rFonts w:ascii="Times New Roman" w:hAnsi="Times New Roman" w:cs="Times New Roman"/>
        </w:rPr>
        <w:t>5</w:t>
      </w:r>
      <w:r w:rsidR="00254585" w:rsidRPr="00631E2C">
        <w:rPr>
          <w:rFonts w:ascii="Times New Roman" w:hAnsi="Times New Roman" w:cs="Times New Roman"/>
          <w:vertAlign w:val="superscript"/>
        </w:rPr>
        <w:t>th</w:t>
      </w:r>
      <w:r w:rsidR="00631E2C" w:rsidRPr="00631E2C">
        <w:rPr>
          <w:rFonts w:ascii="Times New Roman" w:hAnsi="Times New Roman" w:cs="Times New Roman"/>
        </w:rPr>
        <w:t xml:space="preserve"> discharge for </w:t>
      </w:r>
      <w:r w:rsidR="00254585">
        <w:rPr>
          <w:rFonts w:ascii="Times New Roman" w:hAnsi="Times New Roman" w:cs="Times New Roman"/>
        </w:rPr>
        <w:t>AZIFB</w:t>
      </w:r>
      <w:r w:rsidR="00631E2C" w:rsidRPr="00631E2C">
        <w:rPr>
          <w:rFonts w:ascii="Times New Roman" w:hAnsi="Times New Roman" w:cs="Times New Roman"/>
        </w:rPr>
        <w:t xml:space="preserve"> with </w:t>
      </w:r>
      <w:r w:rsidR="00254585">
        <w:rPr>
          <w:rFonts w:ascii="Times New Roman" w:hAnsi="Times New Roman" w:cs="Times New Roman"/>
        </w:rPr>
        <w:t>LDH-M</w:t>
      </w:r>
      <w:r w:rsidR="00631E2C" w:rsidRPr="00631E2C">
        <w:rPr>
          <w:rFonts w:ascii="Times New Roman" w:hAnsi="Times New Roman" w:cs="Times New Roman"/>
        </w:rPr>
        <w:t>.</w:t>
      </w:r>
    </w:p>
    <w:p w14:paraId="69E9B311" w14:textId="77777777" w:rsidR="00967F24" w:rsidRDefault="00967F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5877675" w14:textId="77777777" w:rsidR="00927789" w:rsidRDefault="006A21FB" w:rsidP="00D71CE5">
      <w:pPr>
        <w:jc w:val="center"/>
        <w:rPr>
          <w:rFonts w:ascii="Times New Roman" w:hAnsi="Times New Roman" w:cs="Times New Roman"/>
        </w:rPr>
      </w:pPr>
      <w:r w:rsidRPr="009277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CA1227" wp14:editId="6B5C1DF7">
            <wp:extent cx="6229321" cy="2337683"/>
            <wp:effectExtent l="0" t="0" r="635" b="5715"/>
            <wp:docPr id="15" name="图片 15" descr="G:\碱性锌铁液流电池\LDH\假期LDH\Figures 20200301\Supporting\Fig 4 Supporting\160dm280cycle后的膜形貌\Fig.S10u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碱性锌铁液流电池\LDH\假期LDH\Figures 20200301\Supporting\Fig 4 Supporting\160dm280cycle后的膜形貌\Fig.S10um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700" cy="2350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833D4" w14:textId="77777777" w:rsidR="00967F24" w:rsidRDefault="00927789" w:rsidP="00A93BBB">
      <w:pPr>
        <w:rPr>
          <w:rFonts w:ascii="Times New Roman" w:hAnsi="Times New Roman" w:cs="Times New Roman"/>
          <w:b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5</w:t>
      </w:r>
      <w:r w:rsidRPr="006E5399">
        <w:rPr>
          <w:rFonts w:ascii="Times New Roman" w:hAnsi="Times New Roman" w:cs="Times New Roman"/>
          <w:b/>
        </w:rPr>
        <w:t>.</w:t>
      </w:r>
      <w:r w:rsidR="00A93BBB" w:rsidRPr="00A93BBB">
        <w:t xml:space="preserve"> </w:t>
      </w:r>
      <w:r w:rsidR="00A93BBB" w:rsidRPr="00A93BBB">
        <w:rPr>
          <w:rFonts w:ascii="Times New Roman" w:hAnsi="Times New Roman" w:cs="Times New Roman"/>
          <w:b/>
        </w:rPr>
        <w:t xml:space="preserve">The SEM images of the </w:t>
      </w:r>
      <w:r w:rsidR="00A93BBB">
        <w:rPr>
          <w:rFonts w:ascii="Times New Roman" w:hAnsi="Times New Roman" w:cs="Times New Roman"/>
          <w:b/>
        </w:rPr>
        <w:t>LDH</w:t>
      </w:r>
      <w:r w:rsidR="00A93BBB" w:rsidRPr="00A93BBB">
        <w:rPr>
          <w:rFonts w:ascii="Times New Roman" w:hAnsi="Times New Roman" w:cs="Times New Roman"/>
          <w:b/>
        </w:rPr>
        <w:t>-M m</w:t>
      </w:r>
      <w:r w:rsidR="00A93BBB">
        <w:rPr>
          <w:rFonts w:ascii="Times New Roman" w:hAnsi="Times New Roman" w:cs="Times New Roman"/>
          <w:b/>
        </w:rPr>
        <w:t>embrane after nearly 40</w:t>
      </w:r>
      <w:r w:rsidR="00A93BBB" w:rsidRPr="00A93BBB">
        <w:rPr>
          <w:rFonts w:ascii="Times New Roman" w:hAnsi="Times New Roman" w:cs="Times New Roman"/>
          <w:b/>
        </w:rPr>
        <w:t>0 cycles charging-discharging test at the current density of 200 mA cm</w:t>
      </w:r>
      <w:r w:rsidR="00A93BBB" w:rsidRPr="00A93BBB">
        <w:rPr>
          <w:rFonts w:ascii="Times New Roman" w:hAnsi="Times New Roman" w:cs="Times New Roman"/>
          <w:b/>
          <w:vertAlign w:val="superscript"/>
        </w:rPr>
        <w:t>-2</w:t>
      </w:r>
      <w:r w:rsidR="00A93BBB" w:rsidRPr="00A93BBB">
        <w:rPr>
          <w:rFonts w:ascii="Times New Roman" w:hAnsi="Times New Roman" w:cs="Times New Roman"/>
          <w:b/>
        </w:rPr>
        <w:t>.</w:t>
      </w:r>
      <w:r w:rsidR="00A93BBB">
        <w:rPr>
          <w:rFonts w:ascii="Times New Roman" w:hAnsi="Times New Roman" w:cs="Times New Roman" w:hint="eastAsia"/>
          <w:b/>
        </w:rPr>
        <w:t xml:space="preserve"> </w:t>
      </w:r>
      <w:r w:rsidR="00A93BBB">
        <w:rPr>
          <w:rFonts w:ascii="Times New Roman" w:hAnsi="Times New Roman" w:cs="Times New Roman"/>
          <w:b/>
        </w:rPr>
        <w:t>a,</w:t>
      </w:r>
      <w:r w:rsidR="00A93BBB" w:rsidRPr="00A93BBB">
        <w:rPr>
          <w:rFonts w:ascii="Times New Roman" w:hAnsi="Times New Roman" w:cs="Times New Roman"/>
          <w:b/>
        </w:rPr>
        <w:t xml:space="preserve"> The cross-section and </w:t>
      </w:r>
      <w:r w:rsidR="00A93BBB">
        <w:rPr>
          <w:rFonts w:ascii="Times New Roman" w:hAnsi="Times New Roman" w:cs="Times New Roman"/>
          <w:b/>
        </w:rPr>
        <w:t>b,</w:t>
      </w:r>
      <w:r w:rsidR="00A93BBB" w:rsidRPr="00A93BBB">
        <w:rPr>
          <w:rFonts w:ascii="Times New Roman" w:hAnsi="Times New Roman" w:cs="Times New Roman"/>
          <w:b/>
        </w:rPr>
        <w:t xml:space="preserve"> </w:t>
      </w:r>
      <w:r w:rsidR="00A93BBB">
        <w:rPr>
          <w:rFonts w:ascii="Times New Roman" w:hAnsi="Times New Roman" w:cs="Times New Roman"/>
          <w:b/>
        </w:rPr>
        <w:t>surface morphology</w:t>
      </w:r>
      <w:r w:rsidR="00A93BBB" w:rsidRPr="00A93BBB">
        <w:rPr>
          <w:rFonts w:ascii="Times New Roman" w:hAnsi="Times New Roman" w:cs="Times New Roman"/>
          <w:b/>
        </w:rPr>
        <w:t xml:space="preserve"> of </w:t>
      </w:r>
      <w:r w:rsidR="00A93BBB">
        <w:rPr>
          <w:rFonts w:ascii="Times New Roman" w:hAnsi="Times New Roman" w:cs="Times New Roman"/>
          <w:b/>
        </w:rPr>
        <w:t>LDH-M.</w:t>
      </w:r>
    </w:p>
    <w:p w14:paraId="1949373E" w14:textId="77777777" w:rsidR="00967F24" w:rsidRDefault="00967F24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8D8F64E" w14:textId="77777777" w:rsidR="001351E0" w:rsidRDefault="006A21FB" w:rsidP="00D71CE5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A22875">
        <w:rPr>
          <w:rFonts w:ascii="Times New Roman" w:hAnsi="Times New Roman" w:cs="Times New Roman"/>
          <w:b/>
          <w:noProof/>
          <w:sz w:val="16"/>
          <w:szCs w:val="16"/>
        </w:rPr>
        <w:lastRenderedPageBreak/>
        <w:drawing>
          <wp:inline distT="0" distB="0" distL="0" distR="0" wp14:anchorId="337C6EE3" wp14:editId="22A37418">
            <wp:extent cx="6160347" cy="2441050"/>
            <wp:effectExtent l="0" t="0" r="0" b="0"/>
            <wp:docPr id="9" name="图片 9" descr="G:\碱性锌铁液流电池\LDH\假期LDH\Figures 20200301\Supporting\Fig 4 Supporting\SOC-极化曲线\SOC-JHQX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碱性锌铁液流电池\LDH\假期LDH\Figures 20200301\Supporting\Fig 4 Supporting\SOC-极化曲线\SOC-JHQX.t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267" cy="248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DCB54" w14:textId="77777777" w:rsidR="001351E0" w:rsidRPr="00DA62B2" w:rsidRDefault="001351E0" w:rsidP="001351E0">
      <w:pPr>
        <w:rPr>
          <w:rFonts w:ascii="Times New Roman" w:hAnsi="Times New Roman" w:cs="Times New Roman"/>
          <w:sz w:val="16"/>
          <w:szCs w:val="16"/>
        </w:rPr>
      </w:pPr>
      <w:r w:rsidRPr="006E5399">
        <w:rPr>
          <w:rFonts w:ascii="Times New Roman" w:hAnsi="Times New Roman" w:cs="Times New Roman"/>
          <w:b/>
        </w:rPr>
        <w:t xml:space="preserve">Supplementary Figure </w:t>
      </w:r>
      <w:r>
        <w:rPr>
          <w:rFonts w:ascii="Times New Roman" w:hAnsi="Times New Roman" w:cs="Times New Roman"/>
          <w:b/>
        </w:rPr>
        <w:t>1</w:t>
      </w:r>
      <w:r w:rsidR="00967F24">
        <w:rPr>
          <w:rFonts w:ascii="Times New Roman" w:hAnsi="Times New Roman" w:cs="Times New Roman"/>
          <w:b/>
        </w:rPr>
        <w:t>6</w:t>
      </w:r>
      <w:r w:rsidRPr="006E5399">
        <w:rPr>
          <w:rFonts w:ascii="Times New Roman" w:hAnsi="Times New Roman" w:cs="Times New Roman"/>
          <w:b/>
        </w:rPr>
        <w:t>.</w:t>
      </w:r>
      <w:r w:rsidRPr="00927789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Pr="009F1D93">
        <w:rPr>
          <w:rFonts w:ascii="Times New Roman" w:hAnsi="Times New Roman" w:cs="Times New Roman"/>
          <w:b/>
          <w:szCs w:val="21"/>
        </w:rPr>
        <w:t>Electrochemical performance of the alkaline zinc-iron flow battery employing LDH-M membrane</w:t>
      </w:r>
      <w:r>
        <w:rPr>
          <w:rFonts w:ascii="Times New Roman" w:hAnsi="Times New Roman" w:cs="Times New Roman"/>
          <w:b/>
          <w:szCs w:val="21"/>
        </w:rPr>
        <w:t>.</w:t>
      </w:r>
      <w:r w:rsidRPr="00DA62B2">
        <w:rPr>
          <w:rFonts w:ascii="Times New Roman" w:hAnsi="Times New Roman" w:cs="Times New Roman"/>
          <w:b/>
          <w:szCs w:val="21"/>
        </w:rPr>
        <w:t xml:space="preserve"> a, </w:t>
      </w:r>
      <w:r w:rsidRPr="00DA62B2">
        <w:rPr>
          <w:rFonts w:ascii="Times New Roman" w:hAnsi="Times New Roman" w:cs="Times New Roman"/>
          <w:szCs w:val="21"/>
        </w:rPr>
        <w:t xml:space="preserve">The open-cell voltage (OCV) versus state-of-charge (SOC) of </w:t>
      </w:r>
      <w:r>
        <w:rPr>
          <w:rFonts w:ascii="Times New Roman" w:hAnsi="Times New Roman" w:cs="Times New Roman"/>
          <w:szCs w:val="21"/>
        </w:rPr>
        <w:t>AZIFB.</w:t>
      </w:r>
      <w:r w:rsidRPr="00DA62B2">
        <w:rPr>
          <w:rFonts w:ascii="Times New Roman" w:hAnsi="Times New Roman" w:cs="Times New Roman"/>
          <w:szCs w:val="21"/>
        </w:rPr>
        <w:t xml:space="preserve"> </w:t>
      </w:r>
      <w:r w:rsidRPr="00DA62B2">
        <w:rPr>
          <w:rFonts w:ascii="Times New Roman" w:hAnsi="Times New Roman" w:cs="Times New Roman"/>
          <w:b/>
          <w:szCs w:val="21"/>
        </w:rPr>
        <w:t>b,</w:t>
      </w:r>
      <w:r w:rsidRPr="00DA62B2">
        <w:rPr>
          <w:rFonts w:ascii="Times New Roman" w:hAnsi="Times New Roman" w:cs="Times New Roman"/>
          <w:szCs w:val="21"/>
        </w:rPr>
        <w:t xml:space="preserve"> The polarization </w:t>
      </w:r>
      <w:r w:rsidR="00253B02">
        <w:rPr>
          <w:rFonts w:ascii="Times New Roman" w:hAnsi="Times New Roman" w:cs="Times New Roman"/>
          <w:szCs w:val="21"/>
        </w:rPr>
        <w:t xml:space="preserve">curves </w:t>
      </w:r>
      <w:r w:rsidRPr="00DA62B2">
        <w:rPr>
          <w:rFonts w:ascii="Times New Roman" w:hAnsi="Times New Roman" w:cs="Times New Roman"/>
          <w:szCs w:val="21"/>
        </w:rPr>
        <w:t xml:space="preserve">of </w:t>
      </w:r>
      <w:r>
        <w:rPr>
          <w:rFonts w:ascii="Times New Roman" w:hAnsi="Times New Roman" w:cs="Times New Roman"/>
          <w:szCs w:val="21"/>
        </w:rPr>
        <w:t>AZIFB</w:t>
      </w:r>
      <w:r w:rsidRPr="00DA62B2">
        <w:rPr>
          <w:rFonts w:ascii="Times New Roman" w:hAnsi="Times New Roman" w:cs="Times New Roman"/>
          <w:szCs w:val="21"/>
        </w:rPr>
        <w:t xml:space="preserve"> at 90% SOC, 60% SOC, and 30% SOC.</w:t>
      </w:r>
    </w:p>
    <w:p w14:paraId="5D1E29CF" w14:textId="77777777" w:rsidR="001351E0" w:rsidRPr="006F4E39" w:rsidRDefault="001351E0">
      <w:pPr>
        <w:rPr>
          <w:rFonts w:ascii="Times New Roman" w:hAnsi="Times New Roman" w:cs="Times New Roman"/>
        </w:rPr>
      </w:pPr>
    </w:p>
    <w:sectPr w:rsidR="001351E0" w:rsidRPr="006F4E39" w:rsidSect="00D71CE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A7E68" w14:textId="77777777" w:rsidR="005E4EE6" w:rsidRDefault="005E4EE6" w:rsidP="009F1D93">
      <w:r>
        <w:separator/>
      </w:r>
    </w:p>
  </w:endnote>
  <w:endnote w:type="continuationSeparator" w:id="0">
    <w:p w14:paraId="29C761B9" w14:textId="77777777" w:rsidR="005E4EE6" w:rsidRDefault="005E4EE6" w:rsidP="009F1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793B86" w14:textId="77777777" w:rsidR="005E4EE6" w:rsidRDefault="005E4EE6" w:rsidP="009F1D93">
      <w:r>
        <w:separator/>
      </w:r>
    </w:p>
  </w:footnote>
  <w:footnote w:type="continuationSeparator" w:id="0">
    <w:p w14:paraId="5B21976A" w14:textId="77777777" w:rsidR="005E4EE6" w:rsidRDefault="005E4EE6" w:rsidP="009F1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D8B"/>
    <w:rsid w:val="00010026"/>
    <w:rsid w:val="00023EA2"/>
    <w:rsid w:val="00042549"/>
    <w:rsid w:val="000A7CEC"/>
    <w:rsid w:val="001351E0"/>
    <w:rsid w:val="0014594F"/>
    <w:rsid w:val="001459B5"/>
    <w:rsid w:val="00162597"/>
    <w:rsid w:val="0018362B"/>
    <w:rsid w:val="001B422B"/>
    <w:rsid w:val="001B6562"/>
    <w:rsid w:val="001C32C0"/>
    <w:rsid w:val="00205775"/>
    <w:rsid w:val="002223C7"/>
    <w:rsid w:val="00240DBA"/>
    <w:rsid w:val="00251FAE"/>
    <w:rsid w:val="00253B02"/>
    <w:rsid w:val="00254585"/>
    <w:rsid w:val="00261B76"/>
    <w:rsid w:val="00332064"/>
    <w:rsid w:val="003D65F3"/>
    <w:rsid w:val="004045E8"/>
    <w:rsid w:val="00427585"/>
    <w:rsid w:val="004343F5"/>
    <w:rsid w:val="004721A5"/>
    <w:rsid w:val="00495742"/>
    <w:rsid w:val="004C78CB"/>
    <w:rsid w:val="004D3953"/>
    <w:rsid w:val="004D64C0"/>
    <w:rsid w:val="005270E7"/>
    <w:rsid w:val="005317BA"/>
    <w:rsid w:val="005663E9"/>
    <w:rsid w:val="00583820"/>
    <w:rsid w:val="00587788"/>
    <w:rsid w:val="0059639D"/>
    <w:rsid w:val="005E4EE6"/>
    <w:rsid w:val="006024FF"/>
    <w:rsid w:val="00623597"/>
    <w:rsid w:val="00631E2C"/>
    <w:rsid w:val="006505F3"/>
    <w:rsid w:val="006604F8"/>
    <w:rsid w:val="00674B9A"/>
    <w:rsid w:val="006828D6"/>
    <w:rsid w:val="006A21FB"/>
    <w:rsid w:val="006E5399"/>
    <w:rsid w:val="006E6CBF"/>
    <w:rsid w:val="006F4E39"/>
    <w:rsid w:val="006F5924"/>
    <w:rsid w:val="00721971"/>
    <w:rsid w:val="007B33A9"/>
    <w:rsid w:val="007B44E0"/>
    <w:rsid w:val="007B53FF"/>
    <w:rsid w:val="0084112D"/>
    <w:rsid w:val="00865354"/>
    <w:rsid w:val="00871C47"/>
    <w:rsid w:val="00886938"/>
    <w:rsid w:val="008C6D9E"/>
    <w:rsid w:val="008D2623"/>
    <w:rsid w:val="00927789"/>
    <w:rsid w:val="00961730"/>
    <w:rsid w:val="00967F24"/>
    <w:rsid w:val="009A0F16"/>
    <w:rsid w:val="009D190F"/>
    <w:rsid w:val="009F1D93"/>
    <w:rsid w:val="00A22875"/>
    <w:rsid w:val="00A73E27"/>
    <w:rsid w:val="00A7668F"/>
    <w:rsid w:val="00A93BBB"/>
    <w:rsid w:val="00AB7496"/>
    <w:rsid w:val="00AE51B5"/>
    <w:rsid w:val="00B911BD"/>
    <w:rsid w:val="00BA7D8B"/>
    <w:rsid w:val="00C07167"/>
    <w:rsid w:val="00C16079"/>
    <w:rsid w:val="00C2424F"/>
    <w:rsid w:val="00CC1262"/>
    <w:rsid w:val="00CC28C2"/>
    <w:rsid w:val="00CD5E3C"/>
    <w:rsid w:val="00D20143"/>
    <w:rsid w:val="00D537FD"/>
    <w:rsid w:val="00D71CE5"/>
    <w:rsid w:val="00D8709C"/>
    <w:rsid w:val="00DA0CB7"/>
    <w:rsid w:val="00DA62B2"/>
    <w:rsid w:val="00DF3F74"/>
    <w:rsid w:val="00E04A82"/>
    <w:rsid w:val="00E0646B"/>
    <w:rsid w:val="00E54FA4"/>
    <w:rsid w:val="00E61B1E"/>
    <w:rsid w:val="00E94F0E"/>
    <w:rsid w:val="00EC4FDB"/>
    <w:rsid w:val="00EE7D05"/>
    <w:rsid w:val="00F01C72"/>
    <w:rsid w:val="00F52E97"/>
    <w:rsid w:val="00F66688"/>
    <w:rsid w:val="00F97B03"/>
    <w:rsid w:val="00FB05B5"/>
    <w:rsid w:val="00FB0A86"/>
    <w:rsid w:val="00FB5FFA"/>
    <w:rsid w:val="00FC3E90"/>
    <w:rsid w:val="00FC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B4FC4"/>
  <w15:chartTrackingRefBased/>
  <w15:docId w15:val="{BEF0605C-0774-459D-AFA7-6E12856D5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D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D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D9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01C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01C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FED48-7F33-4E53-BF21-A3A6FF4BB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17</Pages>
  <Words>831</Words>
  <Characters>4737</Characters>
  <Application>Microsoft Office Word</Application>
  <DocSecurity>0</DocSecurity>
  <Lines>39</Lines>
  <Paragraphs>11</Paragraphs>
  <ScaleCrop>false</ScaleCrop>
  <Company>Microsoft</Company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hujing</dc:creator>
  <cp:keywords/>
  <dc:description/>
  <cp:lastModifiedBy>mandyhj1994@126.com</cp:lastModifiedBy>
  <cp:revision>53</cp:revision>
  <dcterms:created xsi:type="dcterms:W3CDTF">2020-08-15T02:43:00Z</dcterms:created>
  <dcterms:modified xsi:type="dcterms:W3CDTF">2020-11-23T00:50:00Z</dcterms:modified>
</cp:coreProperties>
</file>