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69342" w14:textId="65C93465" w:rsidR="003A48D6" w:rsidRPr="008E24C9" w:rsidRDefault="008E24C9" w:rsidP="003A48D6">
      <w:pPr>
        <w:jc w:val="left"/>
        <w:rPr>
          <w:rFonts w:ascii="Times New Roman" w:eastAsia="Calibri" w:hAnsi="Times New Roman" w:cs="Times New Roman"/>
          <w:b/>
          <w:sz w:val="22"/>
          <w:szCs w:val="22"/>
        </w:rPr>
      </w:pPr>
      <w:r>
        <w:rPr>
          <w:rFonts w:ascii="Times New Roman" w:eastAsia="Calibri" w:hAnsi="Times New Roman" w:cs="Times New Roman"/>
          <w:b/>
          <w:sz w:val="22"/>
          <w:szCs w:val="22"/>
        </w:rPr>
        <w:t>S</w:t>
      </w:r>
      <w:r w:rsidRPr="004107B6">
        <w:rPr>
          <w:rFonts w:ascii="Times New Roman" w:eastAsia="Calibri" w:hAnsi="Times New Roman" w:cs="Times New Roman"/>
          <w:b/>
          <w:sz w:val="22"/>
          <w:szCs w:val="22"/>
        </w:rPr>
        <w:t xml:space="preserve">upplementary file </w:t>
      </w:r>
      <w:r w:rsidR="009A60E7">
        <w:rPr>
          <w:rFonts w:ascii="Times New Roman" w:eastAsia="Calibri" w:hAnsi="Times New Roman" w:cs="Times New Roman"/>
          <w:b/>
          <w:sz w:val="22"/>
          <w:szCs w:val="22"/>
        </w:rPr>
        <w:t>1</w:t>
      </w:r>
      <w:r w:rsidRPr="004B64A5">
        <w:rPr>
          <w:rFonts w:ascii="Times New Roman" w:eastAsia="Calibri" w:hAnsi="Times New Roman" w:cs="Times New Roman"/>
          <w:b/>
          <w:sz w:val="22"/>
          <w:szCs w:val="22"/>
        </w:rPr>
        <w:t xml:space="preserve"> </w:t>
      </w:r>
      <w:r w:rsidR="003A48D6" w:rsidRPr="008E24C9">
        <w:rPr>
          <w:rFonts w:ascii="Times New Roman" w:eastAsia="Calibri" w:hAnsi="Times New Roman" w:cs="Times New Roman"/>
          <w:b/>
          <w:sz w:val="22"/>
          <w:szCs w:val="22"/>
        </w:rPr>
        <w:t>SPIRIT Checklist</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2689"/>
        <w:gridCol w:w="992"/>
        <w:gridCol w:w="8080"/>
        <w:gridCol w:w="1985"/>
      </w:tblGrid>
      <w:tr w:rsidR="00737BC5" w:rsidRPr="00C8609C" w14:paraId="73D8C6A5" w14:textId="77777777" w:rsidTr="00523CFB">
        <w:trPr>
          <w:cantSplit/>
          <w:trHeight w:val="259"/>
        </w:trPr>
        <w:tc>
          <w:tcPr>
            <w:tcW w:w="978" w:type="pct"/>
            <w:shd w:val="clear" w:color="auto" w:fill="auto"/>
            <w:tcMar>
              <w:top w:w="85" w:type="dxa"/>
              <w:bottom w:w="85" w:type="dxa"/>
            </w:tcMar>
          </w:tcPr>
          <w:p w14:paraId="019C250B" w14:textId="77777777" w:rsidR="003A48D6" w:rsidRPr="00C8609C" w:rsidRDefault="003A48D6" w:rsidP="00737BC5">
            <w:pPr>
              <w:pStyle w:val="TableHeader"/>
              <w:rPr>
                <w:sz w:val="22"/>
                <w:szCs w:val="22"/>
              </w:rPr>
            </w:pPr>
            <w:r w:rsidRPr="00C8609C">
              <w:rPr>
                <w:sz w:val="22"/>
                <w:szCs w:val="22"/>
              </w:rPr>
              <w:t>Section/item</w:t>
            </w:r>
          </w:p>
        </w:tc>
        <w:tc>
          <w:tcPr>
            <w:tcW w:w="361" w:type="pct"/>
            <w:shd w:val="clear" w:color="auto" w:fill="auto"/>
          </w:tcPr>
          <w:p w14:paraId="5E45D735" w14:textId="77777777" w:rsidR="003A48D6" w:rsidRPr="00C8609C" w:rsidRDefault="003A48D6" w:rsidP="00737BC5">
            <w:pPr>
              <w:pStyle w:val="TableHeader"/>
              <w:rPr>
                <w:color w:val="000000"/>
                <w:sz w:val="22"/>
                <w:szCs w:val="22"/>
                <w:lang w:val="en-AU" w:eastAsia="zh-CN"/>
              </w:rPr>
            </w:pPr>
            <w:r w:rsidRPr="00C8609C">
              <w:rPr>
                <w:sz w:val="22"/>
                <w:szCs w:val="22"/>
              </w:rPr>
              <w:t>Item</w:t>
            </w:r>
            <w:r w:rsidR="00737BC5" w:rsidRPr="00C8609C">
              <w:rPr>
                <w:sz w:val="22"/>
                <w:szCs w:val="22"/>
              </w:rPr>
              <w:t xml:space="preserve"> </w:t>
            </w:r>
            <w:r w:rsidRPr="00C8609C">
              <w:rPr>
                <w:color w:val="000000"/>
                <w:sz w:val="22"/>
                <w:szCs w:val="22"/>
              </w:rPr>
              <w:t>No</w:t>
            </w:r>
            <w:r w:rsidR="00737BC5" w:rsidRPr="00C8609C">
              <w:rPr>
                <w:color w:val="000000"/>
                <w:sz w:val="22"/>
                <w:szCs w:val="22"/>
              </w:rPr>
              <w:t>.</w:t>
            </w:r>
          </w:p>
        </w:tc>
        <w:tc>
          <w:tcPr>
            <w:tcW w:w="2939" w:type="pct"/>
            <w:shd w:val="clear" w:color="auto" w:fill="auto"/>
          </w:tcPr>
          <w:p w14:paraId="385DFFA5" w14:textId="77777777" w:rsidR="003A48D6" w:rsidRPr="00C8609C" w:rsidRDefault="003A48D6" w:rsidP="004107B6">
            <w:pPr>
              <w:pStyle w:val="TableHeader"/>
              <w:ind w:firstLine="440"/>
              <w:rPr>
                <w:color w:val="000000"/>
                <w:sz w:val="22"/>
                <w:szCs w:val="22"/>
              </w:rPr>
            </w:pPr>
            <w:r w:rsidRPr="00C8609C">
              <w:rPr>
                <w:color w:val="000000"/>
                <w:sz w:val="22"/>
                <w:szCs w:val="22"/>
              </w:rPr>
              <w:t>Description</w:t>
            </w:r>
          </w:p>
        </w:tc>
        <w:tc>
          <w:tcPr>
            <w:tcW w:w="722" w:type="pct"/>
          </w:tcPr>
          <w:p w14:paraId="092537C2" w14:textId="77777777" w:rsidR="003A48D6" w:rsidRPr="00C8609C" w:rsidRDefault="00737BC5" w:rsidP="00737BC5">
            <w:pPr>
              <w:pStyle w:val="TableHeader"/>
              <w:rPr>
                <w:color w:val="000000"/>
                <w:sz w:val="22"/>
                <w:szCs w:val="22"/>
              </w:rPr>
            </w:pPr>
            <w:r w:rsidRPr="00C8609C">
              <w:t>Addressed on page number</w:t>
            </w:r>
          </w:p>
        </w:tc>
      </w:tr>
      <w:tr w:rsidR="003A48D6" w:rsidRPr="00C8609C" w14:paraId="63F12F84" w14:textId="77777777" w:rsidTr="00523CFB">
        <w:trPr>
          <w:cantSplit/>
          <w:trHeight w:val="259"/>
        </w:trPr>
        <w:tc>
          <w:tcPr>
            <w:tcW w:w="4278" w:type="pct"/>
            <w:gridSpan w:val="3"/>
            <w:shd w:val="clear" w:color="auto" w:fill="auto"/>
            <w:tcMar>
              <w:top w:w="85" w:type="dxa"/>
              <w:bottom w:w="85" w:type="dxa"/>
            </w:tcMar>
          </w:tcPr>
          <w:p w14:paraId="5E49987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b/>
                <w:sz w:val="22"/>
                <w:szCs w:val="22"/>
              </w:rPr>
              <w:t>Administrative information</w:t>
            </w:r>
          </w:p>
        </w:tc>
        <w:tc>
          <w:tcPr>
            <w:tcW w:w="722" w:type="pct"/>
          </w:tcPr>
          <w:p w14:paraId="486BA04B" w14:textId="77777777" w:rsidR="003A48D6" w:rsidRPr="00C8609C" w:rsidRDefault="003A48D6" w:rsidP="004107B6">
            <w:pPr>
              <w:rPr>
                <w:rFonts w:ascii="Times New Roman" w:hAnsi="Times New Roman" w:cs="Times New Roman"/>
                <w:b/>
                <w:sz w:val="22"/>
                <w:szCs w:val="22"/>
              </w:rPr>
            </w:pPr>
          </w:p>
        </w:tc>
      </w:tr>
      <w:tr w:rsidR="00737BC5" w:rsidRPr="00C8609C" w14:paraId="7EBBB6D1" w14:textId="77777777" w:rsidTr="00523CFB">
        <w:trPr>
          <w:cantSplit/>
          <w:trHeight w:val="259"/>
        </w:trPr>
        <w:tc>
          <w:tcPr>
            <w:tcW w:w="978" w:type="pct"/>
            <w:shd w:val="clear" w:color="auto" w:fill="auto"/>
            <w:tcMar>
              <w:top w:w="85" w:type="dxa"/>
              <w:bottom w:w="85" w:type="dxa"/>
            </w:tcMar>
          </w:tcPr>
          <w:p w14:paraId="36B8C5BA"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Title</w:t>
            </w:r>
          </w:p>
        </w:tc>
        <w:tc>
          <w:tcPr>
            <w:tcW w:w="361" w:type="pct"/>
          </w:tcPr>
          <w:p w14:paraId="6986443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w:t>
            </w:r>
          </w:p>
        </w:tc>
        <w:tc>
          <w:tcPr>
            <w:tcW w:w="2939" w:type="pct"/>
            <w:shd w:val="clear" w:color="auto" w:fill="auto"/>
          </w:tcPr>
          <w:p w14:paraId="5EF2DA8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Descriptive title identifying the study design, population, interventions, and, if applicable, trial acronym</w:t>
            </w:r>
          </w:p>
        </w:tc>
        <w:tc>
          <w:tcPr>
            <w:tcW w:w="722" w:type="pct"/>
          </w:tcPr>
          <w:p w14:paraId="25B72964" w14:textId="1A849981" w:rsidR="003A48D6" w:rsidRPr="00C8609C" w:rsidRDefault="00D67359" w:rsidP="004107B6">
            <w:pPr>
              <w:rPr>
                <w:rFonts w:ascii="Times New Roman" w:hAnsi="Times New Roman" w:cs="Times New Roman"/>
                <w:color w:val="000000" w:themeColor="text1"/>
              </w:rPr>
            </w:pPr>
            <w:r>
              <w:rPr>
                <w:rFonts w:ascii="Times New Roman" w:hAnsi="Times New Roman" w:cs="Times New Roman" w:hint="eastAsia"/>
                <w:color w:val="000000" w:themeColor="text1"/>
              </w:rPr>
              <w:t>2</w:t>
            </w:r>
          </w:p>
        </w:tc>
      </w:tr>
      <w:tr w:rsidR="00737BC5" w:rsidRPr="00C8609C" w14:paraId="4D1FFF69" w14:textId="77777777" w:rsidTr="00523CFB">
        <w:trPr>
          <w:cantSplit/>
          <w:trHeight w:val="259"/>
        </w:trPr>
        <w:tc>
          <w:tcPr>
            <w:tcW w:w="978" w:type="pct"/>
            <w:vMerge w:val="restart"/>
            <w:shd w:val="clear" w:color="auto" w:fill="auto"/>
            <w:tcMar>
              <w:top w:w="85" w:type="dxa"/>
              <w:bottom w:w="85" w:type="dxa"/>
            </w:tcMar>
          </w:tcPr>
          <w:p w14:paraId="026179C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Trial registration</w:t>
            </w:r>
          </w:p>
        </w:tc>
        <w:tc>
          <w:tcPr>
            <w:tcW w:w="361" w:type="pct"/>
          </w:tcPr>
          <w:p w14:paraId="708A42F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2a</w:t>
            </w:r>
          </w:p>
        </w:tc>
        <w:tc>
          <w:tcPr>
            <w:tcW w:w="2939" w:type="pct"/>
          </w:tcPr>
          <w:p w14:paraId="03384FB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Trial identifier and registry name. If not yet registered, name of intended registry</w:t>
            </w:r>
          </w:p>
        </w:tc>
        <w:tc>
          <w:tcPr>
            <w:tcW w:w="722" w:type="pct"/>
          </w:tcPr>
          <w:p w14:paraId="2255B57B" w14:textId="6DDBA29A" w:rsidR="003A48D6" w:rsidRPr="00C8609C" w:rsidRDefault="003539CF" w:rsidP="004107B6">
            <w:pPr>
              <w:widowControl/>
              <w:jc w:val="left"/>
              <w:rPr>
                <w:rFonts w:ascii="Times New Roman" w:hAnsi="Times New Roman" w:cs="Times New Roman"/>
                <w:sz w:val="22"/>
                <w:szCs w:val="22"/>
              </w:rPr>
            </w:pPr>
            <w:r>
              <w:rPr>
                <w:rFonts w:ascii="Times New Roman" w:hAnsi="Times New Roman" w:cs="Times New Roman" w:hint="eastAsia"/>
                <w:sz w:val="22"/>
                <w:szCs w:val="22"/>
              </w:rPr>
              <w:t>3</w:t>
            </w:r>
          </w:p>
        </w:tc>
      </w:tr>
      <w:tr w:rsidR="00737BC5" w:rsidRPr="00C8609C" w14:paraId="0F0C2BFA" w14:textId="77777777" w:rsidTr="00523CFB">
        <w:trPr>
          <w:cantSplit/>
          <w:trHeight w:val="259"/>
        </w:trPr>
        <w:tc>
          <w:tcPr>
            <w:tcW w:w="978" w:type="pct"/>
            <w:vMerge/>
            <w:shd w:val="clear" w:color="auto" w:fill="auto"/>
            <w:tcMar>
              <w:top w:w="85" w:type="dxa"/>
              <w:bottom w:w="85" w:type="dxa"/>
            </w:tcMar>
          </w:tcPr>
          <w:p w14:paraId="5F9633D0" w14:textId="77777777" w:rsidR="003A48D6" w:rsidRPr="00C8609C" w:rsidRDefault="003A48D6" w:rsidP="004107B6">
            <w:pPr>
              <w:rPr>
                <w:rFonts w:ascii="Times New Roman" w:hAnsi="Times New Roman" w:cs="Times New Roman"/>
                <w:sz w:val="22"/>
                <w:szCs w:val="22"/>
              </w:rPr>
            </w:pPr>
          </w:p>
        </w:tc>
        <w:tc>
          <w:tcPr>
            <w:tcW w:w="361" w:type="pct"/>
          </w:tcPr>
          <w:p w14:paraId="204E962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2b</w:t>
            </w:r>
          </w:p>
        </w:tc>
        <w:tc>
          <w:tcPr>
            <w:tcW w:w="2939" w:type="pct"/>
          </w:tcPr>
          <w:p w14:paraId="01E2CC4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All items from the World Health Organization Trial Registration Data Set</w:t>
            </w:r>
          </w:p>
        </w:tc>
        <w:tc>
          <w:tcPr>
            <w:tcW w:w="722" w:type="pct"/>
          </w:tcPr>
          <w:p w14:paraId="74C39A87" w14:textId="15019E48" w:rsidR="003A48D6" w:rsidRPr="00C8609C" w:rsidRDefault="003539CF" w:rsidP="004107B6">
            <w:pPr>
              <w:rPr>
                <w:rFonts w:ascii="Times New Roman" w:hAnsi="Times New Roman" w:cs="Times New Roman"/>
                <w:sz w:val="22"/>
                <w:szCs w:val="22"/>
              </w:rPr>
            </w:pPr>
            <w:r>
              <w:rPr>
                <w:rFonts w:ascii="Times New Roman" w:hAnsi="Times New Roman" w:cs="Times New Roman" w:hint="eastAsia"/>
                <w:sz w:val="22"/>
                <w:szCs w:val="22"/>
              </w:rPr>
              <w:t>3</w:t>
            </w:r>
          </w:p>
        </w:tc>
      </w:tr>
      <w:tr w:rsidR="00737BC5" w:rsidRPr="00C8609C" w14:paraId="2766C892" w14:textId="77777777" w:rsidTr="00523CFB">
        <w:trPr>
          <w:cantSplit/>
          <w:trHeight w:val="259"/>
        </w:trPr>
        <w:tc>
          <w:tcPr>
            <w:tcW w:w="978" w:type="pct"/>
            <w:shd w:val="clear" w:color="auto" w:fill="auto"/>
            <w:tcMar>
              <w:top w:w="85" w:type="dxa"/>
              <w:bottom w:w="85" w:type="dxa"/>
            </w:tcMar>
          </w:tcPr>
          <w:p w14:paraId="60FFD4D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Protocol version</w:t>
            </w:r>
          </w:p>
        </w:tc>
        <w:tc>
          <w:tcPr>
            <w:tcW w:w="361" w:type="pct"/>
          </w:tcPr>
          <w:p w14:paraId="5194E65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w:t>
            </w:r>
          </w:p>
        </w:tc>
        <w:tc>
          <w:tcPr>
            <w:tcW w:w="2939" w:type="pct"/>
            <w:shd w:val="clear" w:color="auto" w:fill="auto"/>
            <w:tcMar>
              <w:top w:w="85" w:type="dxa"/>
              <w:bottom w:w="85" w:type="dxa"/>
            </w:tcMar>
          </w:tcPr>
          <w:p w14:paraId="585668B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Date and version identifier</w:t>
            </w:r>
          </w:p>
        </w:tc>
        <w:tc>
          <w:tcPr>
            <w:tcW w:w="722" w:type="pct"/>
          </w:tcPr>
          <w:p w14:paraId="05FBC950" w14:textId="050C02A7" w:rsidR="003A48D6" w:rsidRPr="00C8609C" w:rsidRDefault="003539CF" w:rsidP="004107B6">
            <w:pPr>
              <w:rPr>
                <w:rFonts w:ascii="Times New Roman" w:hAnsi="Times New Roman" w:cs="Times New Roman"/>
                <w:sz w:val="22"/>
                <w:szCs w:val="22"/>
              </w:rPr>
            </w:pPr>
            <w:r>
              <w:rPr>
                <w:rFonts w:ascii="Times New Roman" w:hAnsi="Times New Roman" w:cs="Times New Roman" w:hint="eastAsia"/>
                <w:sz w:val="22"/>
                <w:szCs w:val="22"/>
              </w:rPr>
              <w:t>3</w:t>
            </w:r>
          </w:p>
        </w:tc>
      </w:tr>
      <w:tr w:rsidR="00737BC5" w:rsidRPr="00C8609C" w14:paraId="0805C001" w14:textId="77777777" w:rsidTr="00523CFB">
        <w:trPr>
          <w:cantSplit/>
          <w:trHeight w:val="259"/>
        </w:trPr>
        <w:tc>
          <w:tcPr>
            <w:tcW w:w="978" w:type="pct"/>
            <w:shd w:val="clear" w:color="auto" w:fill="auto"/>
            <w:tcMar>
              <w:top w:w="85" w:type="dxa"/>
              <w:bottom w:w="85" w:type="dxa"/>
            </w:tcMar>
          </w:tcPr>
          <w:p w14:paraId="2D295FF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Funding</w:t>
            </w:r>
          </w:p>
        </w:tc>
        <w:tc>
          <w:tcPr>
            <w:tcW w:w="361" w:type="pct"/>
          </w:tcPr>
          <w:p w14:paraId="2753087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4</w:t>
            </w:r>
          </w:p>
        </w:tc>
        <w:tc>
          <w:tcPr>
            <w:tcW w:w="2939" w:type="pct"/>
            <w:shd w:val="clear" w:color="auto" w:fill="auto"/>
            <w:tcMar>
              <w:top w:w="85" w:type="dxa"/>
              <w:bottom w:w="85" w:type="dxa"/>
            </w:tcMar>
          </w:tcPr>
          <w:p w14:paraId="37782AC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Sources and types of financial, material, and other support</w:t>
            </w:r>
          </w:p>
        </w:tc>
        <w:tc>
          <w:tcPr>
            <w:tcW w:w="722" w:type="pct"/>
          </w:tcPr>
          <w:p w14:paraId="180EBA17" w14:textId="61A6D3FE" w:rsidR="003A48D6" w:rsidRPr="00C8609C" w:rsidRDefault="003539CF" w:rsidP="004107B6">
            <w:pPr>
              <w:rPr>
                <w:rFonts w:ascii="Times New Roman" w:hAnsi="Times New Roman" w:cs="Times New Roman"/>
                <w:sz w:val="22"/>
                <w:szCs w:val="22"/>
              </w:rPr>
            </w:pPr>
            <w:r>
              <w:rPr>
                <w:rFonts w:ascii="Times New Roman" w:hAnsi="Times New Roman" w:cs="Times New Roman" w:hint="eastAsia"/>
                <w:sz w:val="22"/>
                <w:szCs w:val="22"/>
              </w:rPr>
              <w:t>2</w:t>
            </w:r>
          </w:p>
        </w:tc>
      </w:tr>
      <w:tr w:rsidR="00737BC5" w:rsidRPr="00C8609C" w14:paraId="58F80DFF" w14:textId="77777777" w:rsidTr="00523CFB">
        <w:trPr>
          <w:cantSplit/>
          <w:trHeight w:val="259"/>
        </w:trPr>
        <w:tc>
          <w:tcPr>
            <w:tcW w:w="978" w:type="pct"/>
            <w:vMerge w:val="restart"/>
            <w:shd w:val="clear" w:color="auto" w:fill="auto"/>
            <w:tcMar>
              <w:top w:w="85" w:type="dxa"/>
              <w:bottom w:w="85" w:type="dxa"/>
            </w:tcMar>
          </w:tcPr>
          <w:p w14:paraId="5FA389F4" w14:textId="77777777" w:rsidR="003A48D6" w:rsidRPr="00C8609C" w:rsidDel="00BE0F12"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Roles and responsibilities</w:t>
            </w:r>
          </w:p>
        </w:tc>
        <w:tc>
          <w:tcPr>
            <w:tcW w:w="361" w:type="pct"/>
          </w:tcPr>
          <w:p w14:paraId="1FF03A32" w14:textId="77777777" w:rsidR="003A48D6" w:rsidRPr="00C8609C" w:rsidDel="00A15E10"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5a</w:t>
            </w:r>
          </w:p>
        </w:tc>
        <w:tc>
          <w:tcPr>
            <w:tcW w:w="2939" w:type="pct"/>
          </w:tcPr>
          <w:p w14:paraId="5DF560D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Names, affiliations, and roles of protocol contributors</w:t>
            </w:r>
          </w:p>
        </w:tc>
        <w:tc>
          <w:tcPr>
            <w:tcW w:w="722" w:type="pct"/>
          </w:tcPr>
          <w:p w14:paraId="2991C9D1" w14:textId="51EBAAB8" w:rsidR="003A48D6" w:rsidRPr="00C8609C" w:rsidRDefault="003539CF" w:rsidP="004107B6">
            <w:pPr>
              <w:rPr>
                <w:rFonts w:ascii="Times New Roman" w:hAnsi="Times New Roman" w:cs="Times New Roman"/>
                <w:sz w:val="22"/>
                <w:szCs w:val="22"/>
              </w:rPr>
            </w:pPr>
            <w:r>
              <w:rPr>
                <w:rFonts w:ascii="Times New Roman" w:hAnsi="Times New Roman" w:cs="Times New Roman"/>
                <w:sz w:val="22"/>
                <w:szCs w:val="22"/>
              </w:rPr>
              <w:t>1</w:t>
            </w:r>
          </w:p>
        </w:tc>
      </w:tr>
      <w:tr w:rsidR="00737BC5" w:rsidRPr="00C8609C" w14:paraId="2ECFC5DF" w14:textId="77777777" w:rsidTr="00523CFB">
        <w:trPr>
          <w:cantSplit/>
          <w:trHeight w:val="293"/>
        </w:trPr>
        <w:tc>
          <w:tcPr>
            <w:tcW w:w="978" w:type="pct"/>
            <w:vMerge/>
            <w:shd w:val="clear" w:color="auto" w:fill="auto"/>
            <w:tcMar>
              <w:top w:w="85" w:type="dxa"/>
              <w:bottom w:w="85" w:type="dxa"/>
            </w:tcMar>
          </w:tcPr>
          <w:p w14:paraId="3F3DDCE2" w14:textId="77777777" w:rsidR="003A48D6" w:rsidRPr="00C8609C" w:rsidRDefault="003A48D6" w:rsidP="004107B6">
            <w:pPr>
              <w:rPr>
                <w:rFonts w:ascii="Times New Roman" w:hAnsi="Times New Roman" w:cs="Times New Roman"/>
                <w:sz w:val="22"/>
                <w:szCs w:val="22"/>
              </w:rPr>
            </w:pPr>
          </w:p>
        </w:tc>
        <w:tc>
          <w:tcPr>
            <w:tcW w:w="361" w:type="pct"/>
          </w:tcPr>
          <w:p w14:paraId="434F9D7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5b</w:t>
            </w:r>
          </w:p>
        </w:tc>
        <w:tc>
          <w:tcPr>
            <w:tcW w:w="2939" w:type="pct"/>
          </w:tcPr>
          <w:p w14:paraId="6059F15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Name and contact information for the trial sponsor</w:t>
            </w:r>
          </w:p>
        </w:tc>
        <w:tc>
          <w:tcPr>
            <w:tcW w:w="722" w:type="pct"/>
          </w:tcPr>
          <w:p w14:paraId="758C9F7F" w14:textId="1D9C7EEC" w:rsidR="003A48D6" w:rsidRPr="00C8609C" w:rsidRDefault="003539CF" w:rsidP="004107B6">
            <w:pPr>
              <w:rPr>
                <w:rFonts w:ascii="Times New Roman" w:hAnsi="Times New Roman" w:cs="Times New Roman"/>
                <w:sz w:val="22"/>
                <w:szCs w:val="22"/>
              </w:rPr>
            </w:pPr>
            <w:r>
              <w:rPr>
                <w:rFonts w:ascii="Times New Roman" w:hAnsi="Times New Roman" w:cs="Times New Roman"/>
                <w:sz w:val="22"/>
                <w:szCs w:val="22"/>
              </w:rPr>
              <w:t>2</w:t>
            </w:r>
          </w:p>
        </w:tc>
      </w:tr>
      <w:tr w:rsidR="00737BC5" w:rsidRPr="00C8609C" w14:paraId="5DD966C4" w14:textId="77777777" w:rsidTr="00523CFB">
        <w:trPr>
          <w:cantSplit/>
          <w:trHeight w:val="259"/>
        </w:trPr>
        <w:tc>
          <w:tcPr>
            <w:tcW w:w="978" w:type="pct"/>
            <w:shd w:val="clear" w:color="auto" w:fill="auto"/>
            <w:tcMar>
              <w:top w:w="85" w:type="dxa"/>
              <w:bottom w:w="85" w:type="dxa"/>
            </w:tcMar>
          </w:tcPr>
          <w:p w14:paraId="73E6C3DD" w14:textId="77777777" w:rsidR="003A48D6" w:rsidRPr="00C8609C" w:rsidRDefault="003A48D6" w:rsidP="004107B6">
            <w:pPr>
              <w:rPr>
                <w:rFonts w:ascii="Times New Roman" w:hAnsi="Times New Roman" w:cs="Times New Roman"/>
                <w:sz w:val="22"/>
                <w:szCs w:val="22"/>
              </w:rPr>
            </w:pPr>
          </w:p>
        </w:tc>
        <w:tc>
          <w:tcPr>
            <w:tcW w:w="361" w:type="pct"/>
          </w:tcPr>
          <w:p w14:paraId="76F4FCE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5c</w:t>
            </w:r>
          </w:p>
        </w:tc>
        <w:tc>
          <w:tcPr>
            <w:tcW w:w="2939" w:type="pct"/>
          </w:tcPr>
          <w:p w14:paraId="2F97216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22" w:type="pct"/>
          </w:tcPr>
          <w:p w14:paraId="53EA4802" w14:textId="09AA307E" w:rsidR="003A48D6" w:rsidRPr="00C8609C" w:rsidRDefault="00EA2789" w:rsidP="004107B6">
            <w:pPr>
              <w:rPr>
                <w:rFonts w:ascii="Times New Roman" w:hAnsi="Times New Roman" w:cs="Times New Roman"/>
                <w:sz w:val="22"/>
                <w:szCs w:val="22"/>
              </w:rPr>
            </w:pPr>
            <w:r>
              <w:rPr>
                <w:rFonts w:ascii="Times New Roman" w:hAnsi="Times New Roman" w:cs="Times New Roman"/>
                <w:sz w:val="22"/>
                <w:szCs w:val="22"/>
              </w:rPr>
              <w:t>2</w:t>
            </w:r>
            <w:r w:rsidR="007A4981">
              <w:rPr>
                <w:rFonts w:ascii="Times New Roman" w:hAnsi="Times New Roman" w:cs="Times New Roman"/>
                <w:sz w:val="22"/>
                <w:szCs w:val="22"/>
              </w:rPr>
              <w:t>1</w:t>
            </w:r>
          </w:p>
        </w:tc>
      </w:tr>
      <w:tr w:rsidR="00737BC5" w:rsidRPr="00C8609C" w14:paraId="65D09805" w14:textId="77777777" w:rsidTr="00523CFB">
        <w:trPr>
          <w:cantSplit/>
          <w:trHeight w:val="259"/>
        </w:trPr>
        <w:tc>
          <w:tcPr>
            <w:tcW w:w="978" w:type="pct"/>
            <w:shd w:val="clear" w:color="auto" w:fill="auto"/>
            <w:tcMar>
              <w:top w:w="85" w:type="dxa"/>
              <w:bottom w:w="85" w:type="dxa"/>
            </w:tcMar>
          </w:tcPr>
          <w:p w14:paraId="78485892" w14:textId="77777777" w:rsidR="003A48D6" w:rsidRPr="00C8609C" w:rsidRDefault="003A48D6" w:rsidP="004107B6">
            <w:pPr>
              <w:rPr>
                <w:rFonts w:ascii="Times New Roman" w:hAnsi="Times New Roman" w:cs="Times New Roman"/>
                <w:sz w:val="22"/>
                <w:szCs w:val="22"/>
              </w:rPr>
            </w:pPr>
          </w:p>
        </w:tc>
        <w:tc>
          <w:tcPr>
            <w:tcW w:w="361" w:type="pct"/>
          </w:tcPr>
          <w:p w14:paraId="0A7AE46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5d</w:t>
            </w:r>
          </w:p>
        </w:tc>
        <w:tc>
          <w:tcPr>
            <w:tcW w:w="2939" w:type="pct"/>
          </w:tcPr>
          <w:p w14:paraId="27993DE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Composition, roles, and responsibilities of the coordinating center, steering committee, endpoint adjudication committee, data management team, and other individuals or groups overseeing the trial, if applicable (see Item 21a for data monitoring committee)</w:t>
            </w:r>
          </w:p>
        </w:tc>
        <w:tc>
          <w:tcPr>
            <w:tcW w:w="722" w:type="pct"/>
          </w:tcPr>
          <w:p w14:paraId="3CE98643" w14:textId="41AD3DF4" w:rsidR="003A48D6" w:rsidRPr="00C8609C" w:rsidRDefault="006D22F9" w:rsidP="004107B6">
            <w:pPr>
              <w:rPr>
                <w:rFonts w:ascii="Times New Roman" w:hAnsi="Times New Roman" w:cs="Times New Roman"/>
                <w:sz w:val="22"/>
                <w:szCs w:val="22"/>
                <w:lang w:val="en-AU"/>
              </w:rPr>
            </w:pPr>
            <w:r>
              <w:rPr>
                <w:rFonts w:ascii="Times New Roman" w:hAnsi="Times New Roman" w:cs="Times New Roman"/>
                <w:sz w:val="22"/>
                <w:szCs w:val="22"/>
                <w:lang w:val="en-AU"/>
              </w:rPr>
              <w:t>2</w:t>
            </w:r>
            <w:r w:rsidR="00BD3D3A">
              <w:rPr>
                <w:rFonts w:ascii="Times New Roman" w:hAnsi="Times New Roman" w:cs="Times New Roman"/>
                <w:sz w:val="22"/>
                <w:szCs w:val="22"/>
                <w:lang w:val="en-AU"/>
              </w:rPr>
              <w:t>0</w:t>
            </w:r>
            <w:r w:rsidR="00180472">
              <w:rPr>
                <w:rFonts w:ascii="Times New Roman" w:hAnsi="Times New Roman" w:cs="Times New Roman"/>
                <w:sz w:val="22"/>
                <w:szCs w:val="22"/>
                <w:lang w:val="en-AU"/>
              </w:rPr>
              <w:t>-21</w:t>
            </w:r>
          </w:p>
        </w:tc>
      </w:tr>
      <w:tr w:rsidR="00737BC5" w:rsidRPr="00C8609C" w14:paraId="6339744B" w14:textId="77777777" w:rsidTr="00523CFB">
        <w:trPr>
          <w:cantSplit/>
          <w:trHeight w:val="259"/>
        </w:trPr>
        <w:tc>
          <w:tcPr>
            <w:tcW w:w="978" w:type="pct"/>
            <w:shd w:val="clear" w:color="auto" w:fill="auto"/>
            <w:tcMar>
              <w:top w:w="85" w:type="dxa"/>
              <w:bottom w:w="85" w:type="dxa"/>
            </w:tcMar>
          </w:tcPr>
          <w:p w14:paraId="0E64F64C" w14:textId="77777777" w:rsidR="003A48D6" w:rsidRPr="00C8609C" w:rsidRDefault="003A48D6" w:rsidP="004107B6">
            <w:pPr>
              <w:pStyle w:val="TableSubHead"/>
              <w:rPr>
                <w:sz w:val="22"/>
                <w:szCs w:val="22"/>
              </w:rPr>
            </w:pPr>
            <w:r w:rsidRPr="00C8609C">
              <w:rPr>
                <w:sz w:val="22"/>
                <w:szCs w:val="22"/>
              </w:rPr>
              <w:lastRenderedPageBreak/>
              <w:t>Introduction</w:t>
            </w:r>
          </w:p>
        </w:tc>
        <w:tc>
          <w:tcPr>
            <w:tcW w:w="361" w:type="pct"/>
          </w:tcPr>
          <w:p w14:paraId="52498C76" w14:textId="77777777" w:rsidR="003A48D6" w:rsidRPr="00C8609C" w:rsidRDefault="003A48D6" w:rsidP="004107B6">
            <w:pPr>
              <w:rPr>
                <w:rFonts w:ascii="Times New Roman" w:hAnsi="Times New Roman" w:cs="Times New Roman"/>
                <w:sz w:val="22"/>
                <w:szCs w:val="22"/>
              </w:rPr>
            </w:pPr>
          </w:p>
        </w:tc>
        <w:tc>
          <w:tcPr>
            <w:tcW w:w="2939" w:type="pct"/>
            <w:shd w:val="clear" w:color="auto" w:fill="auto"/>
          </w:tcPr>
          <w:p w14:paraId="6A9E7650" w14:textId="77777777" w:rsidR="003A48D6" w:rsidRPr="00C8609C" w:rsidRDefault="003A48D6" w:rsidP="004107B6">
            <w:pPr>
              <w:rPr>
                <w:rFonts w:ascii="Times New Roman" w:hAnsi="Times New Roman" w:cs="Times New Roman"/>
                <w:sz w:val="22"/>
                <w:szCs w:val="22"/>
              </w:rPr>
            </w:pPr>
          </w:p>
        </w:tc>
        <w:tc>
          <w:tcPr>
            <w:tcW w:w="722" w:type="pct"/>
          </w:tcPr>
          <w:p w14:paraId="5C2DC708" w14:textId="77777777" w:rsidR="003A48D6" w:rsidRPr="00C8609C" w:rsidRDefault="003A48D6" w:rsidP="004107B6">
            <w:pPr>
              <w:rPr>
                <w:rFonts w:ascii="Times New Roman" w:hAnsi="Times New Roman" w:cs="Times New Roman"/>
                <w:sz w:val="22"/>
                <w:szCs w:val="22"/>
              </w:rPr>
            </w:pPr>
          </w:p>
        </w:tc>
      </w:tr>
      <w:tr w:rsidR="00737BC5" w:rsidRPr="00C8609C" w14:paraId="38E6082F" w14:textId="77777777" w:rsidTr="00523CFB">
        <w:trPr>
          <w:cantSplit/>
          <w:trHeight w:val="259"/>
        </w:trPr>
        <w:tc>
          <w:tcPr>
            <w:tcW w:w="978" w:type="pct"/>
            <w:shd w:val="clear" w:color="auto" w:fill="auto"/>
            <w:tcMar>
              <w:top w:w="85" w:type="dxa"/>
              <w:bottom w:w="85" w:type="dxa"/>
            </w:tcMar>
          </w:tcPr>
          <w:p w14:paraId="2E2F3AC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Background and rationale</w:t>
            </w:r>
          </w:p>
        </w:tc>
        <w:tc>
          <w:tcPr>
            <w:tcW w:w="361" w:type="pct"/>
          </w:tcPr>
          <w:p w14:paraId="64EF0D2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6a</w:t>
            </w:r>
          </w:p>
        </w:tc>
        <w:tc>
          <w:tcPr>
            <w:tcW w:w="2939" w:type="pct"/>
            <w:shd w:val="clear" w:color="auto" w:fill="auto"/>
            <w:tcMar>
              <w:top w:w="85" w:type="dxa"/>
              <w:bottom w:w="85" w:type="dxa"/>
            </w:tcMar>
          </w:tcPr>
          <w:p w14:paraId="41D9879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Description of research question and justification for undertaking the trial, including summary of relevant studies (published and unpublished) examining benefits and harms for each intervention</w:t>
            </w:r>
          </w:p>
        </w:tc>
        <w:tc>
          <w:tcPr>
            <w:tcW w:w="722" w:type="pct"/>
          </w:tcPr>
          <w:p w14:paraId="51335238" w14:textId="1E41522F" w:rsidR="003A48D6" w:rsidRPr="00C8609C" w:rsidRDefault="00AC2C2B" w:rsidP="004107B6">
            <w:pPr>
              <w:rPr>
                <w:rFonts w:ascii="Times New Roman" w:hAnsi="Times New Roman" w:cs="Times New Roman"/>
                <w:sz w:val="22"/>
                <w:szCs w:val="22"/>
              </w:rPr>
            </w:pPr>
            <w:r>
              <w:rPr>
                <w:rFonts w:ascii="Times New Roman" w:hAnsi="Times New Roman" w:cs="Times New Roman"/>
                <w:sz w:val="22"/>
                <w:szCs w:val="22"/>
              </w:rPr>
              <w:t>4</w:t>
            </w:r>
            <w:r w:rsidRPr="00C8609C">
              <w:rPr>
                <w:rFonts w:ascii="Times New Roman" w:hAnsi="Times New Roman" w:cs="Times New Roman"/>
                <w:sz w:val="22"/>
                <w:szCs w:val="22"/>
              </w:rPr>
              <w:t>,</w:t>
            </w:r>
            <w:r>
              <w:rPr>
                <w:rFonts w:ascii="Times New Roman" w:hAnsi="Times New Roman" w:cs="Times New Roman" w:hint="eastAsia"/>
                <w:sz w:val="22"/>
                <w:szCs w:val="22"/>
              </w:rPr>
              <w:t>5</w:t>
            </w:r>
            <w:r w:rsidRPr="00C8609C">
              <w:rPr>
                <w:rFonts w:ascii="Times New Roman" w:hAnsi="Times New Roman" w:cs="Times New Roman"/>
                <w:sz w:val="22"/>
                <w:szCs w:val="22"/>
              </w:rPr>
              <w:t>,</w:t>
            </w:r>
            <w:r>
              <w:rPr>
                <w:rFonts w:ascii="Times New Roman" w:hAnsi="Times New Roman" w:cs="Times New Roman" w:hint="eastAsia"/>
                <w:sz w:val="22"/>
                <w:szCs w:val="22"/>
              </w:rPr>
              <w:t>6</w:t>
            </w:r>
          </w:p>
        </w:tc>
      </w:tr>
      <w:tr w:rsidR="00737BC5" w:rsidRPr="00C8609C" w14:paraId="658C7668" w14:textId="77777777" w:rsidTr="00523CFB">
        <w:trPr>
          <w:cantSplit/>
          <w:trHeight w:val="259"/>
        </w:trPr>
        <w:tc>
          <w:tcPr>
            <w:tcW w:w="978" w:type="pct"/>
            <w:shd w:val="clear" w:color="auto" w:fill="auto"/>
            <w:tcMar>
              <w:top w:w="85" w:type="dxa"/>
              <w:bottom w:w="85" w:type="dxa"/>
            </w:tcMar>
          </w:tcPr>
          <w:p w14:paraId="6BD4C4BE" w14:textId="77777777" w:rsidR="003A48D6" w:rsidRPr="00C8609C" w:rsidRDefault="003A48D6" w:rsidP="004107B6">
            <w:pPr>
              <w:rPr>
                <w:rFonts w:ascii="Times New Roman" w:hAnsi="Times New Roman" w:cs="Times New Roman"/>
                <w:sz w:val="22"/>
                <w:szCs w:val="22"/>
              </w:rPr>
            </w:pPr>
          </w:p>
        </w:tc>
        <w:tc>
          <w:tcPr>
            <w:tcW w:w="361" w:type="pct"/>
          </w:tcPr>
          <w:p w14:paraId="5C8CACC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6b</w:t>
            </w:r>
          </w:p>
        </w:tc>
        <w:tc>
          <w:tcPr>
            <w:tcW w:w="2939" w:type="pct"/>
            <w:shd w:val="clear" w:color="auto" w:fill="auto"/>
            <w:tcMar>
              <w:top w:w="85" w:type="dxa"/>
              <w:bottom w:w="85" w:type="dxa"/>
            </w:tcMar>
          </w:tcPr>
          <w:p w14:paraId="1BCD1C9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Explanation for choice of comparators</w:t>
            </w:r>
          </w:p>
        </w:tc>
        <w:tc>
          <w:tcPr>
            <w:tcW w:w="722" w:type="pct"/>
          </w:tcPr>
          <w:p w14:paraId="26CEC5F1" w14:textId="126333FD" w:rsidR="003A48D6" w:rsidRPr="00CA0A18" w:rsidRDefault="00CA0A18" w:rsidP="004107B6">
            <w:pPr>
              <w:rPr>
                <w:rFonts w:ascii="Times New Roman" w:hAnsi="Times New Roman" w:cs="Times New Roman"/>
                <w:sz w:val="22"/>
                <w:szCs w:val="22"/>
                <w:lang w:val="en-AU"/>
              </w:rPr>
            </w:pPr>
            <w:r>
              <w:rPr>
                <w:rFonts w:ascii="Times New Roman" w:hAnsi="Times New Roman" w:cs="Times New Roman"/>
                <w:sz w:val="22"/>
                <w:szCs w:val="22"/>
              </w:rPr>
              <w:t>9</w:t>
            </w:r>
            <w:r>
              <w:rPr>
                <w:rFonts w:ascii="Times New Roman" w:hAnsi="Times New Roman" w:cs="Times New Roman"/>
                <w:sz w:val="22"/>
                <w:szCs w:val="22"/>
                <w:lang w:val="en-AU"/>
              </w:rPr>
              <w:t>,10</w:t>
            </w:r>
          </w:p>
        </w:tc>
      </w:tr>
      <w:tr w:rsidR="00737BC5" w:rsidRPr="00C8609C" w14:paraId="4CB8F009" w14:textId="77777777" w:rsidTr="00523CFB">
        <w:trPr>
          <w:cantSplit/>
          <w:trHeight w:val="259"/>
        </w:trPr>
        <w:tc>
          <w:tcPr>
            <w:tcW w:w="978" w:type="pct"/>
            <w:shd w:val="clear" w:color="auto" w:fill="auto"/>
            <w:tcMar>
              <w:top w:w="85" w:type="dxa"/>
              <w:bottom w:w="85" w:type="dxa"/>
            </w:tcMar>
          </w:tcPr>
          <w:p w14:paraId="58A7550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Objectives</w:t>
            </w:r>
          </w:p>
        </w:tc>
        <w:tc>
          <w:tcPr>
            <w:tcW w:w="361" w:type="pct"/>
          </w:tcPr>
          <w:p w14:paraId="267631A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7</w:t>
            </w:r>
          </w:p>
        </w:tc>
        <w:tc>
          <w:tcPr>
            <w:tcW w:w="2939" w:type="pct"/>
            <w:shd w:val="clear" w:color="auto" w:fill="auto"/>
            <w:tcMar>
              <w:top w:w="85" w:type="dxa"/>
              <w:bottom w:w="85" w:type="dxa"/>
            </w:tcMar>
          </w:tcPr>
          <w:p w14:paraId="1F5AD4E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Specific objectives or hypotheses</w:t>
            </w:r>
          </w:p>
        </w:tc>
        <w:tc>
          <w:tcPr>
            <w:tcW w:w="722" w:type="pct"/>
          </w:tcPr>
          <w:p w14:paraId="7AA5FBC7" w14:textId="4696EBA5" w:rsidR="003A48D6" w:rsidRPr="00C8609C" w:rsidRDefault="002A6124" w:rsidP="004107B6">
            <w:pPr>
              <w:rPr>
                <w:rFonts w:ascii="Times New Roman" w:hAnsi="Times New Roman" w:cs="Times New Roman"/>
                <w:sz w:val="22"/>
                <w:szCs w:val="22"/>
              </w:rPr>
            </w:pPr>
            <w:r>
              <w:rPr>
                <w:rFonts w:ascii="Times New Roman" w:hAnsi="Times New Roman" w:cs="Times New Roman"/>
                <w:sz w:val="22"/>
                <w:szCs w:val="22"/>
              </w:rPr>
              <w:t>6</w:t>
            </w:r>
          </w:p>
        </w:tc>
      </w:tr>
      <w:tr w:rsidR="00737BC5" w:rsidRPr="00C8609C" w14:paraId="09C938E7" w14:textId="77777777" w:rsidTr="00523CFB">
        <w:trPr>
          <w:cantSplit/>
          <w:trHeight w:val="1238"/>
        </w:trPr>
        <w:tc>
          <w:tcPr>
            <w:tcW w:w="978" w:type="pct"/>
            <w:shd w:val="clear" w:color="auto" w:fill="auto"/>
            <w:tcMar>
              <w:top w:w="85" w:type="dxa"/>
              <w:bottom w:w="85" w:type="dxa"/>
            </w:tcMar>
          </w:tcPr>
          <w:p w14:paraId="6DDD751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Trial design</w:t>
            </w:r>
          </w:p>
        </w:tc>
        <w:tc>
          <w:tcPr>
            <w:tcW w:w="361" w:type="pct"/>
          </w:tcPr>
          <w:p w14:paraId="63E1DBC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8</w:t>
            </w:r>
          </w:p>
        </w:tc>
        <w:tc>
          <w:tcPr>
            <w:tcW w:w="2939" w:type="pct"/>
            <w:shd w:val="clear" w:color="auto" w:fill="auto"/>
            <w:tcMar>
              <w:top w:w="85" w:type="dxa"/>
              <w:bottom w:w="85" w:type="dxa"/>
            </w:tcMar>
          </w:tcPr>
          <w:p w14:paraId="6ABA4FC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Description of trial design including type of trial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parallel group, crossover, factorial, single group), allocation ratio, and framework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superiority, equivalence, noninferiority, exploratory)</w:t>
            </w:r>
          </w:p>
        </w:tc>
        <w:tc>
          <w:tcPr>
            <w:tcW w:w="722" w:type="pct"/>
          </w:tcPr>
          <w:p w14:paraId="0892FB8E" w14:textId="50E86DB0" w:rsidR="003A48D6" w:rsidRPr="00C8609C" w:rsidRDefault="00E10859" w:rsidP="004107B6">
            <w:pPr>
              <w:rPr>
                <w:rFonts w:ascii="Times New Roman" w:hAnsi="Times New Roman" w:cs="Times New Roman"/>
                <w:sz w:val="22"/>
                <w:szCs w:val="22"/>
              </w:rPr>
            </w:pPr>
            <w:r>
              <w:rPr>
                <w:rFonts w:ascii="Times New Roman" w:hAnsi="Times New Roman" w:cs="Times New Roman"/>
                <w:sz w:val="22"/>
                <w:szCs w:val="22"/>
              </w:rPr>
              <w:t>6,7,</w:t>
            </w:r>
            <w:r w:rsidR="00AB097B">
              <w:rPr>
                <w:rFonts w:ascii="Times New Roman" w:hAnsi="Times New Roman" w:cs="Times New Roman"/>
                <w:sz w:val="22"/>
                <w:szCs w:val="22"/>
              </w:rPr>
              <w:t>13,14</w:t>
            </w:r>
          </w:p>
        </w:tc>
      </w:tr>
      <w:tr w:rsidR="003A48D6" w:rsidRPr="00C8609C" w14:paraId="282D9610" w14:textId="77777777" w:rsidTr="00523CFB">
        <w:tblPrEx>
          <w:shd w:val="clear" w:color="auto" w:fill="FFFFFF"/>
        </w:tblPrEx>
        <w:trPr>
          <w:cantSplit/>
          <w:trHeight w:val="259"/>
        </w:trPr>
        <w:tc>
          <w:tcPr>
            <w:tcW w:w="4278" w:type="pct"/>
            <w:gridSpan w:val="3"/>
            <w:shd w:val="clear" w:color="auto" w:fill="FFFFFF"/>
            <w:tcMar>
              <w:top w:w="85" w:type="dxa"/>
              <w:bottom w:w="85" w:type="dxa"/>
            </w:tcMar>
          </w:tcPr>
          <w:p w14:paraId="07989FE2" w14:textId="77777777" w:rsidR="003A48D6" w:rsidRPr="00C8609C" w:rsidRDefault="003A48D6" w:rsidP="004107B6">
            <w:pPr>
              <w:pStyle w:val="TableSubHead"/>
              <w:rPr>
                <w:sz w:val="22"/>
                <w:szCs w:val="22"/>
              </w:rPr>
            </w:pPr>
            <w:r w:rsidRPr="00C8609C">
              <w:rPr>
                <w:sz w:val="22"/>
                <w:szCs w:val="22"/>
              </w:rPr>
              <w:t>Methods: Participants, interventions, and outcomes</w:t>
            </w:r>
          </w:p>
        </w:tc>
        <w:tc>
          <w:tcPr>
            <w:tcW w:w="722" w:type="pct"/>
            <w:shd w:val="clear" w:color="auto" w:fill="FFFFFF"/>
          </w:tcPr>
          <w:p w14:paraId="053A49CB" w14:textId="77777777" w:rsidR="003A48D6" w:rsidRPr="00C8609C" w:rsidRDefault="003A48D6" w:rsidP="004107B6">
            <w:pPr>
              <w:pStyle w:val="TableSubHead"/>
              <w:rPr>
                <w:sz w:val="22"/>
                <w:szCs w:val="22"/>
              </w:rPr>
            </w:pPr>
          </w:p>
        </w:tc>
      </w:tr>
      <w:tr w:rsidR="00737BC5" w:rsidRPr="00C8609C" w14:paraId="38757475" w14:textId="77777777" w:rsidTr="00523CFB">
        <w:trPr>
          <w:cantSplit/>
          <w:trHeight w:val="259"/>
        </w:trPr>
        <w:tc>
          <w:tcPr>
            <w:tcW w:w="978" w:type="pct"/>
            <w:shd w:val="clear" w:color="auto" w:fill="auto"/>
            <w:tcMar>
              <w:top w:w="85" w:type="dxa"/>
              <w:bottom w:w="85" w:type="dxa"/>
            </w:tcMar>
          </w:tcPr>
          <w:p w14:paraId="77E2A8D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Study setting</w:t>
            </w:r>
          </w:p>
        </w:tc>
        <w:tc>
          <w:tcPr>
            <w:tcW w:w="361" w:type="pct"/>
          </w:tcPr>
          <w:p w14:paraId="4D73654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9</w:t>
            </w:r>
          </w:p>
        </w:tc>
        <w:tc>
          <w:tcPr>
            <w:tcW w:w="2939" w:type="pct"/>
            <w:shd w:val="clear" w:color="auto" w:fill="auto"/>
            <w:tcMar>
              <w:top w:w="85" w:type="dxa"/>
              <w:bottom w:w="85" w:type="dxa"/>
            </w:tcMar>
          </w:tcPr>
          <w:p w14:paraId="5F01C26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Description of study settings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community clinic, academic hospital) and list of countries where data will be collected. Reference to where list of study sites can be obtained</w:t>
            </w:r>
          </w:p>
        </w:tc>
        <w:tc>
          <w:tcPr>
            <w:tcW w:w="722" w:type="pct"/>
          </w:tcPr>
          <w:p w14:paraId="618B4F7E" w14:textId="27BB291F" w:rsidR="003A48D6" w:rsidRPr="00C8609C" w:rsidRDefault="0000701B" w:rsidP="004107B6">
            <w:pPr>
              <w:rPr>
                <w:rFonts w:ascii="Times New Roman" w:hAnsi="Times New Roman" w:cs="Times New Roman"/>
                <w:sz w:val="22"/>
                <w:szCs w:val="22"/>
              </w:rPr>
            </w:pPr>
            <w:r>
              <w:rPr>
                <w:rFonts w:ascii="Times New Roman" w:hAnsi="Times New Roman" w:cs="Times New Roman"/>
                <w:sz w:val="22"/>
                <w:szCs w:val="22"/>
              </w:rPr>
              <w:t>8</w:t>
            </w:r>
          </w:p>
        </w:tc>
      </w:tr>
      <w:tr w:rsidR="00737BC5" w:rsidRPr="00C8609C" w14:paraId="7A2D0B0D" w14:textId="77777777" w:rsidTr="00523CFB">
        <w:tblPrEx>
          <w:shd w:val="clear" w:color="auto" w:fill="FFFFFF"/>
        </w:tblPrEx>
        <w:trPr>
          <w:cantSplit/>
          <w:trHeight w:val="259"/>
        </w:trPr>
        <w:tc>
          <w:tcPr>
            <w:tcW w:w="978" w:type="pct"/>
            <w:shd w:val="clear" w:color="auto" w:fill="FFFFFF"/>
            <w:tcMar>
              <w:top w:w="85" w:type="dxa"/>
              <w:bottom w:w="85" w:type="dxa"/>
            </w:tcMar>
          </w:tcPr>
          <w:p w14:paraId="0D01849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Eligibility criteria</w:t>
            </w:r>
          </w:p>
        </w:tc>
        <w:tc>
          <w:tcPr>
            <w:tcW w:w="361" w:type="pct"/>
            <w:shd w:val="clear" w:color="auto" w:fill="FFFFFF"/>
          </w:tcPr>
          <w:p w14:paraId="0E49929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10</w:t>
            </w:r>
          </w:p>
        </w:tc>
        <w:tc>
          <w:tcPr>
            <w:tcW w:w="2939" w:type="pct"/>
            <w:shd w:val="clear" w:color="auto" w:fill="FFFFFF"/>
            <w:tcMar>
              <w:top w:w="85" w:type="dxa"/>
              <w:bottom w:w="85" w:type="dxa"/>
            </w:tcMar>
          </w:tcPr>
          <w:p w14:paraId="378A7C7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Inclusion and exclusion criteria for participants. If applicable, eligibility criteria for study </w:t>
            </w:r>
            <w:proofErr w:type="spellStart"/>
            <w:r w:rsidRPr="00C8609C">
              <w:rPr>
                <w:rFonts w:ascii="Times New Roman" w:hAnsi="Times New Roman" w:cs="Times New Roman"/>
                <w:sz w:val="22"/>
                <w:szCs w:val="22"/>
              </w:rPr>
              <w:t>centres</w:t>
            </w:r>
            <w:proofErr w:type="spellEnd"/>
            <w:r w:rsidRPr="00C8609C">
              <w:rPr>
                <w:rFonts w:ascii="Times New Roman" w:hAnsi="Times New Roman" w:cs="Times New Roman"/>
                <w:sz w:val="22"/>
                <w:szCs w:val="22"/>
              </w:rPr>
              <w:t xml:space="preserve"> and individuals who will perform the interventions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surgeons, psychotherapists)</w:t>
            </w:r>
          </w:p>
        </w:tc>
        <w:tc>
          <w:tcPr>
            <w:tcW w:w="722" w:type="pct"/>
            <w:shd w:val="clear" w:color="auto" w:fill="FFFFFF"/>
          </w:tcPr>
          <w:p w14:paraId="56D666A7" w14:textId="6D1B8929" w:rsidR="003A48D6" w:rsidRPr="00C8609C" w:rsidRDefault="0000701B" w:rsidP="004107B6">
            <w:pPr>
              <w:rPr>
                <w:rFonts w:ascii="Times New Roman" w:hAnsi="Times New Roman" w:cs="Times New Roman"/>
                <w:sz w:val="22"/>
                <w:szCs w:val="22"/>
              </w:rPr>
            </w:pPr>
            <w:r>
              <w:rPr>
                <w:rFonts w:ascii="Times New Roman" w:hAnsi="Times New Roman" w:cs="Times New Roman" w:hint="eastAsia"/>
                <w:sz w:val="22"/>
                <w:szCs w:val="22"/>
              </w:rPr>
              <w:t>8</w:t>
            </w:r>
            <w:r>
              <w:rPr>
                <w:rFonts w:ascii="Times New Roman" w:hAnsi="Times New Roman" w:cs="Times New Roman"/>
                <w:sz w:val="22"/>
                <w:szCs w:val="22"/>
              </w:rPr>
              <w:t>,9</w:t>
            </w:r>
          </w:p>
        </w:tc>
      </w:tr>
      <w:tr w:rsidR="00737BC5" w:rsidRPr="00C8609C" w14:paraId="59F61EE9" w14:textId="77777777" w:rsidTr="00523CFB">
        <w:tblPrEx>
          <w:shd w:val="clear" w:color="auto" w:fill="FFFFFF"/>
        </w:tblPrEx>
        <w:trPr>
          <w:cantSplit/>
          <w:trHeight w:val="259"/>
        </w:trPr>
        <w:tc>
          <w:tcPr>
            <w:tcW w:w="978" w:type="pct"/>
            <w:vMerge w:val="restart"/>
            <w:shd w:val="clear" w:color="auto" w:fill="FFFFFF"/>
            <w:tcMar>
              <w:top w:w="85" w:type="dxa"/>
              <w:bottom w:w="85" w:type="dxa"/>
            </w:tcMar>
          </w:tcPr>
          <w:p w14:paraId="2D0DF1A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Interventions</w:t>
            </w:r>
          </w:p>
        </w:tc>
        <w:tc>
          <w:tcPr>
            <w:tcW w:w="361" w:type="pct"/>
            <w:shd w:val="clear" w:color="auto" w:fill="FFFFFF"/>
          </w:tcPr>
          <w:p w14:paraId="0AFB635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11a</w:t>
            </w:r>
          </w:p>
        </w:tc>
        <w:tc>
          <w:tcPr>
            <w:tcW w:w="2939" w:type="pct"/>
            <w:shd w:val="clear" w:color="auto" w:fill="FFFFFF"/>
          </w:tcPr>
          <w:p w14:paraId="691FB14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Interventions for each group with sufficient detail to allow replication, including how and when they will be administered</w:t>
            </w:r>
          </w:p>
        </w:tc>
        <w:tc>
          <w:tcPr>
            <w:tcW w:w="722" w:type="pct"/>
            <w:shd w:val="clear" w:color="auto" w:fill="FFFFFF"/>
          </w:tcPr>
          <w:p w14:paraId="7FE0464E" w14:textId="1C2A8245" w:rsidR="003A48D6" w:rsidRPr="00C8609C" w:rsidRDefault="0000701B" w:rsidP="004107B6">
            <w:pPr>
              <w:rPr>
                <w:rFonts w:ascii="Times New Roman" w:hAnsi="Times New Roman" w:cs="Times New Roman"/>
                <w:sz w:val="22"/>
                <w:szCs w:val="22"/>
              </w:rPr>
            </w:pPr>
            <w:r>
              <w:rPr>
                <w:rFonts w:ascii="Times New Roman" w:hAnsi="Times New Roman" w:cs="Times New Roman"/>
                <w:sz w:val="22"/>
                <w:szCs w:val="22"/>
              </w:rPr>
              <w:t>11,12</w:t>
            </w:r>
          </w:p>
        </w:tc>
      </w:tr>
      <w:tr w:rsidR="00737BC5" w:rsidRPr="00C8609C" w14:paraId="1A6EE14C" w14:textId="77777777" w:rsidTr="00523CFB">
        <w:tblPrEx>
          <w:shd w:val="clear" w:color="auto" w:fill="FFFFFF"/>
        </w:tblPrEx>
        <w:trPr>
          <w:cantSplit/>
          <w:trHeight w:val="259"/>
        </w:trPr>
        <w:tc>
          <w:tcPr>
            <w:tcW w:w="978" w:type="pct"/>
            <w:vMerge/>
            <w:shd w:val="clear" w:color="auto" w:fill="FFFFFF"/>
            <w:tcMar>
              <w:top w:w="85" w:type="dxa"/>
              <w:bottom w:w="85" w:type="dxa"/>
            </w:tcMar>
          </w:tcPr>
          <w:p w14:paraId="520CC528"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4EF47AA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11b</w:t>
            </w:r>
          </w:p>
        </w:tc>
        <w:tc>
          <w:tcPr>
            <w:tcW w:w="2939" w:type="pct"/>
            <w:shd w:val="clear" w:color="auto" w:fill="FFFFFF"/>
          </w:tcPr>
          <w:p w14:paraId="1413355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Criteria for discontinuing or modifying allocated interventions for a given trial participant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drug dose change in response to harms, participant request, or improving/worsening disease)</w:t>
            </w:r>
          </w:p>
        </w:tc>
        <w:tc>
          <w:tcPr>
            <w:tcW w:w="722" w:type="pct"/>
            <w:shd w:val="clear" w:color="auto" w:fill="FFFFFF"/>
          </w:tcPr>
          <w:p w14:paraId="3FF0F835" w14:textId="070D7840" w:rsidR="003A48D6" w:rsidRPr="00C8609C" w:rsidRDefault="0016025B" w:rsidP="004107B6">
            <w:pPr>
              <w:rPr>
                <w:rFonts w:ascii="Times New Roman" w:hAnsi="Times New Roman" w:cs="Times New Roman"/>
                <w:sz w:val="22"/>
                <w:szCs w:val="22"/>
              </w:rPr>
            </w:pPr>
            <w:r>
              <w:rPr>
                <w:rFonts w:ascii="Times New Roman" w:hAnsi="Times New Roman" w:cs="Times New Roman"/>
                <w:sz w:val="22"/>
                <w:szCs w:val="22"/>
              </w:rPr>
              <w:t>11,12</w:t>
            </w:r>
          </w:p>
        </w:tc>
      </w:tr>
      <w:tr w:rsidR="00737BC5" w:rsidRPr="00C8609C" w14:paraId="6D838C8B" w14:textId="77777777" w:rsidTr="00523CFB">
        <w:tblPrEx>
          <w:shd w:val="clear" w:color="auto" w:fill="FFFFFF"/>
        </w:tblPrEx>
        <w:trPr>
          <w:cantSplit/>
          <w:trHeight w:val="259"/>
        </w:trPr>
        <w:tc>
          <w:tcPr>
            <w:tcW w:w="978" w:type="pct"/>
            <w:vMerge/>
            <w:shd w:val="clear" w:color="auto" w:fill="FFFFFF"/>
            <w:tcMar>
              <w:top w:w="85" w:type="dxa"/>
              <w:bottom w:w="85" w:type="dxa"/>
            </w:tcMar>
          </w:tcPr>
          <w:p w14:paraId="2AC5E47F"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04DBA55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11c</w:t>
            </w:r>
          </w:p>
        </w:tc>
        <w:tc>
          <w:tcPr>
            <w:tcW w:w="2939" w:type="pct"/>
            <w:shd w:val="clear" w:color="auto" w:fill="FFFFFF"/>
          </w:tcPr>
          <w:p w14:paraId="7962E63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Strategies to improve adherence to intervention protocols, and any procedures for monitoring adherence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drug tablet return, laboratory tests)</w:t>
            </w:r>
          </w:p>
        </w:tc>
        <w:tc>
          <w:tcPr>
            <w:tcW w:w="722" w:type="pct"/>
            <w:shd w:val="clear" w:color="auto" w:fill="FFFFFF"/>
          </w:tcPr>
          <w:p w14:paraId="62262C6F" w14:textId="3461F966" w:rsidR="003A48D6" w:rsidRPr="00C8609C" w:rsidRDefault="00EA2789" w:rsidP="004107B6">
            <w:pPr>
              <w:rPr>
                <w:rFonts w:ascii="Times New Roman" w:hAnsi="Times New Roman" w:cs="Times New Roman"/>
                <w:sz w:val="22"/>
                <w:szCs w:val="22"/>
              </w:rPr>
            </w:pPr>
            <w:r>
              <w:rPr>
                <w:rFonts w:ascii="Times New Roman" w:hAnsi="Times New Roman" w:cs="Times New Roman"/>
                <w:sz w:val="22"/>
                <w:szCs w:val="22"/>
              </w:rPr>
              <w:t>15,16,22</w:t>
            </w:r>
          </w:p>
        </w:tc>
      </w:tr>
      <w:tr w:rsidR="00737BC5" w:rsidRPr="00C8609C" w14:paraId="161CC2D9" w14:textId="77777777" w:rsidTr="00523CFB">
        <w:tblPrEx>
          <w:shd w:val="clear" w:color="auto" w:fill="FFFFFF"/>
        </w:tblPrEx>
        <w:trPr>
          <w:cantSplit/>
          <w:trHeight w:val="259"/>
        </w:trPr>
        <w:tc>
          <w:tcPr>
            <w:tcW w:w="978" w:type="pct"/>
            <w:vMerge/>
            <w:shd w:val="clear" w:color="auto" w:fill="FFFFFF"/>
            <w:tcMar>
              <w:top w:w="85" w:type="dxa"/>
              <w:bottom w:w="85" w:type="dxa"/>
            </w:tcMar>
          </w:tcPr>
          <w:p w14:paraId="6AB391C0"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05EB6A4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11d</w:t>
            </w:r>
          </w:p>
        </w:tc>
        <w:tc>
          <w:tcPr>
            <w:tcW w:w="2939" w:type="pct"/>
            <w:shd w:val="clear" w:color="auto" w:fill="FFFFFF"/>
          </w:tcPr>
          <w:p w14:paraId="33585B5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Relevant concomitant care and interventions that are permitted or prohibited during the trial</w:t>
            </w:r>
          </w:p>
        </w:tc>
        <w:tc>
          <w:tcPr>
            <w:tcW w:w="722" w:type="pct"/>
            <w:shd w:val="clear" w:color="auto" w:fill="FFFFFF"/>
          </w:tcPr>
          <w:p w14:paraId="5FB3F722" w14:textId="77777777" w:rsidR="003A48D6" w:rsidRPr="00C8609C" w:rsidRDefault="003A48D6" w:rsidP="004107B6">
            <w:pPr>
              <w:rPr>
                <w:rFonts w:ascii="Times New Roman" w:hAnsi="Times New Roman" w:cs="Times New Roman"/>
                <w:sz w:val="22"/>
                <w:szCs w:val="22"/>
              </w:rPr>
            </w:pPr>
          </w:p>
        </w:tc>
      </w:tr>
      <w:tr w:rsidR="00737BC5" w:rsidRPr="00C8609C" w14:paraId="48D7CF54" w14:textId="77777777" w:rsidTr="00523CFB">
        <w:tblPrEx>
          <w:shd w:val="clear" w:color="auto" w:fill="FFFFFF"/>
        </w:tblPrEx>
        <w:trPr>
          <w:cantSplit/>
          <w:trHeight w:val="259"/>
        </w:trPr>
        <w:tc>
          <w:tcPr>
            <w:tcW w:w="978" w:type="pct"/>
            <w:shd w:val="clear" w:color="auto" w:fill="FFFFFF"/>
            <w:tcMar>
              <w:top w:w="85" w:type="dxa"/>
              <w:bottom w:w="85" w:type="dxa"/>
            </w:tcMar>
          </w:tcPr>
          <w:p w14:paraId="686BBD1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Outcomes</w:t>
            </w:r>
          </w:p>
        </w:tc>
        <w:tc>
          <w:tcPr>
            <w:tcW w:w="361" w:type="pct"/>
            <w:shd w:val="clear" w:color="auto" w:fill="FFFFFF"/>
          </w:tcPr>
          <w:p w14:paraId="08423FC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12</w:t>
            </w:r>
          </w:p>
        </w:tc>
        <w:tc>
          <w:tcPr>
            <w:tcW w:w="2939" w:type="pct"/>
            <w:shd w:val="clear" w:color="auto" w:fill="FFFFFF"/>
            <w:tcMar>
              <w:top w:w="85" w:type="dxa"/>
              <w:bottom w:w="85" w:type="dxa"/>
            </w:tcMar>
          </w:tcPr>
          <w:p w14:paraId="7094702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Primary, secondary, and other outcomes, including the specific measurement variable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systolic blood pressure), analysis metric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change from baseline, final value, time to event), method of aggregation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median, proportion), and time point for each outcome. Explanation of the clinical relevance of chosen efficacy and harm outcomes is strongly recommended</w:t>
            </w:r>
          </w:p>
        </w:tc>
        <w:tc>
          <w:tcPr>
            <w:tcW w:w="722" w:type="pct"/>
            <w:shd w:val="clear" w:color="auto" w:fill="FFFFFF"/>
          </w:tcPr>
          <w:p w14:paraId="099F8C58" w14:textId="6E869EA7" w:rsidR="003A48D6" w:rsidRPr="00C8609C" w:rsidRDefault="008C4C2A" w:rsidP="004107B6">
            <w:pPr>
              <w:rPr>
                <w:rFonts w:ascii="Times New Roman" w:hAnsi="Times New Roman" w:cs="Times New Roman"/>
                <w:sz w:val="22"/>
                <w:szCs w:val="22"/>
              </w:rPr>
            </w:pPr>
            <w:r w:rsidRPr="00C8609C">
              <w:rPr>
                <w:rFonts w:ascii="Times New Roman" w:hAnsi="Times New Roman" w:cs="Times New Roman"/>
                <w:sz w:val="22"/>
                <w:szCs w:val="22"/>
              </w:rPr>
              <w:t>9,10</w:t>
            </w:r>
            <w:r w:rsidR="00EA2789">
              <w:rPr>
                <w:rFonts w:ascii="Times New Roman" w:hAnsi="Times New Roman" w:cs="Times New Roman"/>
                <w:sz w:val="22"/>
                <w:szCs w:val="22"/>
              </w:rPr>
              <w:t>,11,12,13</w:t>
            </w:r>
          </w:p>
        </w:tc>
      </w:tr>
      <w:tr w:rsidR="00737BC5" w:rsidRPr="00C8609C" w14:paraId="43DB51B6" w14:textId="77777777" w:rsidTr="00523CFB">
        <w:tblPrEx>
          <w:shd w:val="clear" w:color="auto" w:fill="FFFFFF"/>
        </w:tblPrEx>
        <w:trPr>
          <w:cantSplit/>
          <w:trHeight w:val="259"/>
        </w:trPr>
        <w:tc>
          <w:tcPr>
            <w:tcW w:w="978" w:type="pct"/>
            <w:shd w:val="clear" w:color="auto" w:fill="FFFFFF"/>
            <w:tcMar>
              <w:top w:w="85" w:type="dxa"/>
              <w:bottom w:w="85" w:type="dxa"/>
            </w:tcMar>
          </w:tcPr>
          <w:p w14:paraId="1A39AEA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Participant timeline</w:t>
            </w:r>
          </w:p>
        </w:tc>
        <w:tc>
          <w:tcPr>
            <w:tcW w:w="361" w:type="pct"/>
            <w:shd w:val="clear" w:color="auto" w:fill="FFFFFF"/>
          </w:tcPr>
          <w:p w14:paraId="31EEB83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13</w:t>
            </w:r>
          </w:p>
        </w:tc>
        <w:tc>
          <w:tcPr>
            <w:tcW w:w="2939" w:type="pct"/>
            <w:shd w:val="clear" w:color="auto" w:fill="FFFFFF"/>
            <w:tcMar>
              <w:top w:w="85" w:type="dxa"/>
              <w:bottom w:w="85" w:type="dxa"/>
            </w:tcMar>
          </w:tcPr>
          <w:p w14:paraId="2E1D73D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Time schedule of enrolment, interventions (including any run-ins and washouts), assessments, and visits for participants. A schematic diagram is highly recommended (see Figure)</w:t>
            </w:r>
          </w:p>
        </w:tc>
        <w:tc>
          <w:tcPr>
            <w:tcW w:w="722" w:type="pct"/>
            <w:shd w:val="clear" w:color="auto" w:fill="FFFFFF"/>
          </w:tcPr>
          <w:p w14:paraId="3AF0D2FF" w14:textId="0E9C1FE1" w:rsidR="003A48D6" w:rsidRPr="00C8609C" w:rsidRDefault="00DA45BB" w:rsidP="004107B6">
            <w:pPr>
              <w:rPr>
                <w:rFonts w:ascii="Times New Roman" w:hAnsi="Times New Roman" w:cs="Times New Roman"/>
                <w:sz w:val="22"/>
                <w:szCs w:val="22"/>
              </w:rPr>
            </w:pPr>
            <w:r>
              <w:rPr>
                <w:rFonts w:ascii="Times New Roman" w:hAnsi="Times New Roman" w:cs="Times New Roman"/>
                <w:sz w:val="22"/>
                <w:szCs w:val="22"/>
              </w:rPr>
              <w:t>6,</w:t>
            </w:r>
            <w:r w:rsidR="009C2297">
              <w:rPr>
                <w:rFonts w:ascii="Times New Roman" w:hAnsi="Times New Roman" w:cs="Times New Roman"/>
                <w:sz w:val="22"/>
                <w:szCs w:val="22"/>
              </w:rPr>
              <w:t>16</w:t>
            </w:r>
          </w:p>
        </w:tc>
      </w:tr>
      <w:tr w:rsidR="00737BC5" w:rsidRPr="00C8609C" w14:paraId="280FBBE6" w14:textId="77777777" w:rsidTr="00523CFB">
        <w:tblPrEx>
          <w:shd w:val="clear" w:color="auto" w:fill="FFFFFF"/>
        </w:tblPrEx>
        <w:trPr>
          <w:cantSplit/>
          <w:trHeight w:val="259"/>
        </w:trPr>
        <w:tc>
          <w:tcPr>
            <w:tcW w:w="978" w:type="pct"/>
            <w:shd w:val="clear" w:color="auto" w:fill="FFFFFF"/>
            <w:tcMar>
              <w:top w:w="85" w:type="dxa"/>
              <w:bottom w:w="85" w:type="dxa"/>
            </w:tcMar>
          </w:tcPr>
          <w:p w14:paraId="4FDA7B1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Sample size</w:t>
            </w:r>
          </w:p>
        </w:tc>
        <w:tc>
          <w:tcPr>
            <w:tcW w:w="361" w:type="pct"/>
            <w:shd w:val="clear" w:color="auto" w:fill="FFFFFF"/>
          </w:tcPr>
          <w:p w14:paraId="0BB2437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14</w:t>
            </w:r>
          </w:p>
        </w:tc>
        <w:tc>
          <w:tcPr>
            <w:tcW w:w="2939" w:type="pct"/>
            <w:shd w:val="clear" w:color="auto" w:fill="FFFFFF"/>
            <w:tcMar>
              <w:top w:w="85" w:type="dxa"/>
              <w:bottom w:w="85" w:type="dxa"/>
            </w:tcMar>
          </w:tcPr>
          <w:p w14:paraId="50D2A84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Estimated number of participants needed to achieve study objectives and how it was determined, including clinical and statistical assumptions supporting any sample size calculations</w:t>
            </w:r>
          </w:p>
        </w:tc>
        <w:tc>
          <w:tcPr>
            <w:tcW w:w="722" w:type="pct"/>
            <w:shd w:val="clear" w:color="auto" w:fill="FFFFFF"/>
          </w:tcPr>
          <w:p w14:paraId="3C8DD421" w14:textId="4B32610D" w:rsidR="003A48D6" w:rsidRPr="00C8609C" w:rsidRDefault="00F25D26" w:rsidP="004107B6">
            <w:pPr>
              <w:rPr>
                <w:rFonts w:ascii="Times New Roman" w:hAnsi="Times New Roman" w:cs="Times New Roman"/>
                <w:sz w:val="22"/>
                <w:szCs w:val="22"/>
              </w:rPr>
            </w:pPr>
            <w:r>
              <w:rPr>
                <w:rFonts w:ascii="Times New Roman" w:hAnsi="Times New Roman" w:cs="Times New Roman"/>
                <w:sz w:val="22"/>
                <w:szCs w:val="22"/>
              </w:rPr>
              <w:t>12</w:t>
            </w:r>
          </w:p>
        </w:tc>
      </w:tr>
      <w:tr w:rsidR="00737BC5" w:rsidRPr="00C8609C" w14:paraId="5ABBF10C" w14:textId="77777777" w:rsidTr="00523CFB">
        <w:tblPrEx>
          <w:shd w:val="clear" w:color="auto" w:fill="FFFFFF"/>
        </w:tblPrEx>
        <w:trPr>
          <w:cantSplit/>
          <w:trHeight w:val="259"/>
        </w:trPr>
        <w:tc>
          <w:tcPr>
            <w:tcW w:w="978" w:type="pct"/>
            <w:shd w:val="clear" w:color="auto" w:fill="FFFFFF"/>
            <w:tcMar>
              <w:top w:w="85" w:type="dxa"/>
              <w:bottom w:w="85" w:type="dxa"/>
            </w:tcMar>
          </w:tcPr>
          <w:p w14:paraId="7EA82C1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Recruitment</w:t>
            </w:r>
          </w:p>
        </w:tc>
        <w:tc>
          <w:tcPr>
            <w:tcW w:w="361" w:type="pct"/>
            <w:shd w:val="clear" w:color="auto" w:fill="FFFFFF"/>
          </w:tcPr>
          <w:p w14:paraId="14B0376A"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15</w:t>
            </w:r>
          </w:p>
        </w:tc>
        <w:tc>
          <w:tcPr>
            <w:tcW w:w="2939" w:type="pct"/>
            <w:shd w:val="clear" w:color="auto" w:fill="FFFFFF"/>
            <w:tcMar>
              <w:top w:w="85" w:type="dxa"/>
              <w:bottom w:w="85" w:type="dxa"/>
            </w:tcMar>
          </w:tcPr>
          <w:p w14:paraId="474A94E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Strategies for achieving adequate participant enrolment to reach target sample size</w:t>
            </w:r>
          </w:p>
        </w:tc>
        <w:tc>
          <w:tcPr>
            <w:tcW w:w="722" w:type="pct"/>
            <w:shd w:val="clear" w:color="auto" w:fill="FFFFFF"/>
          </w:tcPr>
          <w:p w14:paraId="133E5E7F" w14:textId="5EB01911" w:rsidR="003A48D6" w:rsidRPr="00C8609C" w:rsidRDefault="00F25D26" w:rsidP="004107B6">
            <w:pPr>
              <w:rPr>
                <w:rFonts w:ascii="Times New Roman" w:hAnsi="Times New Roman" w:cs="Times New Roman"/>
                <w:sz w:val="22"/>
                <w:szCs w:val="22"/>
              </w:rPr>
            </w:pPr>
            <w:r>
              <w:rPr>
                <w:rFonts w:ascii="Times New Roman" w:hAnsi="Times New Roman" w:cs="Times New Roman"/>
                <w:sz w:val="22"/>
                <w:szCs w:val="22"/>
              </w:rPr>
              <w:t>13</w:t>
            </w:r>
          </w:p>
        </w:tc>
      </w:tr>
      <w:tr w:rsidR="003A48D6" w:rsidRPr="00C8609C" w14:paraId="5BEAD583" w14:textId="77777777" w:rsidTr="00523CFB">
        <w:tblPrEx>
          <w:shd w:val="clear" w:color="auto" w:fill="FFFFFF"/>
        </w:tblPrEx>
        <w:trPr>
          <w:cantSplit/>
          <w:trHeight w:val="259"/>
        </w:trPr>
        <w:tc>
          <w:tcPr>
            <w:tcW w:w="4278" w:type="pct"/>
            <w:gridSpan w:val="3"/>
            <w:shd w:val="clear" w:color="auto" w:fill="FFFFFF"/>
            <w:tcMar>
              <w:top w:w="85" w:type="dxa"/>
              <w:bottom w:w="85" w:type="dxa"/>
            </w:tcMar>
          </w:tcPr>
          <w:p w14:paraId="771B3B1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b/>
                <w:sz w:val="22"/>
                <w:szCs w:val="22"/>
              </w:rPr>
              <w:t>Methods: Assignment of interventions (for controlled trials)</w:t>
            </w:r>
          </w:p>
        </w:tc>
        <w:tc>
          <w:tcPr>
            <w:tcW w:w="722" w:type="pct"/>
            <w:shd w:val="clear" w:color="auto" w:fill="FFFFFF"/>
          </w:tcPr>
          <w:p w14:paraId="6AB5CF9E" w14:textId="77777777" w:rsidR="003A48D6" w:rsidRPr="00C8609C" w:rsidRDefault="003A48D6" w:rsidP="004107B6">
            <w:pPr>
              <w:rPr>
                <w:rFonts w:ascii="Times New Roman" w:hAnsi="Times New Roman" w:cs="Times New Roman"/>
                <w:b/>
                <w:sz w:val="22"/>
                <w:szCs w:val="22"/>
              </w:rPr>
            </w:pPr>
          </w:p>
        </w:tc>
      </w:tr>
      <w:tr w:rsidR="00737BC5" w:rsidRPr="00C8609C" w14:paraId="5A4C4D6C" w14:textId="77777777" w:rsidTr="00523CFB">
        <w:tblPrEx>
          <w:shd w:val="clear" w:color="auto" w:fill="FFFFFF"/>
        </w:tblPrEx>
        <w:trPr>
          <w:cantSplit/>
          <w:trHeight w:val="259"/>
        </w:trPr>
        <w:tc>
          <w:tcPr>
            <w:tcW w:w="978" w:type="pct"/>
            <w:shd w:val="clear" w:color="auto" w:fill="FFFFFF"/>
            <w:tcMar>
              <w:top w:w="85" w:type="dxa"/>
              <w:bottom w:w="85" w:type="dxa"/>
            </w:tcMar>
          </w:tcPr>
          <w:p w14:paraId="5B0DD8C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Allocation:</w:t>
            </w:r>
          </w:p>
        </w:tc>
        <w:tc>
          <w:tcPr>
            <w:tcW w:w="361" w:type="pct"/>
            <w:shd w:val="clear" w:color="auto" w:fill="FFFFFF"/>
          </w:tcPr>
          <w:p w14:paraId="3D415FF8" w14:textId="77777777" w:rsidR="003A48D6" w:rsidRPr="00C8609C" w:rsidRDefault="003A48D6" w:rsidP="004107B6">
            <w:pPr>
              <w:rPr>
                <w:rFonts w:ascii="Times New Roman" w:hAnsi="Times New Roman" w:cs="Times New Roman"/>
                <w:sz w:val="22"/>
                <w:szCs w:val="22"/>
              </w:rPr>
            </w:pPr>
          </w:p>
        </w:tc>
        <w:tc>
          <w:tcPr>
            <w:tcW w:w="2939" w:type="pct"/>
            <w:shd w:val="clear" w:color="auto" w:fill="FFFFFF"/>
            <w:tcMar>
              <w:top w:w="85" w:type="dxa"/>
              <w:bottom w:w="85" w:type="dxa"/>
            </w:tcMar>
          </w:tcPr>
          <w:p w14:paraId="100B909A" w14:textId="77777777" w:rsidR="003A48D6" w:rsidRPr="00C8609C" w:rsidRDefault="003A48D6" w:rsidP="004107B6">
            <w:pPr>
              <w:rPr>
                <w:rFonts w:ascii="Times New Roman" w:hAnsi="Times New Roman" w:cs="Times New Roman"/>
                <w:sz w:val="22"/>
                <w:szCs w:val="22"/>
              </w:rPr>
            </w:pPr>
          </w:p>
        </w:tc>
        <w:tc>
          <w:tcPr>
            <w:tcW w:w="722" w:type="pct"/>
            <w:shd w:val="clear" w:color="auto" w:fill="FFFFFF"/>
          </w:tcPr>
          <w:p w14:paraId="26B71FD1" w14:textId="77777777" w:rsidR="003A48D6" w:rsidRPr="00C8609C" w:rsidRDefault="003A48D6" w:rsidP="004107B6">
            <w:pPr>
              <w:rPr>
                <w:rFonts w:ascii="Times New Roman" w:hAnsi="Times New Roman" w:cs="Times New Roman"/>
                <w:sz w:val="22"/>
                <w:szCs w:val="22"/>
              </w:rPr>
            </w:pPr>
          </w:p>
        </w:tc>
      </w:tr>
      <w:tr w:rsidR="00737BC5" w:rsidRPr="00C8609C" w14:paraId="4AEF02F6" w14:textId="77777777" w:rsidTr="00523CFB">
        <w:tblPrEx>
          <w:shd w:val="clear" w:color="auto" w:fill="FFFFFF"/>
        </w:tblPrEx>
        <w:trPr>
          <w:cantSplit/>
          <w:trHeight w:val="259"/>
        </w:trPr>
        <w:tc>
          <w:tcPr>
            <w:tcW w:w="978" w:type="pct"/>
            <w:shd w:val="clear" w:color="auto" w:fill="FFFFFF"/>
            <w:tcMar>
              <w:top w:w="85" w:type="dxa"/>
              <w:bottom w:w="85" w:type="dxa"/>
            </w:tcMar>
          </w:tcPr>
          <w:p w14:paraId="3C43006D" w14:textId="77777777" w:rsidR="003A48D6" w:rsidRPr="00C8609C" w:rsidRDefault="003A48D6" w:rsidP="004107B6">
            <w:pPr>
              <w:tabs>
                <w:tab w:val="left" w:pos="180"/>
              </w:tabs>
              <w:ind w:left="270"/>
              <w:rPr>
                <w:rFonts w:ascii="Times New Roman" w:hAnsi="Times New Roman" w:cs="Times New Roman"/>
                <w:sz w:val="22"/>
                <w:szCs w:val="22"/>
              </w:rPr>
            </w:pPr>
            <w:r w:rsidRPr="00C8609C">
              <w:rPr>
                <w:rFonts w:ascii="Times New Roman" w:hAnsi="Times New Roman" w:cs="Times New Roman"/>
                <w:sz w:val="22"/>
                <w:szCs w:val="22"/>
              </w:rPr>
              <w:t>Sequence generation</w:t>
            </w:r>
          </w:p>
        </w:tc>
        <w:tc>
          <w:tcPr>
            <w:tcW w:w="361" w:type="pct"/>
            <w:shd w:val="clear" w:color="auto" w:fill="FFFFFF"/>
          </w:tcPr>
          <w:p w14:paraId="7174276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16a</w:t>
            </w:r>
          </w:p>
        </w:tc>
        <w:tc>
          <w:tcPr>
            <w:tcW w:w="2939" w:type="pct"/>
            <w:shd w:val="clear" w:color="auto" w:fill="FFFFFF"/>
            <w:tcMar>
              <w:top w:w="85" w:type="dxa"/>
              <w:bottom w:w="85" w:type="dxa"/>
            </w:tcMar>
          </w:tcPr>
          <w:p w14:paraId="10191B3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Method of generating the allocation sequence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computer-generated random numbers), and list of any factors for stratification. To reduce predictability of a random sequence, details of any planned restriction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xml:space="preserve">, blocking) should be provided in a separate document that is unavailable to those who </w:t>
            </w:r>
            <w:proofErr w:type="spellStart"/>
            <w:r w:rsidRPr="00C8609C">
              <w:rPr>
                <w:rFonts w:ascii="Times New Roman" w:hAnsi="Times New Roman" w:cs="Times New Roman"/>
                <w:sz w:val="22"/>
                <w:szCs w:val="22"/>
              </w:rPr>
              <w:t>enrol</w:t>
            </w:r>
            <w:proofErr w:type="spellEnd"/>
            <w:r w:rsidRPr="00C8609C">
              <w:rPr>
                <w:rFonts w:ascii="Times New Roman" w:hAnsi="Times New Roman" w:cs="Times New Roman"/>
                <w:sz w:val="22"/>
                <w:szCs w:val="22"/>
              </w:rPr>
              <w:t xml:space="preserve"> participants or assign interventions</w:t>
            </w:r>
          </w:p>
        </w:tc>
        <w:tc>
          <w:tcPr>
            <w:tcW w:w="722" w:type="pct"/>
            <w:shd w:val="clear" w:color="auto" w:fill="FFFFFF"/>
          </w:tcPr>
          <w:p w14:paraId="2E353996" w14:textId="577714F0" w:rsidR="003A48D6" w:rsidRPr="00C8609C" w:rsidRDefault="00F25D26" w:rsidP="004107B6">
            <w:pPr>
              <w:rPr>
                <w:rFonts w:ascii="Times New Roman" w:hAnsi="Times New Roman" w:cs="Times New Roman"/>
                <w:sz w:val="22"/>
                <w:szCs w:val="22"/>
              </w:rPr>
            </w:pPr>
            <w:r>
              <w:rPr>
                <w:rFonts w:ascii="Times New Roman" w:hAnsi="Times New Roman" w:cs="Times New Roman"/>
                <w:sz w:val="22"/>
                <w:szCs w:val="22"/>
              </w:rPr>
              <w:t>13,14</w:t>
            </w:r>
          </w:p>
        </w:tc>
      </w:tr>
      <w:tr w:rsidR="00737BC5" w:rsidRPr="00C8609C" w14:paraId="2A53CDA6" w14:textId="77777777" w:rsidTr="00523CFB">
        <w:tblPrEx>
          <w:shd w:val="clear" w:color="auto" w:fill="FFFFFF"/>
        </w:tblPrEx>
        <w:trPr>
          <w:cantSplit/>
          <w:trHeight w:val="259"/>
        </w:trPr>
        <w:tc>
          <w:tcPr>
            <w:tcW w:w="978" w:type="pct"/>
            <w:shd w:val="clear" w:color="auto" w:fill="FFFFFF"/>
            <w:tcMar>
              <w:top w:w="85" w:type="dxa"/>
              <w:bottom w:w="85" w:type="dxa"/>
            </w:tcMar>
          </w:tcPr>
          <w:p w14:paraId="4E517E8B" w14:textId="77777777" w:rsidR="003A48D6" w:rsidRPr="00C8609C" w:rsidRDefault="003A48D6" w:rsidP="004107B6">
            <w:pPr>
              <w:ind w:left="270"/>
              <w:rPr>
                <w:rFonts w:ascii="Times New Roman" w:hAnsi="Times New Roman" w:cs="Times New Roman"/>
                <w:sz w:val="22"/>
                <w:szCs w:val="22"/>
              </w:rPr>
            </w:pPr>
            <w:r w:rsidRPr="00C8609C">
              <w:rPr>
                <w:rFonts w:ascii="Times New Roman" w:hAnsi="Times New Roman" w:cs="Times New Roman"/>
                <w:sz w:val="22"/>
                <w:szCs w:val="22"/>
              </w:rPr>
              <w:lastRenderedPageBreak/>
              <w:t>Allocation concealment mechanism</w:t>
            </w:r>
          </w:p>
        </w:tc>
        <w:tc>
          <w:tcPr>
            <w:tcW w:w="361" w:type="pct"/>
            <w:shd w:val="clear" w:color="auto" w:fill="FFFFFF"/>
          </w:tcPr>
          <w:p w14:paraId="277078E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16b</w:t>
            </w:r>
          </w:p>
        </w:tc>
        <w:tc>
          <w:tcPr>
            <w:tcW w:w="2939" w:type="pct"/>
            <w:shd w:val="clear" w:color="auto" w:fill="FFFFFF"/>
            <w:tcMar>
              <w:top w:w="85" w:type="dxa"/>
              <w:bottom w:w="85" w:type="dxa"/>
            </w:tcMar>
          </w:tcPr>
          <w:p w14:paraId="20DB310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Mechanism of implementing the allocation sequence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central telephone; sequentially numbered, opaque, sealed envelopes), describing any steps to conceal the sequence until interventions are assigned</w:t>
            </w:r>
          </w:p>
        </w:tc>
        <w:tc>
          <w:tcPr>
            <w:tcW w:w="722" w:type="pct"/>
            <w:shd w:val="clear" w:color="auto" w:fill="FFFFFF"/>
          </w:tcPr>
          <w:p w14:paraId="13F49DBB" w14:textId="48CE009F" w:rsidR="003A48D6" w:rsidRPr="00C8609C" w:rsidRDefault="002B54BD" w:rsidP="004107B6">
            <w:pPr>
              <w:rPr>
                <w:rFonts w:ascii="Times New Roman" w:hAnsi="Times New Roman" w:cs="Times New Roman"/>
                <w:sz w:val="22"/>
                <w:szCs w:val="22"/>
              </w:rPr>
            </w:pPr>
            <w:r>
              <w:rPr>
                <w:rFonts w:ascii="Times New Roman" w:hAnsi="Times New Roman" w:cs="Times New Roman"/>
                <w:sz w:val="22"/>
                <w:szCs w:val="22"/>
              </w:rPr>
              <w:t>14</w:t>
            </w:r>
          </w:p>
        </w:tc>
      </w:tr>
      <w:tr w:rsidR="00737BC5" w:rsidRPr="00C8609C" w14:paraId="363BAA12" w14:textId="77777777" w:rsidTr="00523CFB">
        <w:tblPrEx>
          <w:shd w:val="clear" w:color="auto" w:fill="FFFFFF"/>
        </w:tblPrEx>
        <w:trPr>
          <w:cantSplit/>
          <w:trHeight w:val="259"/>
        </w:trPr>
        <w:tc>
          <w:tcPr>
            <w:tcW w:w="978" w:type="pct"/>
            <w:shd w:val="clear" w:color="auto" w:fill="FFFFFF"/>
            <w:tcMar>
              <w:top w:w="85" w:type="dxa"/>
              <w:bottom w:w="85" w:type="dxa"/>
            </w:tcMar>
          </w:tcPr>
          <w:p w14:paraId="6C05346A" w14:textId="77777777" w:rsidR="003A48D6" w:rsidRPr="00C8609C" w:rsidRDefault="003A48D6" w:rsidP="004107B6">
            <w:pPr>
              <w:ind w:left="270"/>
              <w:rPr>
                <w:rFonts w:ascii="Times New Roman" w:hAnsi="Times New Roman" w:cs="Times New Roman"/>
                <w:sz w:val="22"/>
                <w:szCs w:val="22"/>
              </w:rPr>
            </w:pPr>
            <w:r w:rsidRPr="00C8609C">
              <w:rPr>
                <w:rFonts w:ascii="Times New Roman" w:hAnsi="Times New Roman" w:cs="Times New Roman"/>
                <w:sz w:val="22"/>
                <w:szCs w:val="22"/>
              </w:rPr>
              <w:t>Implementation</w:t>
            </w:r>
          </w:p>
        </w:tc>
        <w:tc>
          <w:tcPr>
            <w:tcW w:w="361" w:type="pct"/>
            <w:shd w:val="clear" w:color="auto" w:fill="FFFFFF"/>
          </w:tcPr>
          <w:p w14:paraId="1EB8C1E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16c</w:t>
            </w:r>
          </w:p>
        </w:tc>
        <w:tc>
          <w:tcPr>
            <w:tcW w:w="2939" w:type="pct"/>
            <w:shd w:val="clear" w:color="auto" w:fill="FFFFFF"/>
            <w:tcMar>
              <w:top w:w="85" w:type="dxa"/>
              <w:bottom w:w="85" w:type="dxa"/>
            </w:tcMar>
          </w:tcPr>
          <w:p w14:paraId="30F40E2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Who will generate the allocation sequence, who will </w:t>
            </w:r>
            <w:proofErr w:type="spellStart"/>
            <w:r w:rsidRPr="00C8609C">
              <w:rPr>
                <w:rFonts w:ascii="Times New Roman" w:hAnsi="Times New Roman" w:cs="Times New Roman"/>
                <w:sz w:val="22"/>
                <w:szCs w:val="22"/>
              </w:rPr>
              <w:t>enrol</w:t>
            </w:r>
            <w:proofErr w:type="spellEnd"/>
            <w:r w:rsidRPr="00C8609C">
              <w:rPr>
                <w:rFonts w:ascii="Times New Roman" w:hAnsi="Times New Roman" w:cs="Times New Roman"/>
                <w:sz w:val="22"/>
                <w:szCs w:val="22"/>
              </w:rPr>
              <w:t xml:space="preserve"> participants, and who will assign participants to interventions</w:t>
            </w:r>
          </w:p>
        </w:tc>
        <w:tc>
          <w:tcPr>
            <w:tcW w:w="722" w:type="pct"/>
            <w:shd w:val="clear" w:color="auto" w:fill="FFFFFF"/>
          </w:tcPr>
          <w:p w14:paraId="1DCF56A5" w14:textId="42B445C0" w:rsidR="003A48D6" w:rsidRPr="00C8609C" w:rsidRDefault="002B54BD" w:rsidP="004107B6">
            <w:pPr>
              <w:rPr>
                <w:rFonts w:ascii="Times New Roman" w:hAnsi="Times New Roman" w:cs="Times New Roman"/>
                <w:sz w:val="22"/>
                <w:szCs w:val="22"/>
              </w:rPr>
            </w:pPr>
            <w:r>
              <w:rPr>
                <w:rFonts w:ascii="Times New Roman" w:hAnsi="Times New Roman" w:cs="Times New Roman"/>
                <w:sz w:val="22"/>
                <w:szCs w:val="22"/>
              </w:rPr>
              <w:t>13</w:t>
            </w:r>
          </w:p>
        </w:tc>
      </w:tr>
      <w:tr w:rsidR="00737BC5" w:rsidRPr="00C8609C" w14:paraId="7B0586BE" w14:textId="77777777" w:rsidTr="00523CFB">
        <w:tblPrEx>
          <w:shd w:val="clear" w:color="auto" w:fill="FFFFFF"/>
        </w:tblPrEx>
        <w:trPr>
          <w:cantSplit/>
          <w:trHeight w:val="259"/>
        </w:trPr>
        <w:tc>
          <w:tcPr>
            <w:tcW w:w="978" w:type="pct"/>
            <w:shd w:val="clear" w:color="auto" w:fill="FFFFFF"/>
            <w:tcMar>
              <w:top w:w="85" w:type="dxa"/>
              <w:bottom w:w="85" w:type="dxa"/>
            </w:tcMar>
          </w:tcPr>
          <w:p w14:paraId="29F83BD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Blinding (masking)</w:t>
            </w:r>
          </w:p>
        </w:tc>
        <w:tc>
          <w:tcPr>
            <w:tcW w:w="361" w:type="pct"/>
            <w:shd w:val="clear" w:color="auto" w:fill="FFFFFF"/>
          </w:tcPr>
          <w:p w14:paraId="331DB0D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17a</w:t>
            </w:r>
          </w:p>
        </w:tc>
        <w:tc>
          <w:tcPr>
            <w:tcW w:w="2939" w:type="pct"/>
            <w:shd w:val="clear" w:color="auto" w:fill="FFFFFF"/>
            <w:tcMar>
              <w:top w:w="85" w:type="dxa"/>
              <w:bottom w:w="85" w:type="dxa"/>
            </w:tcMar>
          </w:tcPr>
          <w:p w14:paraId="1516890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Who will be blinded after assignment to interventions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trial participants, care providers, outcome assessors, data analysts), and how</w:t>
            </w:r>
          </w:p>
        </w:tc>
        <w:tc>
          <w:tcPr>
            <w:tcW w:w="722" w:type="pct"/>
            <w:shd w:val="clear" w:color="auto" w:fill="FFFFFF"/>
          </w:tcPr>
          <w:p w14:paraId="1C94296A" w14:textId="46119E26" w:rsidR="003A48D6" w:rsidRPr="00C8609C" w:rsidRDefault="002B54BD" w:rsidP="004107B6">
            <w:pPr>
              <w:rPr>
                <w:rFonts w:ascii="Times New Roman" w:hAnsi="Times New Roman" w:cs="Times New Roman"/>
                <w:sz w:val="22"/>
                <w:szCs w:val="22"/>
              </w:rPr>
            </w:pPr>
            <w:r>
              <w:rPr>
                <w:rFonts w:ascii="Times New Roman" w:hAnsi="Times New Roman" w:cs="Times New Roman"/>
                <w:sz w:val="22"/>
                <w:szCs w:val="22"/>
              </w:rPr>
              <w:t>14</w:t>
            </w:r>
          </w:p>
        </w:tc>
      </w:tr>
      <w:tr w:rsidR="00737BC5" w:rsidRPr="00C8609C" w14:paraId="450B38D1" w14:textId="77777777" w:rsidTr="00523CFB">
        <w:tblPrEx>
          <w:shd w:val="clear" w:color="auto" w:fill="FFFFFF"/>
        </w:tblPrEx>
        <w:trPr>
          <w:cantSplit/>
          <w:trHeight w:val="259"/>
        </w:trPr>
        <w:tc>
          <w:tcPr>
            <w:tcW w:w="978" w:type="pct"/>
            <w:shd w:val="clear" w:color="auto" w:fill="FFFFFF"/>
            <w:tcMar>
              <w:top w:w="85" w:type="dxa"/>
              <w:bottom w:w="85" w:type="dxa"/>
            </w:tcMar>
          </w:tcPr>
          <w:p w14:paraId="1E0F32EB"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482119A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17b</w:t>
            </w:r>
          </w:p>
        </w:tc>
        <w:tc>
          <w:tcPr>
            <w:tcW w:w="2939" w:type="pct"/>
            <w:shd w:val="clear" w:color="auto" w:fill="FFFFFF"/>
          </w:tcPr>
          <w:p w14:paraId="38E1923A"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If blinded, circumstances under which unblinding is permissible, and procedure for revealing a participant’s allocated intervention during the trial</w:t>
            </w:r>
          </w:p>
        </w:tc>
        <w:tc>
          <w:tcPr>
            <w:tcW w:w="722" w:type="pct"/>
            <w:shd w:val="clear" w:color="auto" w:fill="FFFFFF"/>
          </w:tcPr>
          <w:p w14:paraId="40B39941" w14:textId="77777777" w:rsidR="003A48D6" w:rsidRPr="00C8609C" w:rsidRDefault="003A48D6" w:rsidP="004107B6">
            <w:pPr>
              <w:rPr>
                <w:rFonts w:ascii="Times New Roman" w:hAnsi="Times New Roman" w:cs="Times New Roman"/>
                <w:sz w:val="22"/>
                <w:szCs w:val="22"/>
              </w:rPr>
            </w:pPr>
          </w:p>
        </w:tc>
      </w:tr>
      <w:tr w:rsidR="003A48D6" w:rsidRPr="00C8609C" w14:paraId="1DEB6B53" w14:textId="77777777" w:rsidTr="00523CFB">
        <w:tblPrEx>
          <w:shd w:val="clear" w:color="auto" w:fill="FFFFFF"/>
        </w:tblPrEx>
        <w:trPr>
          <w:cantSplit/>
          <w:trHeight w:val="259"/>
        </w:trPr>
        <w:tc>
          <w:tcPr>
            <w:tcW w:w="4278" w:type="pct"/>
            <w:gridSpan w:val="3"/>
            <w:shd w:val="clear" w:color="auto" w:fill="FFFFFF"/>
            <w:tcMar>
              <w:top w:w="85" w:type="dxa"/>
              <w:bottom w:w="85" w:type="dxa"/>
            </w:tcMar>
          </w:tcPr>
          <w:p w14:paraId="5A8F7A7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b/>
                <w:sz w:val="22"/>
                <w:szCs w:val="22"/>
              </w:rPr>
              <w:t>Methods: Data collection, management, and analysis</w:t>
            </w:r>
          </w:p>
        </w:tc>
        <w:tc>
          <w:tcPr>
            <w:tcW w:w="722" w:type="pct"/>
            <w:shd w:val="clear" w:color="auto" w:fill="FFFFFF"/>
          </w:tcPr>
          <w:p w14:paraId="4D5A57E9" w14:textId="77777777" w:rsidR="003A48D6" w:rsidRPr="00C8609C" w:rsidRDefault="003A48D6" w:rsidP="004107B6">
            <w:pPr>
              <w:rPr>
                <w:rFonts w:ascii="Times New Roman" w:hAnsi="Times New Roman" w:cs="Times New Roman"/>
                <w:b/>
                <w:sz w:val="22"/>
                <w:szCs w:val="22"/>
              </w:rPr>
            </w:pPr>
          </w:p>
        </w:tc>
      </w:tr>
      <w:tr w:rsidR="00737BC5" w:rsidRPr="00C8609C" w14:paraId="6A0E1FE8" w14:textId="77777777" w:rsidTr="00523CFB">
        <w:tblPrEx>
          <w:shd w:val="clear" w:color="auto" w:fill="FFFFFF"/>
        </w:tblPrEx>
        <w:trPr>
          <w:cantSplit/>
          <w:trHeight w:val="259"/>
        </w:trPr>
        <w:tc>
          <w:tcPr>
            <w:tcW w:w="978" w:type="pct"/>
            <w:shd w:val="clear" w:color="auto" w:fill="FFFFFF"/>
            <w:tcMar>
              <w:top w:w="85" w:type="dxa"/>
              <w:bottom w:w="85" w:type="dxa"/>
            </w:tcMar>
          </w:tcPr>
          <w:p w14:paraId="6B81154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Data collection methods</w:t>
            </w:r>
          </w:p>
        </w:tc>
        <w:tc>
          <w:tcPr>
            <w:tcW w:w="361" w:type="pct"/>
            <w:shd w:val="clear" w:color="auto" w:fill="FFFFFF"/>
          </w:tcPr>
          <w:p w14:paraId="521A6BF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18a</w:t>
            </w:r>
          </w:p>
        </w:tc>
        <w:tc>
          <w:tcPr>
            <w:tcW w:w="2939" w:type="pct"/>
            <w:shd w:val="clear" w:color="auto" w:fill="FFFFFF"/>
          </w:tcPr>
          <w:p w14:paraId="5AAC792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Plans for assessment and collection of outcome, baseline, and other trial data, including any </w:t>
            </w:r>
            <w:r w:rsidRPr="00C8609C">
              <w:rPr>
                <w:rFonts w:ascii="Times New Roman" w:hAnsi="Times New Roman" w:cs="Times New Roman"/>
                <w:bCs/>
                <w:sz w:val="22"/>
                <w:szCs w:val="22"/>
              </w:rPr>
              <w:t>related processes to promote data quality</w:t>
            </w:r>
            <w:r w:rsidRPr="00C8609C">
              <w:rPr>
                <w:rFonts w:ascii="Times New Roman" w:hAnsi="Times New Roman" w:cs="Times New Roman"/>
                <w:sz w:val="22"/>
                <w:szCs w:val="22"/>
              </w:rPr>
              <w:t xml:space="preserv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duplicate measurements, training of assessors) and a description of study instruments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questionnaires, laboratory tests) along with their reliability and validity, if known. Reference to where data collection forms can be found, if not in the protocol</w:t>
            </w:r>
          </w:p>
        </w:tc>
        <w:tc>
          <w:tcPr>
            <w:tcW w:w="722" w:type="pct"/>
            <w:shd w:val="clear" w:color="auto" w:fill="FFFFFF"/>
          </w:tcPr>
          <w:p w14:paraId="25AFF31B" w14:textId="2963E6B0" w:rsidR="003A48D6" w:rsidRPr="00C8609C" w:rsidRDefault="003E58C9" w:rsidP="004107B6">
            <w:pPr>
              <w:rPr>
                <w:rFonts w:ascii="Times New Roman" w:hAnsi="Times New Roman" w:cs="Times New Roman"/>
                <w:sz w:val="22"/>
                <w:szCs w:val="22"/>
              </w:rPr>
            </w:pPr>
            <w:r>
              <w:rPr>
                <w:rFonts w:ascii="Times New Roman" w:hAnsi="Times New Roman" w:cs="Times New Roman"/>
                <w:sz w:val="22"/>
                <w:szCs w:val="22"/>
              </w:rPr>
              <w:t>14-18</w:t>
            </w:r>
          </w:p>
        </w:tc>
      </w:tr>
      <w:tr w:rsidR="00737BC5" w:rsidRPr="00C8609C" w14:paraId="6030C496" w14:textId="77777777" w:rsidTr="00523CFB">
        <w:tblPrEx>
          <w:shd w:val="clear" w:color="auto" w:fill="FFFFFF"/>
        </w:tblPrEx>
        <w:trPr>
          <w:cantSplit/>
          <w:trHeight w:val="259"/>
        </w:trPr>
        <w:tc>
          <w:tcPr>
            <w:tcW w:w="978" w:type="pct"/>
            <w:shd w:val="clear" w:color="auto" w:fill="FFFFFF"/>
            <w:tcMar>
              <w:top w:w="85" w:type="dxa"/>
              <w:bottom w:w="85" w:type="dxa"/>
            </w:tcMar>
          </w:tcPr>
          <w:p w14:paraId="3AEB03F6"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6503D7C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18b</w:t>
            </w:r>
          </w:p>
        </w:tc>
        <w:tc>
          <w:tcPr>
            <w:tcW w:w="2939" w:type="pct"/>
            <w:shd w:val="clear" w:color="auto" w:fill="FFFFFF"/>
          </w:tcPr>
          <w:p w14:paraId="5F7A885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to promote participant retention and complete follow-up, including list of any outcome data to be collected for participants who discontinue or deviate from intervention protocols</w:t>
            </w:r>
          </w:p>
        </w:tc>
        <w:tc>
          <w:tcPr>
            <w:tcW w:w="722" w:type="pct"/>
            <w:shd w:val="clear" w:color="auto" w:fill="FFFFFF"/>
          </w:tcPr>
          <w:p w14:paraId="7ACE877D" w14:textId="264FD3AE" w:rsidR="003A48D6" w:rsidRPr="00C8609C" w:rsidRDefault="00DB6666" w:rsidP="004107B6">
            <w:pPr>
              <w:rPr>
                <w:rFonts w:ascii="Times New Roman" w:hAnsi="Times New Roman" w:cs="Times New Roman"/>
                <w:sz w:val="22"/>
                <w:szCs w:val="22"/>
              </w:rPr>
            </w:pPr>
            <w:r>
              <w:rPr>
                <w:rFonts w:ascii="Times New Roman" w:hAnsi="Times New Roman" w:cs="Times New Roman"/>
                <w:sz w:val="22"/>
                <w:szCs w:val="22"/>
              </w:rPr>
              <w:t>14</w:t>
            </w:r>
          </w:p>
        </w:tc>
      </w:tr>
      <w:tr w:rsidR="00737BC5" w:rsidRPr="00C8609C" w14:paraId="754EF1BF" w14:textId="77777777" w:rsidTr="00523CFB">
        <w:tblPrEx>
          <w:shd w:val="clear" w:color="auto" w:fill="FFFFFF"/>
        </w:tblPrEx>
        <w:trPr>
          <w:cantSplit/>
          <w:trHeight w:val="259"/>
        </w:trPr>
        <w:tc>
          <w:tcPr>
            <w:tcW w:w="978" w:type="pct"/>
            <w:shd w:val="clear" w:color="auto" w:fill="FFFFFF"/>
            <w:tcMar>
              <w:top w:w="85" w:type="dxa"/>
              <w:bottom w:w="85" w:type="dxa"/>
            </w:tcMar>
          </w:tcPr>
          <w:p w14:paraId="49F2AA3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Data management</w:t>
            </w:r>
          </w:p>
        </w:tc>
        <w:tc>
          <w:tcPr>
            <w:tcW w:w="361" w:type="pct"/>
            <w:shd w:val="clear" w:color="auto" w:fill="FFFFFF"/>
          </w:tcPr>
          <w:p w14:paraId="7D783C1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19</w:t>
            </w:r>
          </w:p>
        </w:tc>
        <w:tc>
          <w:tcPr>
            <w:tcW w:w="2939" w:type="pct"/>
            <w:shd w:val="clear" w:color="auto" w:fill="FFFFFF"/>
            <w:tcMar>
              <w:top w:w="85" w:type="dxa"/>
              <w:bottom w:w="85" w:type="dxa"/>
            </w:tcMar>
          </w:tcPr>
          <w:p w14:paraId="08A64F3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Plans for data entry, coding, security, and storage, including any </w:t>
            </w:r>
            <w:r w:rsidRPr="00C8609C">
              <w:rPr>
                <w:rFonts w:ascii="Times New Roman" w:hAnsi="Times New Roman" w:cs="Times New Roman"/>
                <w:bCs/>
                <w:sz w:val="22"/>
                <w:szCs w:val="22"/>
              </w:rPr>
              <w:t>related processes to promote data quality</w:t>
            </w:r>
            <w:r w:rsidRPr="00C8609C">
              <w:rPr>
                <w:rFonts w:ascii="Times New Roman" w:hAnsi="Times New Roman" w:cs="Times New Roman"/>
                <w:sz w:val="22"/>
                <w:szCs w:val="22"/>
              </w:rPr>
              <w:t xml:space="preserv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double data entry</w:t>
            </w:r>
            <w:r w:rsidRPr="00C8609C">
              <w:rPr>
                <w:rFonts w:ascii="Times New Roman" w:hAnsi="Times New Roman" w:cs="Times New Roman"/>
                <w:bCs/>
                <w:sz w:val="22"/>
                <w:szCs w:val="22"/>
              </w:rPr>
              <w:t>; range checks for data values</w:t>
            </w:r>
            <w:r w:rsidRPr="00C8609C">
              <w:rPr>
                <w:rFonts w:ascii="Times New Roman" w:hAnsi="Times New Roman" w:cs="Times New Roman"/>
                <w:sz w:val="22"/>
                <w:szCs w:val="22"/>
              </w:rPr>
              <w:t>). Reference to where details of data management procedures can be found, if not in the protocol</w:t>
            </w:r>
          </w:p>
        </w:tc>
        <w:tc>
          <w:tcPr>
            <w:tcW w:w="722" w:type="pct"/>
            <w:shd w:val="clear" w:color="auto" w:fill="FFFFFF"/>
          </w:tcPr>
          <w:p w14:paraId="6F38E8FC" w14:textId="65A43A98" w:rsidR="003A48D6" w:rsidRPr="00C8609C" w:rsidRDefault="00DB6666" w:rsidP="004107B6">
            <w:pPr>
              <w:rPr>
                <w:rFonts w:ascii="Times New Roman" w:hAnsi="Times New Roman" w:cs="Times New Roman"/>
                <w:sz w:val="22"/>
                <w:szCs w:val="22"/>
              </w:rPr>
            </w:pPr>
            <w:r>
              <w:rPr>
                <w:rFonts w:ascii="Times New Roman" w:hAnsi="Times New Roman" w:cs="Times New Roman"/>
                <w:sz w:val="22"/>
                <w:szCs w:val="22"/>
              </w:rPr>
              <w:t>14,15</w:t>
            </w:r>
          </w:p>
        </w:tc>
      </w:tr>
      <w:tr w:rsidR="00737BC5" w:rsidRPr="00C8609C" w14:paraId="0FA0DF51" w14:textId="77777777" w:rsidTr="00523CFB">
        <w:tblPrEx>
          <w:shd w:val="clear" w:color="auto" w:fill="FFFFFF"/>
        </w:tblPrEx>
        <w:trPr>
          <w:cantSplit/>
          <w:trHeight w:val="259"/>
        </w:trPr>
        <w:tc>
          <w:tcPr>
            <w:tcW w:w="978" w:type="pct"/>
            <w:shd w:val="clear" w:color="auto" w:fill="FFFFFF"/>
            <w:tcMar>
              <w:top w:w="85" w:type="dxa"/>
              <w:bottom w:w="85" w:type="dxa"/>
            </w:tcMar>
          </w:tcPr>
          <w:p w14:paraId="709D234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lastRenderedPageBreak/>
              <w:t>Statistical methods</w:t>
            </w:r>
          </w:p>
        </w:tc>
        <w:tc>
          <w:tcPr>
            <w:tcW w:w="361" w:type="pct"/>
            <w:shd w:val="clear" w:color="auto" w:fill="FFFFFF"/>
          </w:tcPr>
          <w:p w14:paraId="575FFEA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20a</w:t>
            </w:r>
          </w:p>
        </w:tc>
        <w:tc>
          <w:tcPr>
            <w:tcW w:w="2939" w:type="pct"/>
            <w:shd w:val="clear" w:color="auto" w:fill="FFFFFF"/>
            <w:tcMar>
              <w:top w:w="85" w:type="dxa"/>
              <w:bottom w:w="85" w:type="dxa"/>
            </w:tcMar>
          </w:tcPr>
          <w:p w14:paraId="18B89FF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Statistical methods for </w:t>
            </w:r>
            <w:proofErr w:type="spellStart"/>
            <w:r w:rsidRPr="00C8609C">
              <w:rPr>
                <w:rFonts w:ascii="Times New Roman" w:hAnsi="Times New Roman" w:cs="Times New Roman"/>
                <w:sz w:val="22"/>
                <w:szCs w:val="22"/>
              </w:rPr>
              <w:t>analysing</w:t>
            </w:r>
            <w:proofErr w:type="spellEnd"/>
            <w:r w:rsidRPr="00C8609C">
              <w:rPr>
                <w:rFonts w:ascii="Times New Roman" w:hAnsi="Times New Roman" w:cs="Times New Roman"/>
                <w:sz w:val="22"/>
                <w:szCs w:val="22"/>
              </w:rPr>
              <w:t xml:space="preserve"> primary and secondary outcomes. Reference to where other details of the statistical analysis plan can be found, if not in the protocol</w:t>
            </w:r>
          </w:p>
        </w:tc>
        <w:tc>
          <w:tcPr>
            <w:tcW w:w="722" w:type="pct"/>
            <w:shd w:val="clear" w:color="auto" w:fill="FFFFFF"/>
          </w:tcPr>
          <w:p w14:paraId="7DDC832A" w14:textId="5ED60019" w:rsidR="003A48D6" w:rsidRPr="00C8609C" w:rsidRDefault="00DB6666" w:rsidP="004107B6">
            <w:pPr>
              <w:rPr>
                <w:rFonts w:ascii="Times New Roman" w:hAnsi="Times New Roman" w:cs="Times New Roman"/>
                <w:sz w:val="22"/>
                <w:szCs w:val="22"/>
              </w:rPr>
            </w:pPr>
            <w:r>
              <w:rPr>
                <w:rFonts w:ascii="Times New Roman" w:hAnsi="Times New Roman" w:cs="Times New Roman"/>
                <w:sz w:val="22"/>
                <w:szCs w:val="22"/>
              </w:rPr>
              <w:t>15</w:t>
            </w:r>
          </w:p>
        </w:tc>
      </w:tr>
      <w:tr w:rsidR="00737BC5" w:rsidRPr="00C8609C" w14:paraId="03AA218D" w14:textId="77777777" w:rsidTr="00523CFB">
        <w:tblPrEx>
          <w:shd w:val="clear" w:color="auto" w:fill="FFFFFF"/>
        </w:tblPrEx>
        <w:trPr>
          <w:cantSplit/>
          <w:trHeight w:val="259"/>
        </w:trPr>
        <w:tc>
          <w:tcPr>
            <w:tcW w:w="978" w:type="pct"/>
            <w:shd w:val="clear" w:color="auto" w:fill="FFFFFF"/>
            <w:tcMar>
              <w:top w:w="85" w:type="dxa"/>
              <w:bottom w:w="85" w:type="dxa"/>
            </w:tcMar>
          </w:tcPr>
          <w:p w14:paraId="29A3E00C"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0ED6F9F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20b</w:t>
            </w:r>
          </w:p>
        </w:tc>
        <w:tc>
          <w:tcPr>
            <w:tcW w:w="2939" w:type="pct"/>
            <w:shd w:val="clear" w:color="auto" w:fill="FFFFFF"/>
          </w:tcPr>
          <w:p w14:paraId="6841194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Methods for any additional analyses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subgroup and adjusted analyses)</w:t>
            </w:r>
          </w:p>
        </w:tc>
        <w:tc>
          <w:tcPr>
            <w:tcW w:w="722" w:type="pct"/>
            <w:shd w:val="clear" w:color="auto" w:fill="FFFFFF"/>
          </w:tcPr>
          <w:p w14:paraId="2473A5BE" w14:textId="3858E949" w:rsidR="003A48D6" w:rsidRPr="00C8609C" w:rsidRDefault="00DB6666" w:rsidP="004107B6">
            <w:pPr>
              <w:rPr>
                <w:rFonts w:ascii="Times New Roman" w:hAnsi="Times New Roman" w:cs="Times New Roman"/>
                <w:sz w:val="22"/>
                <w:szCs w:val="22"/>
              </w:rPr>
            </w:pPr>
            <w:r>
              <w:rPr>
                <w:rFonts w:ascii="Times New Roman" w:hAnsi="Times New Roman" w:cs="Times New Roman"/>
                <w:sz w:val="22"/>
                <w:szCs w:val="22"/>
              </w:rPr>
              <w:t>15</w:t>
            </w:r>
          </w:p>
        </w:tc>
      </w:tr>
      <w:tr w:rsidR="00737BC5" w:rsidRPr="00C8609C" w14:paraId="02156175" w14:textId="77777777" w:rsidTr="00523CFB">
        <w:tblPrEx>
          <w:shd w:val="clear" w:color="auto" w:fill="FFFFFF"/>
        </w:tblPrEx>
        <w:trPr>
          <w:cantSplit/>
          <w:trHeight w:val="259"/>
        </w:trPr>
        <w:tc>
          <w:tcPr>
            <w:tcW w:w="978" w:type="pct"/>
            <w:shd w:val="clear" w:color="auto" w:fill="FFFFFF"/>
            <w:tcMar>
              <w:top w:w="85" w:type="dxa"/>
              <w:bottom w:w="85" w:type="dxa"/>
            </w:tcMar>
          </w:tcPr>
          <w:p w14:paraId="30D5C231"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13878C79"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20c</w:t>
            </w:r>
          </w:p>
        </w:tc>
        <w:tc>
          <w:tcPr>
            <w:tcW w:w="2939" w:type="pct"/>
            <w:shd w:val="clear" w:color="auto" w:fill="FFFFFF"/>
          </w:tcPr>
          <w:p w14:paraId="5224BA0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Definition of analysis population relating to protocol non-adherence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xml:space="preserve">, as </w:t>
            </w:r>
            <w:proofErr w:type="spellStart"/>
            <w:r w:rsidRPr="00C8609C">
              <w:rPr>
                <w:rFonts w:ascii="Times New Roman" w:hAnsi="Times New Roman" w:cs="Times New Roman"/>
                <w:sz w:val="22"/>
                <w:szCs w:val="22"/>
              </w:rPr>
              <w:t>randomised</w:t>
            </w:r>
            <w:proofErr w:type="spellEnd"/>
            <w:r w:rsidRPr="00C8609C">
              <w:rPr>
                <w:rFonts w:ascii="Times New Roman" w:hAnsi="Times New Roman" w:cs="Times New Roman"/>
                <w:sz w:val="22"/>
                <w:szCs w:val="22"/>
              </w:rPr>
              <w:t xml:space="preserve"> analysis), and any statistical methods to handle missing data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multiple imputation)</w:t>
            </w:r>
          </w:p>
        </w:tc>
        <w:tc>
          <w:tcPr>
            <w:tcW w:w="722" w:type="pct"/>
            <w:shd w:val="clear" w:color="auto" w:fill="FFFFFF"/>
          </w:tcPr>
          <w:p w14:paraId="6602521F" w14:textId="3FF3C158" w:rsidR="003A48D6" w:rsidRPr="00C8609C" w:rsidRDefault="007E6AF6" w:rsidP="004107B6">
            <w:pPr>
              <w:rPr>
                <w:rFonts w:ascii="Times New Roman" w:hAnsi="Times New Roman" w:cs="Times New Roman"/>
                <w:sz w:val="22"/>
                <w:szCs w:val="22"/>
              </w:rPr>
            </w:pPr>
            <w:r>
              <w:rPr>
                <w:rFonts w:ascii="Times New Roman" w:hAnsi="Times New Roman" w:cs="Times New Roman"/>
                <w:sz w:val="22"/>
                <w:szCs w:val="22"/>
              </w:rPr>
              <w:t>15</w:t>
            </w:r>
            <w:r w:rsidR="0057032B">
              <w:rPr>
                <w:rFonts w:ascii="Times New Roman" w:hAnsi="Times New Roman" w:cs="Times New Roman"/>
                <w:sz w:val="22"/>
                <w:szCs w:val="22"/>
              </w:rPr>
              <w:t>,20</w:t>
            </w:r>
          </w:p>
        </w:tc>
      </w:tr>
      <w:tr w:rsidR="003A48D6" w:rsidRPr="00C8609C" w14:paraId="2A03E201" w14:textId="77777777" w:rsidTr="00523CFB">
        <w:tblPrEx>
          <w:shd w:val="clear" w:color="auto" w:fill="FFFFFF"/>
        </w:tblPrEx>
        <w:trPr>
          <w:cantSplit/>
          <w:trHeight w:val="259"/>
        </w:trPr>
        <w:tc>
          <w:tcPr>
            <w:tcW w:w="4278" w:type="pct"/>
            <w:gridSpan w:val="3"/>
            <w:shd w:val="clear" w:color="auto" w:fill="FFFFFF"/>
            <w:tcMar>
              <w:top w:w="85" w:type="dxa"/>
              <w:bottom w:w="85" w:type="dxa"/>
            </w:tcMar>
          </w:tcPr>
          <w:p w14:paraId="0948721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b/>
                <w:sz w:val="22"/>
                <w:szCs w:val="22"/>
              </w:rPr>
              <w:t xml:space="preserve">Methods: </w:t>
            </w:r>
            <w:r w:rsidRPr="00C8609C" w:rsidDel="004A2558">
              <w:rPr>
                <w:rFonts w:ascii="Times New Roman" w:hAnsi="Times New Roman" w:cs="Times New Roman"/>
                <w:b/>
                <w:sz w:val="22"/>
                <w:szCs w:val="22"/>
              </w:rPr>
              <w:t>M</w:t>
            </w:r>
            <w:r w:rsidRPr="00C8609C">
              <w:rPr>
                <w:rFonts w:ascii="Times New Roman" w:hAnsi="Times New Roman" w:cs="Times New Roman"/>
                <w:b/>
                <w:sz w:val="22"/>
                <w:szCs w:val="22"/>
              </w:rPr>
              <w:t>onitoring</w:t>
            </w:r>
          </w:p>
        </w:tc>
        <w:tc>
          <w:tcPr>
            <w:tcW w:w="722" w:type="pct"/>
            <w:shd w:val="clear" w:color="auto" w:fill="FFFFFF"/>
          </w:tcPr>
          <w:p w14:paraId="3B4D92C2" w14:textId="77777777" w:rsidR="003A48D6" w:rsidRPr="00C8609C" w:rsidRDefault="003A48D6" w:rsidP="004107B6">
            <w:pPr>
              <w:rPr>
                <w:rFonts w:ascii="Times New Roman" w:hAnsi="Times New Roman" w:cs="Times New Roman"/>
                <w:b/>
                <w:sz w:val="22"/>
                <w:szCs w:val="22"/>
              </w:rPr>
            </w:pPr>
          </w:p>
        </w:tc>
      </w:tr>
      <w:tr w:rsidR="00737BC5" w:rsidRPr="00C8609C" w14:paraId="14BB6101" w14:textId="77777777" w:rsidTr="00523CFB">
        <w:tblPrEx>
          <w:shd w:val="clear" w:color="auto" w:fill="FFFFFF"/>
        </w:tblPrEx>
        <w:trPr>
          <w:cantSplit/>
          <w:trHeight w:val="259"/>
        </w:trPr>
        <w:tc>
          <w:tcPr>
            <w:tcW w:w="978" w:type="pct"/>
            <w:shd w:val="clear" w:color="auto" w:fill="FFFFFF"/>
            <w:tcMar>
              <w:top w:w="85" w:type="dxa"/>
              <w:bottom w:w="85" w:type="dxa"/>
            </w:tcMar>
          </w:tcPr>
          <w:p w14:paraId="7201FA2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Data monitoring</w:t>
            </w:r>
          </w:p>
        </w:tc>
        <w:tc>
          <w:tcPr>
            <w:tcW w:w="361" w:type="pct"/>
            <w:shd w:val="clear" w:color="auto" w:fill="FFFFFF"/>
          </w:tcPr>
          <w:p w14:paraId="50E5C5EA"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21a</w:t>
            </w:r>
          </w:p>
        </w:tc>
        <w:tc>
          <w:tcPr>
            <w:tcW w:w="2939" w:type="pct"/>
            <w:shd w:val="clear" w:color="auto" w:fill="FFFFFF"/>
            <w:tcMar>
              <w:top w:w="85" w:type="dxa"/>
              <w:bottom w:w="85" w:type="dxa"/>
            </w:tcMar>
          </w:tcPr>
          <w:p w14:paraId="19E67AA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722" w:type="pct"/>
            <w:shd w:val="clear" w:color="auto" w:fill="FFFFFF"/>
          </w:tcPr>
          <w:p w14:paraId="39FC0793" w14:textId="66D244A2" w:rsidR="003A48D6" w:rsidRPr="00C8609C" w:rsidRDefault="0057032B" w:rsidP="004107B6">
            <w:pPr>
              <w:rPr>
                <w:rFonts w:ascii="Times New Roman" w:hAnsi="Times New Roman" w:cs="Times New Roman"/>
                <w:sz w:val="22"/>
                <w:szCs w:val="22"/>
              </w:rPr>
            </w:pPr>
            <w:r>
              <w:rPr>
                <w:rFonts w:ascii="Times New Roman" w:hAnsi="Times New Roman" w:cs="Times New Roman"/>
                <w:sz w:val="22"/>
                <w:szCs w:val="22"/>
              </w:rPr>
              <w:t>20</w:t>
            </w:r>
          </w:p>
        </w:tc>
      </w:tr>
      <w:tr w:rsidR="00737BC5" w:rsidRPr="00C8609C" w14:paraId="04DBE855" w14:textId="77777777" w:rsidTr="00523CFB">
        <w:tblPrEx>
          <w:shd w:val="clear" w:color="auto" w:fill="FFFFFF"/>
        </w:tblPrEx>
        <w:trPr>
          <w:cantSplit/>
          <w:trHeight w:val="491"/>
        </w:trPr>
        <w:tc>
          <w:tcPr>
            <w:tcW w:w="978" w:type="pct"/>
            <w:shd w:val="clear" w:color="auto" w:fill="FFFFFF"/>
            <w:tcMar>
              <w:top w:w="85" w:type="dxa"/>
              <w:bottom w:w="85" w:type="dxa"/>
            </w:tcMar>
          </w:tcPr>
          <w:p w14:paraId="73852B97" w14:textId="77777777" w:rsidR="003A48D6" w:rsidRPr="00C8609C" w:rsidRDefault="003A48D6" w:rsidP="004107B6">
            <w:pPr>
              <w:rPr>
                <w:rFonts w:ascii="Times New Roman" w:hAnsi="Times New Roman" w:cs="Times New Roman"/>
                <w:sz w:val="22"/>
                <w:szCs w:val="22"/>
              </w:rPr>
            </w:pPr>
          </w:p>
        </w:tc>
        <w:tc>
          <w:tcPr>
            <w:tcW w:w="361" w:type="pct"/>
            <w:shd w:val="clear" w:color="auto" w:fill="FFFFFF"/>
          </w:tcPr>
          <w:p w14:paraId="56E643F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21b</w:t>
            </w:r>
          </w:p>
        </w:tc>
        <w:tc>
          <w:tcPr>
            <w:tcW w:w="2939" w:type="pct"/>
            <w:shd w:val="clear" w:color="auto" w:fill="FFFFFF"/>
            <w:tcMar>
              <w:top w:w="85" w:type="dxa"/>
              <w:bottom w:w="85" w:type="dxa"/>
            </w:tcMar>
          </w:tcPr>
          <w:p w14:paraId="5AC9CA7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Description of any interim analyses and stopping guidelines, including who will have access to these interim results and make the final decision to terminate the trial</w:t>
            </w:r>
          </w:p>
        </w:tc>
        <w:tc>
          <w:tcPr>
            <w:tcW w:w="722" w:type="pct"/>
            <w:shd w:val="clear" w:color="auto" w:fill="FFFFFF"/>
          </w:tcPr>
          <w:p w14:paraId="0A694DD7" w14:textId="52C9B4B8" w:rsidR="003A48D6" w:rsidRPr="00C8609C" w:rsidRDefault="0082134E" w:rsidP="004107B6">
            <w:pPr>
              <w:rPr>
                <w:rFonts w:ascii="Times New Roman" w:hAnsi="Times New Roman" w:cs="Times New Roman"/>
                <w:sz w:val="22"/>
                <w:szCs w:val="22"/>
              </w:rPr>
            </w:pPr>
            <w:r>
              <w:rPr>
                <w:rFonts w:ascii="Times New Roman" w:hAnsi="Times New Roman" w:cs="Times New Roman"/>
                <w:sz w:val="22"/>
                <w:szCs w:val="22"/>
              </w:rPr>
              <w:t>9</w:t>
            </w:r>
          </w:p>
        </w:tc>
      </w:tr>
      <w:tr w:rsidR="00737BC5" w:rsidRPr="00C8609C" w14:paraId="2F10D003" w14:textId="77777777" w:rsidTr="00523CFB">
        <w:tblPrEx>
          <w:shd w:val="clear" w:color="auto" w:fill="FFFFFF"/>
        </w:tblPrEx>
        <w:trPr>
          <w:cantSplit/>
          <w:trHeight w:val="259"/>
        </w:trPr>
        <w:tc>
          <w:tcPr>
            <w:tcW w:w="978" w:type="pct"/>
            <w:shd w:val="clear" w:color="auto" w:fill="FFFFFF"/>
            <w:tcMar>
              <w:top w:w="85" w:type="dxa"/>
              <w:bottom w:w="85" w:type="dxa"/>
            </w:tcMar>
          </w:tcPr>
          <w:p w14:paraId="036CB357"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Harms</w:t>
            </w:r>
          </w:p>
        </w:tc>
        <w:tc>
          <w:tcPr>
            <w:tcW w:w="361" w:type="pct"/>
            <w:shd w:val="clear" w:color="auto" w:fill="FFFFFF"/>
          </w:tcPr>
          <w:p w14:paraId="7C28B56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22</w:t>
            </w:r>
          </w:p>
        </w:tc>
        <w:tc>
          <w:tcPr>
            <w:tcW w:w="2939" w:type="pct"/>
            <w:shd w:val="clear" w:color="auto" w:fill="FFFFFF"/>
            <w:tcMar>
              <w:top w:w="85" w:type="dxa"/>
              <w:bottom w:w="85" w:type="dxa"/>
            </w:tcMar>
          </w:tcPr>
          <w:p w14:paraId="40C3C4A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for collecting, assessing, reporting, and managing solicited and spontaneously reported adverse events and other unintended effects of trial interventions or trial conduct</w:t>
            </w:r>
          </w:p>
        </w:tc>
        <w:tc>
          <w:tcPr>
            <w:tcW w:w="722" w:type="pct"/>
            <w:shd w:val="clear" w:color="auto" w:fill="FFFFFF"/>
          </w:tcPr>
          <w:p w14:paraId="315BEFF1" w14:textId="70134065" w:rsidR="003A48D6" w:rsidRPr="00C8609C" w:rsidRDefault="0082134E" w:rsidP="004107B6">
            <w:pPr>
              <w:rPr>
                <w:rFonts w:ascii="Times New Roman" w:hAnsi="Times New Roman" w:cs="Times New Roman"/>
                <w:sz w:val="22"/>
                <w:szCs w:val="22"/>
              </w:rPr>
            </w:pPr>
            <w:r>
              <w:rPr>
                <w:rFonts w:ascii="Times New Roman" w:hAnsi="Times New Roman" w:cs="Times New Roman"/>
                <w:sz w:val="22"/>
                <w:szCs w:val="22"/>
              </w:rPr>
              <w:t>9,</w:t>
            </w:r>
            <w:r w:rsidR="0081207C">
              <w:rPr>
                <w:rFonts w:ascii="Times New Roman" w:hAnsi="Times New Roman" w:cs="Times New Roman"/>
                <w:sz w:val="22"/>
                <w:szCs w:val="22"/>
              </w:rPr>
              <w:t>1</w:t>
            </w:r>
            <w:r w:rsidR="003515D0">
              <w:rPr>
                <w:rFonts w:ascii="Times New Roman" w:hAnsi="Times New Roman" w:cs="Times New Roman"/>
                <w:sz w:val="22"/>
                <w:szCs w:val="22"/>
              </w:rPr>
              <w:t>6</w:t>
            </w:r>
          </w:p>
        </w:tc>
      </w:tr>
      <w:tr w:rsidR="00737BC5" w:rsidRPr="00C8609C" w14:paraId="6E793D6F" w14:textId="77777777" w:rsidTr="00523CFB">
        <w:tblPrEx>
          <w:shd w:val="clear" w:color="auto" w:fill="FFFFFF"/>
        </w:tblPrEx>
        <w:trPr>
          <w:cantSplit/>
          <w:trHeight w:val="259"/>
        </w:trPr>
        <w:tc>
          <w:tcPr>
            <w:tcW w:w="978" w:type="pct"/>
            <w:shd w:val="clear" w:color="auto" w:fill="FFFFFF"/>
            <w:tcMar>
              <w:top w:w="85" w:type="dxa"/>
              <w:bottom w:w="85" w:type="dxa"/>
            </w:tcMar>
          </w:tcPr>
          <w:p w14:paraId="3308C64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Auditing</w:t>
            </w:r>
          </w:p>
        </w:tc>
        <w:tc>
          <w:tcPr>
            <w:tcW w:w="361" w:type="pct"/>
            <w:shd w:val="clear" w:color="auto" w:fill="FFFFFF"/>
          </w:tcPr>
          <w:p w14:paraId="72AC4F30"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23</w:t>
            </w:r>
          </w:p>
        </w:tc>
        <w:tc>
          <w:tcPr>
            <w:tcW w:w="2939" w:type="pct"/>
            <w:shd w:val="clear" w:color="auto" w:fill="FFFFFF"/>
            <w:tcMar>
              <w:top w:w="85" w:type="dxa"/>
              <w:bottom w:w="85" w:type="dxa"/>
            </w:tcMar>
          </w:tcPr>
          <w:p w14:paraId="5766CEC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Frequency and procedures for auditing trial conduct, if any, and whether the process will be independent from investigators and the sponsor</w:t>
            </w:r>
          </w:p>
        </w:tc>
        <w:tc>
          <w:tcPr>
            <w:tcW w:w="722" w:type="pct"/>
            <w:shd w:val="clear" w:color="auto" w:fill="FFFFFF"/>
          </w:tcPr>
          <w:p w14:paraId="1E16DF17" w14:textId="77777777" w:rsidR="003A48D6" w:rsidRPr="00C8609C" w:rsidRDefault="003A48D6" w:rsidP="004107B6">
            <w:pPr>
              <w:rPr>
                <w:rFonts w:ascii="Times New Roman" w:hAnsi="Times New Roman" w:cs="Times New Roman"/>
                <w:sz w:val="22"/>
                <w:szCs w:val="22"/>
              </w:rPr>
            </w:pPr>
          </w:p>
        </w:tc>
      </w:tr>
      <w:tr w:rsidR="003A48D6" w:rsidRPr="00C8609C" w14:paraId="54FD7764" w14:textId="77777777" w:rsidTr="00523CFB">
        <w:trPr>
          <w:cantSplit/>
          <w:trHeight w:val="259"/>
        </w:trPr>
        <w:tc>
          <w:tcPr>
            <w:tcW w:w="4278" w:type="pct"/>
            <w:gridSpan w:val="3"/>
            <w:shd w:val="clear" w:color="auto" w:fill="auto"/>
            <w:tcMar>
              <w:top w:w="85" w:type="dxa"/>
              <w:bottom w:w="85" w:type="dxa"/>
            </w:tcMar>
          </w:tcPr>
          <w:p w14:paraId="3C36C17D" w14:textId="77777777" w:rsidR="003A48D6" w:rsidRPr="00C8609C" w:rsidRDefault="003A48D6" w:rsidP="004107B6">
            <w:pPr>
              <w:pStyle w:val="TableSubHead"/>
              <w:rPr>
                <w:sz w:val="22"/>
                <w:szCs w:val="22"/>
              </w:rPr>
            </w:pPr>
            <w:r w:rsidRPr="00C8609C">
              <w:rPr>
                <w:sz w:val="22"/>
                <w:szCs w:val="22"/>
              </w:rPr>
              <w:t>Ethics and dissemination</w:t>
            </w:r>
          </w:p>
        </w:tc>
        <w:tc>
          <w:tcPr>
            <w:tcW w:w="722" w:type="pct"/>
          </w:tcPr>
          <w:p w14:paraId="1BA99D1F" w14:textId="77777777" w:rsidR="003A48D6" w:rsidRPr="00C8609C" w:rsidRDefault="003A48D6" w:rsidP="004107B6">
            <w:pPr>
              <w:pStyle w:val="TableSubHead"/>
              <w:rPr>
                <w:sz w:val="22"/>
                <w:szCs w:val="22"/>
              </w:rPr>
            </w:pPr>
          </w:p>
        </w:tc>
      </w:tr>
      <w:tr w:rsidR="00737BC5" w:rsidRPr="00C8609C" w14:paraId="469DC4F0" w14:textId="77777777" w:rsidTr="00523CFB">
        <w:trPr>
          <w:cantSplit/>
          <w:trHeight w:val="259"/>
        </w:trPr>
        <w:tc>
          <w:tcPr>
            <w:tcW w:w="978" w:type="pct"/>
            <w:shd w:val="clear" w:color="auto" w:fill="auto"/>
            <w:tcMar>
              <w:top w:w="85" w:type="dxa"/>
              <w:bottom w:w="85" w:type="dxa"/>
            </w:tcMar>
          </w:tcPr>
          <w:p w14:paraId="1ADA1BF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Research ethics approval</w:t>
            </w:r>
          </w:p>
        </w:tc>
        <w:tc>
          <w:tcPr>
            <w:tcW w:w="361" w:type="pct"/>
          </w:tcPr>
          <w:p w14:paraId="3C6F5DAC"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24</w:t>
            </w:r>
          </w:p>
        </w:tc>
        <w:tc>
          <w:tcPr>
            <w:tcW w:w="2939" w:type="pct"/>
            <w:shd w:val="clear" w:color="auto" w:fill="auto"/>
            <w:tcMar>
              <w:top w:w="85" w:type="dxa"/>
              <w:bottom w:w="85" w:type="dxa"/>
            </w:tcMar>
          </w:tcPr>
          <w:p w14:paraId="176956E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for seeking research ethics committee/institutional review board (REC/IRB) approval</w:t>
            </w:r>
          </w:p>
        </w:tc>
        <w:tc>
          <w:tcPr>
            <w:tcW w:w="722" w:type="pct"/>
          </w:tcPr>
          <w:p w14:paraId="3F3746A4" w14:textId="5A441D39" w:rsidR="003A48D6" w:rsidRPr="00C8609C" w:rsidRDefault="004A3B66" w:rsidP="004107B6">
            <w:pPr>
              <w:rPr>
                <w:rFonts w:ascii="Times New Roman" w:hAnsi="Times New Roman" w:cs="Times New Roman"/>
                <w:sz w:val="22"/>
                <w:szCs w:val="22"/>
              </w:rPr>
            </w:pPr>
            <w:r>
              <w:rPr>
                <w:rFonts w:ascii="Times New Roman" w:hAnsi="Times New Roman" w:cs="Times New Roman" w:hint="eastAsia"/>
                <w:sz w:val="22"/>
                <w:szCs w:val="22"/>
              </w:rPr>
              <w:t>2</w:t>
            </w:r>
            <w:r w:rsidR="0023063F">
              <w:rPr>
                <w:rFonts w:ascii="Times New Roman" w:hAnsi="Times New Roman" w:cs="Times New Roman"/>
                <w:sz w:val="22"/>
                <w:szCs w:val="22"/>
              </w:rPr>
              <w:t>0</w:t>
            </w:r>
          </w:p>
        </w:tc>
      </w:tr>
      <w:tr w:rsidR="00737BC5" w:rsidRPr="00C8609C" w14:paraId="20864322" w14:textId="77777777" w:rsidTr="00523CFB">
        <w:trPr>
          <w:cantSplit/>
          <w:trHeight w:val="259"/>
        </w:trPr>
        <w:tc>
          <w:tcPr>
            <w:tcW w:w="978" w:type="pct"/>
            <w:shd w:val="clear" w:color="auto" w:fill="auto"/>
            <w:tcMar>
              <w:top w:w="85" w:type="dxa"/>
              <w:bottom w:w="85" w:type="dxa"/>
            </w:tcMar>
          </w:tcPr>
          <w:p w14:paraId="2D99105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lastRenderedPageBreak/>
              <w:t>Protocol amendments</w:t>
            </w:r>
          </w:p>
        </w:tc>
        <w:tc>
          <w:tcPr>
            <w:tcW w:w="361" w:type="pct"/>
          </w:tcPr>
          <w:p w14:paraId="6414BBA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25</w:t>
            </w:r>
          </w:p>
        </w:tc>
        <w:tc>
          <w:tcPr>
            <w:tcW w:w="2939" w:type="pct"/>
            <w:shd w:val="clear" w:color="auto" w:fill="auto"/>
            <w:tcMar>
              <w:top w:w="85" w:type="dxa"/>
              <w:bottom w:w="85" w:type="dxa"/>
            </w:tcMar>
          </w:tcPr>
          <w:p w14:paraId="0A711FD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for communicating important protocol modifications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changes to eligibility criteria, outcomes, analyses) to relevant parties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investigators, REC/IRBs, trial participants, trial registries, journals, regulators)</w:t>
            </w:r>
          </w:p>
        </w:tc>
        <w:tc>
          <w:tcPr>
            <w:tcW w:w="722" w:type="pct"/>
          </w:tcPr>
          <w:p w14:paraId="30E01B5B" w14:textId="56590632" w:rsidR="003A48D6" w:rsidRPr="00C8609C" w:rsidRDefault="00400007" w:rsidP="004107B6">
            <w:pPr>
              <w:rPr>
                <w:rFonts w:ascii="Times New Roman" w:hAnsi="Times New Roman" w:cs="Times New Roman"/>
                <w:sz w:val="22"/>
                <w:szCs w:val="22"/>
              </w:rPr>
            </w:pPr>
            <w:r>
              <w:rPr>
                <w:rFonts w:ascii="Times New Roman" w:hAnsi="Times New Roman" w:cs="Times New Roman"/>
                <w:sz w:val="22"/>
                <w:szCs w:val="22"/>
              </w:rPr>
              <w:t>16</w:t>
            </w:r>
          </w:p>
        </w:tc>
      </w:tr>
      <w:tr w:rsidR="00737BC5" w:rsidRPr="00C8609C" w14:paraId="7F048CE1" w14:textId="77777777" w:rsidTr="00523CFB">
        <w:trPr>
          <w:cantSplit/>
          <w:trHeight w:val="259"/>
        </w:trPr>
        <w:tc>
          <w:tcPr>
            <w:tcW w:w="978" w:type="pct"/>
            <w:shd w:val="clear" w:color="auto" w:fill="auto"/>
            <w:tcMar>
              <w:top w:w="85" w:type="dxa"/>
              <w:bottom w:w="85" w:type="dxa"/>
            </w:tcMar>
          </w:tcPr>
          <w:p w14:paraId="59CA375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Consent or assent</w:t>
            </w:r>
          </w:p>
        </w:tc>
        <w:tc>
          <w:tcPr>
            <w:tcW w:w="361" w:type="pct"/>
          </w:tcPr>
          <w:p w14:paraId="3DBA8D4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26a</w:t>
            </w:r>
          </w:p>
        </w:tc>
        <w:tc>
          <w:tcPr>
            <w:tcW w:w="2939" w:type="pct"/>
            <w:shd w:val="clear" w:color="auto" w:fill="auto"/>
            <w:tcMar>
              <w:top w:w="85" w:type="dxa"/>
              <w:bottom w:w="85" w:type="dxa"/>
            </w:tcMar>
          </w:tcPr>
          <w:p w14:paraId="38C9BF5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Who will obtain informed consent or assent from potential trial participants or </w:t>
            </w:r>
            <w:proofErr w:type="spellStart"/>
            <w:r w:rsidRPr="00C8609C">
              <w:rPr>
                <w:rFonts w:ascii="Times New Roman" w:hAnsi="Times New Roman" w:cs="Times New Roman"/>
                <w:sz w:val="22"/>
                <w:szCs w:val="22"/>
              </w:rPr>
              <w:t>authorised</w:t>
            </w:r>
            <w:proofErr w:type="spellEnd"/>
            <w:r w:rsidRPr="00C8609C">
              <w:rPr>
                <w:rFonts w:ascii="Times New Roman" w:hAnsi="Times New Roman" w:cs="Times New Roman"/>
                <w:sz w:val="22"/>
                <w:szCs w:val="22"/>
              </w:rPr>
              <w:t xml:space="preserve"> surrogates, and how (see Item 32)</w:t>
            </w:r>
          </w:p>
        </w:tc>
        <w:tc>
          <w:tcPr>
            <w:tcW w:w="722" w:type="pct"/>
          </w:tcPr>
          <w:p w14:paraId="2EBF614D" w14:textId="5EEF83B9" w:rsidR="003A48D6" w:rsidRPr="00C8609C" w:rsidRDefault="00400007" w:rsidP="004107B6">
            <w:pPr>
              <w:rPr>
                <w:rFonts w:ascii="Times New Roman" w:hAnsi="Times New Roman" w:cs="Times New Roman"/>
                <w:sz w:val="22"/>
                <w:szCs w:val="22"/>
              </w:rPr>
            </w:pPr>
            <w:r>
              <w:rPr>
                <w:rFonts w:ascii="Times New Roman" w:hAnsi="Times New Roman" w:cs="Times New Roman"/>
                <w:sz w:val="22"/>
                <w:szCs w:val="22"/>
              </w:rPr>
              <w:t>13</w:t>
            </w:r>
          </w:p>
        </w:tc>
      </w:tr>
      <w:tr w:rsidR="00737BC5" w:rsidRPr="00C8609C" w14:paraId="2C255A37" w14:textId="77777777" w:rsidTr="00523CFB">
        <w:trPr>
          <w:cantSplit/>
          <w:trHeight w:val="259"/>
        </w:trPr>
        <w:tc>
          <w:tcPr>
            <w:tcW w:w="978" w:type="pct"/>
            <w:shd w:val="clear" w:color="auto" w:fill="auto"/>
            <w:tcMar>
              <w:top w:w="85" w:type="dxa"/>
              <w:bottom w:w="85" w:type="dxa"/>
            </w:tcMar>
          </w:tcPr>
          <w:p w14:paraId="6C9D7FA2" w14:textId="77777777" w:rsidR="003A48D6" w:rsidRPr="00C8609C" w:rsidRDefault="003A48D6" w:rsidP="004107B6">
            <w:pPr>
              <w:rPr>
                <w:rFonts w:ascii="Times New Roman" w:hAnsi="Times New Roman" w:cs="Times New Roman"/>
                <w:sz w:val="22"/>
                <w:szCs w:val="22"/>
              </w:rPr>
            </w:pPr>
          </w:p>
        </w:tc>
        <w:tc>
          <w:tcPr>
            <w:tcW w:w="361" w:type="pct"/>
          </w:tcPr>
          <w:p w14:paraId="7136594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26b</w:t>
            </w:r>
          </w:p>
        </w:tc>
        <w:tc>
          <w:tcPr>
            <w:tcW w:w="2939" w:type="pct"/>
            <w:shd w:val="clear" w:color="auto" w:fill="auto"/>
            <w:tcMar>
              <w:top w:w="85" w:type="dxa"/>
              <w:bottom w:w="85" w:type="dxa"/>
            </w:tcMar>
          </w:tcPr>
          <w:p w14:paraId="4D0B89C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Additional consent provisions for collection and use of participant data and biological specimens in ancillary studies, if applicable</w:t>
            </w:r>
          </w:p>
        </w:tc>
        <w:tc>
          <w:tcPr>
            <w:tcW w:w="722" w:type="pct"/>
          </w:tcPr>
          <w:p w14:paraId="4EB2604D" w14:textId="77777777" w:rsidR="003A48D6" w:rsidRPr="00C8609C" w:rsidRDefault="003A48D6" w:rsidP="004107B6">
            <w:pPr>
              <w:rPr>
                <w:rFonts w:ascii="Times New Roman" w:hAnsi="Times New Roman" w:cs="Times New Roman"/>
                <w:sz w:val="22"/>
                <w:szCs w:val="22"/>
              </w:rPr>
            </w:pPr>
          </w:p>
        </w:tc>
      </w:tr>
      <w:tr w:rsidR="00737BC5" w:rsidRPr="00C8609C" w14:paraId="107B8178" w14:textId="77777777" w:rsidTr="00523CFB">
        <w:trPr>
          <w:cantSplit/>
          <w:trHeight w:val="259"/>
        </w:trPr>
        <w:tc>
          <w:tcPr>
            <w:tcW w:w="978" w:type="pct"/>
            <w:shd w:val="clear" w:color="auto" w:fill="auto"/>
            <w:tcMar>
              <w:top w:w="85" w:type="dxa"/>
              <w:bottom w:w="85" w:type="dxa"/>
            </w:tcMar>
          </w:tcPr>
          <w:p w14:paraId="3002CD9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Confidentiality</w:t>
            </w:r>
          </w:p>
        </w:tc>
        <w:tc>
          <w:tcPr>
            <w:tcW w:w="361" w:type="pct"/>
          </w:tcPr>
          <w:p w14:paraId="7695087E"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27</w:t>
            </w:r>
          </w:p>
        </w:tc>
        <w:tc>
          <w:tcPr>
            <w:tcW w:w="2939" w:type="pct"/>
            <w:shd w:val="clear" w:color="auto" w:fill="auto"/>
            <w:tcMar>
              <w:top w:w="85" w:type="dxa"/>
              <w:bottom w:w="85" w:type="dxa"/>
            </w:tcMar>
          </w:tcPr>
          <w:p w14:paraId="4E73BB4A" w14:textId="77777777" w:rsidR="003A48D6" w:rsidRPr="00C8609C" w:rsidRDefault="003A48D6" w:rsidP="004107B6">
            <w:pPr>
              <w:rPr>
                <w:rFonts w:ascii="Times New Roman" w:hAnsi="Times New Roman" w:cs="Times New Roman"/>
                <w:sz w:val="22"/>
                <w:szCs w:val="22"/>
              </w:rPr>
            </w:pPr>
            <w:proofErr w:type="gramStart"/>
            <w:r w:rsidRPr="00C8609C">
              <w:rPr>
                <w:rFonts w:ascii="Times New Roman" w:hAnsi="Times New Roman" w:cs="Times New Roman"/>
                <w:sz w:val="22"/>
                <w:szCs w:val="22"/>
              </w:rPr>
              <w:t>How</w:t>
            </w:r>
            <w:proofErr w:type="gramEnd"/>
            <w:r w:rsidRPr="00C8609C">
              <w:rPr>
                <w:rFonts w:ascii="Times New Roman" w:hAnsi="Times New Roman" w:cs="Times New Roman"/>
                <w:sz w:val="22"/>
                <w:szCs w:val="22"/>
              </w:rPr>
              <w:t xml:space="preserve"> personal information about potential and enrolled participants will be collected, shared, and maintained in order to protect confidentiality before, during, and after the trial</w:t>
            </w:r>
          </w:p>
        </w:tc>
        <w:tc>
          <w:tcPr>
            <w:tcW w:w="722" w:type="pct"/>
          </w:tcPr>
          <w:p w14:paraId="48E4E6EA" w14:textId="654D6695" w:rsidR="003A48D6" w:rsidRPr="00C8609C" w:rsidRDefault="005C5BFF" w:rsidP="004107B6">
            <w:pPr>
              <w:rPr>
                <w:rFonts w:ascii="Times New Roman" w:hAnsi="Times New Roman" w:cs="Times New Roman"/>
                <w:sz w:val="22"/>
                <w:szCs w:val="22"/>
              </w:rPr>
            </w:pPr>
            <w:r>
              <w:rPr>
                <w:rFonts w:ascii="Times New Roman" w:hAnsi="Times New Roman" w:cs="Times New Roman"/>
                <w:sz w:val="22"/>
                <w:szCs w:val="22"/>
              </w:rPr>
              <w:t>14,20</w:t>
            </w:r>
          </w:p>
        </w:tc>
      </w:tr>
      <w:tr w:rsidR="00737BC5" w:rsidRPr="00C8609C" w14:paraId="0ED84025" w14:textId="77777777" w:rsidTr="00523CFB">
        <w:trPr>
          <w:cantSplit/>
          <w:trHeight w:val="259"/>
        </w:trPr>
        <w:tc>
          <w:tcPr>
            <w:tcW w:w="978" w:type="pct"/>
            <w:shd w:val="clear" w:color="auto" w:fill="auto"/>
            <w:tcMar>
              <w:top w:w="85" w:type="dxa"/>
              <w:bottom w:w="85" w:type="dxa"/>
            </w:tcMar>
          </w:tcPr>
          <w:p w14:paraId="6D227FA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Declaration of interests</w:t>
            </w:r>
          </w:p>
        </w:tc>
        <w:tc>
          <w:tcPr>
            <w:tcW w:w="361" w:type="pct"/>
          </w:tcPr>
          <w:p w14:paraId="5F8735A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28</w:t>
            </w:r>
          </w:p>
        </w:tc>
        <w:tc>
          <w:tcPr>
            <w:tcW w:w="2939" w:type="pct"/>
            <w:shd w:val="clear" w:color="auto" w:fill="auto"/>
            <w:tcMar>
              <w:top w:w="85" w:type="dxa"/>
              <w:bottom w:w="85" w:type="dxa"/>
            </w:tcMar>
          </w:tcPr>
          <w:p w14:paraId="6123272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Financial and other competing interests for principal investigators for the overall trial and each study site</w:t>
            </w:r>
          </w:p>
        </w:tc>
        <w:tc>
          <w:tcPr>
            <w:tcW w:w="722" w:type="pct"/>
          </w:tcPr>
          <w:p w14:paraId="1CA2064C" w14:textId="0947D1D0" w:rsidR="003A48D6" w:rsidRPr="00C8609C" w:rsidRDefault="006D22F9" w:rsidP="004107B6">
            <w:pPr>
              <w:rPr>
                <w:rFonts w:ascii="Times New Roman" w:hAnsi="Times New Roman" w:cs="Times New Roman"/>
                <w:sz w:val="22"/>
                <w:szCs w:val="22"/>
              </w:rPr>
            </w:pPr>
            <w:r>
              <w:rPr>
                <w:rFonts w:ascii="Times New Roman" w:hAnsi="Times New Roman" w:cs="Times New Roman"/>
                <w:sz w:val="22"/>
                <w:szCs w:val="22"/>
              </w:rPr>
              <w:t>2</w:t>
            </w:r>
            <w:r w:rsidR="00685236">
              <w:rPr>
                <w:rFonts w:ascii="Times New Roman" w:hAnsi="Times New Roman" w:cs="Times New Roman"/>
                <w:sz w:val="22"/>
                <w:szCs w:val="22"/>
              </w:rPr>
              <w:t>1</w:t>
            </w:r>
          </w:p>
        </w:tc>
      </w:tr>
      <w:tr w:rsidR="00737BC5" w:rsidRPr="00C8609C" w14:paraId="4EE6D28C" w14:textId="77777777" w:rsidTr="00523CFB">
        <w:tblPrEx>
          <w:shd w:val="clear" w:color="auto" w:fill="FFFFFF"/>
        </w:tblPrEx>
        <w:trPr>
          <w:cantSplit/>
          <w:trHeight w:val="259"/>
        </w:trPr>
        <w:tc>
          <w:tcPr>
            <w:tcW w:w="978" w:type="pct"/>
            <w:shd w:val="clear" w:color="auto" w:fill="FFFFFF"/>
            <w:tcMar>
              <w:top w:w="85" w:type="dxa"/>
              <w:bottom w:w="85" w:type="dxa"/>
            </w:tcMar>
          </w:tcPr>
          <w:p w14:paraId="1921773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Access to data</w:t>
            </w:r>
          </w:p>
        </w:tc>
        <w:tc>
          <w:tcPr>
            <w:tcW w:w="361" w:type="pct"/>
            <w:shd w:val="clear" w:color="auto" w:fill="FFFFFF"/>
          </w:tcPr>
          <w:p w14:paraId="33E6BC5D"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29</w:t>
            </w:r>
          </w:p>
        </w:tc>
        <w:tc>
          <w:tcPr>
            <w:tcW w:w="2939" w:type="pct"/>
            <w:shd w:val="clear" w:color="auto" w:fill="FFFFFF"/>
            <w:tcMar>
              <w:top w:w="85" w:type="dxa"/>
              <w:bottom w:w="85" w:type="dxa"/>
            </w:tcMar>
          </w:tcPr>
          <w:p w14:paraId="35D517A6"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Statement of who will have access to the final trial dataset, and disclosure of contractual agreements that limit such access for investigators</w:t>
            </w:r>
          </w:p>
        </w:tc>
        <w:tc>
          <w:tcPr>
            <w:tcW w:w="722" w:type="pct"/>
            <w:shd w:val="clear" w:color="auto" w:fill="FFFFFF"/>
          </w:tcPr>
          <w:p w14:paraId="4AF9094E" w14:textId="58FD1B72" w:rsidR="003A48D6" w:rsidRPr="00C8609C" w:rsidRDefault="00685236" w:rsidP="004107B6">
            <w:pPr>
              <w:rPr>
                <w:rFonts w:ascii="Times New Roman" w:hAnsi="Times New Roman" w:cs="Times New Roman"/>
                <w:sz w:val="22"/>
                <w:szCs w:val="22"/>
              </w:rPr>
            </w:pPr>
            <w:r>
              <w:rPr>
                <w:rFonts w:ascii="Times New Roman" w:hAnsi="Times New Roman" w:cs="Times New Roman"/>
                <w:sz w:val="22"/>
                <w:szCs w:val="22"/>
              </w:rPr>
              <w:t>20,21</w:t>
            </w:r>
          </w:p>
        </w:tc>
      </w:tr>
      <w:tr w:rsidR="00737BC5" w:rsidRPr="00C8609C" w14:paraId="60BE9074" w14:textId="77777777" w:rsidTr="00523CFB">
        <w:tblPrEx>
          <w:shd w:val="clear" w:color="auto" w:fill="FFFFFF"/>
        </w:tblPrEx>
        <w:trPr>
          <w:cantSplit/>
          <w:trHeight w:val="259"/>
        </w:trPr>
        <w:tc>
          <w:tcPr>
            <w:tcW w:w="978" w:type="pct"/>
            <w:shd w:val="clear" w:color="auto" w:fill="FFFFFF"/>
            <w:tcMar>
              <w:top w:w="85" w:type="dxa"/>
              <w:bottom w:w="85" w:type="dxa"/>
            </w:tcMar>
          </w:tcPr>
          <w:p w14:paraId="08281D3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Ancillary and post-trial care</w:t>
            </w:r>
          </w:p>
        </w:tc>
        <w:tc>
          <w:tcPr>
            <w:tcW w:w="361" w:type="pct"/>
            <w:shd w:val="clear" w:color="auto" w:fill="FFFFFF"/>
          </w:tcPr>
          <w:p w14:paraId="05F50D4A"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30</w:t>
            </w:r>
          </w:p>
        </w:tc>
        <w:tc>
          <w:tcPr>
            <w:tcW w:w="2939" w:type="pct"/>
            <w:shd w:val="clear" w:color="auto" w:fill="FFFFFF"/>
            <w:tcMar>
              <w:top w:w="85" w:type="dxa"/>
              <w:bottom w:w="85" w:type="dxa"/>
            </w:tcMar>
          </w:tcPr>
          <w:p w14:paraId="250B889B"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Provisions, if any, for ancillary and post-trial care, and for compensation to those who suffer harm from trial participation</w:t>
            </w:r>
          </w:p>
        </w:tc>
        <w:tc>
          <w:tcPr>
            <w:tcW w:w="722" w:type="pct"/>
            <w:shd w:val="clear" w:color="auto" w:fill="FFFFFF"/>
          </w:tcPr>
          <w:p w14:paraId="4684690A" w14:textId="77777777" w:rsidR="003A48D6" w:rsidRPr="00C8609C" w:rsidRDefault="003A48D6" w:rsidP="004107B6">
            <w:pPr>
              <w:rPr>
                <w:rFonts w:ascii="Times New Roman" w:hAnsi="Times New Roman" w:cs="Times New Roman"/>
                <w:sz w:val="22"/>
                <w:szCs w:val="22"/>
              </w:rPr>
            </w:pPr>
          </w:p>
        </w:tc>
      </w:tr>
      <w:tr w:rsidR="00737BC5" w:rsidRPr="00C8609C" w14:paraId="61B4A091" w14:textId="77777777" w:rsidTr="00523CFB">
        <w:trPr>
          <w:cantSplit/>
          <w:trHeight w:val="259"/>
        </w:trPr>
        <w:tc>
          <w:tcPr>
            <w:tcW w:w="978" w:type="pct"/>
            <w:shd w:val="clear" w:color="auto" w:fill="auto"/>
            <w:tcMar>
              <w:top w:w="85" w:type="dxa"/>
              <w:bottom w:w="85" w:type="dxa"/>
            </w:tcMar>
          </w:tcPr>
          <w:p w14:paraId="09B89A9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Dissemination policy</w:t>
            </w:r>
          </w:p>
        </w:tc>
        <w:tc>
          <w:tcPr>
            <w:tcW w:w="361" w:type="pct"/>
          </w:tcPr>
          <w:p w14:paraId="0A0F74A4"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31a</w:t>
            </w:r>
          </w:p>
        </w:tc>
        <w:tc>
          <w:tcPr>
            <w:tcW w:w="2939" w:type="pct"/>
            <w:shd w:val="clear" w:color="auto" w:fill="auto"/>
            <w:tcMar>
              <w:top w:w="85" w:type="dxa"/>
              <w:bottom w:w="85" w:type="dxa"/>
            </w:tcMar>
          </w:tcPr>
          <w:p w14:paraId="0DFA6CA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for investigators and sponsor to communicate trial results to participants, healthcare professionals, the public, and other relevant groups (</w:t>
            </w:r>
            <w:proofErr w:type="spellStart"/>
            <w:r w:rsidRPr="00C8609C">
              <w:rPr>
                <w:rFonts w:ascii="Times New Roman" w:hAnsi="Times New Roman" w:cs="Times New Roman"/>
                <w:sz w:val="22"/>
                <w:szCs w:val="22"/>
              </w:rPr>
              <w:t>eg</w:t>
            </w:r>
            <w:proofErr w:type="spellEnd"/>
            <w:r w:rsidRPr="00C8609C">
              <w:rPr>
                <w:rFonts w:ascii="Times New Roman" w:hAnsi="Times New Roman" w:cs="Times New Roman"/>
                <w:sz w:val="22"/>
                <w:szCs w:val="22"/>
              </w:rPr>
              <w:t>, via publication, reporting in results databases, or other data sharing arrangements), including any publication restrictions</w:t>
            </w:r>
          </w:p>
        </w:tc>
        <w:tc>
          <w:tcPr>
            <w:tcW w:w="722" w:type="pct"/>
          </w:tcPr>
          <w:p w14:paraId="5B26270A" w14:textId="2AC1285C" w:rsidR="003A48D6" w:rsidRPr="00C8609C" w:rsidRDefault="000E6E1E" w:rsidP="004107B6">
            <w:pPr>
              <w:rPr>
                <w:rFonts w:ascii="Times New Roman" w:hAnsi="Times New Roman" w:cs="Times New Roman"/>
                <w:sz w:val="22"/>
                <w:szCs w:val="22"/>
              </w:rPr>
            </w:pPr>
            <w:r>
              <w:rPr>
                <w:rFonts w:ascii="Times New Roman" w:hAnsi="Times New Roman" w:cs="Times New Roman"/>
                <w:sz w:val="22"/>
                <w:szCs w:val="22"/>
              </w:rPr>
              <w:t>16</w:t>
            </w:r>
          </w:p>
        </w:tc>
      </w:tr>
      <w:tr w:rsidR="00737BC5" w:rsidRPr="00C8609C" w14:paraId="33CD7717" w14:textId="77777777" w:rsidTr="00523CFB">
        <w:trPr>
          <w:cantSplit/>
          <w:trHeight w:val="259"/>
        </w:trPr>
        <w:tc>
          <w:tcPr>
            <w:tcW w:w="978" w:type="pct"/>
            <w:shd w:val="clear" w:color="auto" w:fill="auto"/>
            <w:tcMar>
              <w:top w:w="85" w:type="dxa"/>
              <w:bottom w:w="85" w:type="dxa"/>
            </w:tcMar>
          </w:tcPr>
          <w:p w14:paraId="6980D721" w14:textId="77777777" w:rsidR="003A48D6" w:rsidRPr="00C8609C" w:rsidRDefault="003A48D6" w:rsidP="004107B6">
            <w:pPr>
              <w:rPr>
                <w:rFonts w:ascii="Times New Roman" w:hAnsi="Times New Roman" w:cs="Times New Roman"/>
                <w:sz w:val="22"/>
                <w:szCs w:val="22"/>
              </w:rPr>
            </w:pPr>
          </w:p>
        </w:tc>
        <w:tc>
          <w:tcPr>
            <w:tcW w:w="361" w:type="pct"/>
          </w:tcPr>
          <w:p w14:paraId="0ECA01E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31b</w:t>
            </w:r>
          </w:p>
        </w:tc>
        <w:tc>
          <w:tcPr>
            <w:tcW w:w="2939" w:type="pct"/>
            <w:shd w:val="clear" w:color="auto" w:fill="auto"/>
            <w:tcMar>
              <w:top w:w="85" w:type="dxa"/>
              <w:bottom w:w="85" w:type="dxa"/>
            </w:tcMar>
          </w:tcPr>
          <w:p w14:paraId="76B6D5FF"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Authorship eligibility guidelines and any intended use of professional writers</w:t>
            </w:r>
          </w:p>
        </w:tc>
        <w:tc>
          <w:tcPr>
            <w:tcW w:w="722" w:type="pct"/>
          </w:tcPr>
          <w:p w14:paraId="5F3C9FDB" w14:textId="77777777" w:rsidR="003A48D6" w:rsidRPr="00C8609C" w:rsidRDefault="003A48D6" w:rsidP="004107B6">
            <w:pPr>
              <w:rPr>
                <w:rFonts w:ascii="Times New Roman" w:hAnsi="Times New Roman" w:cs="Times New Roman"/>
                <w:sz w:val="22"/>
                <w:szCs w:val="22"/>
              </w:rPr>
            </w:pPr>
          </w:p>
        </w:tc>
      </w:tr>
      <w:tr w:rsidR="00737BC5" w:rsidRPr="00C8609C" w14:paraId="5B8ED7F9" w14:textId="77777777" w:rsidTr="00523CFB">
        <w:trPr>
          <w:cantSplit/>
          <w:trHeight w:val="259"/>
        </w:trPr>
        <w:tc>
          <w:tcPr>
            <w:tcW w:w="978" w:type="pct"/>
            <w:shd w:val="clear" w:color="auto" w:fill="auto"/>
            <w:tcMar>
              <w:top w:w="85" w:type="dxa"/>
              <w:bottom w:w="85" w:type="dxa"/>
            </w:tcMar>
          </w:tcPr>
          <w:p w14:paraId="6C5E81B9" w14:textId="77777777" w:rsidR="003A48D6" w:rsidRPr="00C8609C" w:rsidRDefault="003A48D6" w:rsidP="004107B6">
            <w:pPr>
              <w:rPr>
                <w:rFonts w:ascii="Times New Roman" w:hAnsi="Times New Roman" w:cs="Times New Roman"/>
                <w:sz w:val="22"/>
                <w:szCs w:val="22"/>
              </w:rPr>
            </w:pPr>
          </w:p>
        </w:tc>
        <w:tc>
          <w:tcPr>
            <w:tcW w:w="361" w:type="pct"/>
          </w:tcPr>
          <w:p w14:paraId="00A3844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31c</w:t>
            </w:r>
          </w:p>
        </w:tc>
        <w:tc>
          <w:tcPr>
            <w:tcW w:w="2939" w:type="pct"/>
            <w:shd w:val="clear" w:color="auto" w:fill="auto"/>
            <w:tcMar>
              <w:top w:w="85" w:type="dxa"/>
              <w:bottom w:w="85" w:type="dxa"/>
            </w:tcMar>
          </w:tcPr>
          <w:p w14:paraId="1C166B31"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if any, for granting public access to the full protocol, participant-level dataset, and statistical code</w:t>
            </w:r>
          </w:p>
        </w:tc>
        <w:tc>
          <w:tcPr>
            <w:tcW w:w="722" w:type="pct"/>
          </w:tcPr>
          <w:p w14:paraId="231AF0A6" w14:textId="77777777" w:rsidR="003A48D6" w:rsidRPr="00C8609C" w:rsidRDefault="003A48D6" w:rsidP="004107B6">
            <w:pPr>
              <w:rPr>
                <w:rFonts w:ascii="Times New Roman" w:hAnsi="Times New Roman" w:cs="Times New Roman"/>
                <w:sz w:val="22"/>
                <w:szCs w:val="22"/>
              </w:rPr>
            </w:pPr>
          </w:p>
        </w:tc>
      </w:tr>
      <w:tr w:rsidR="00737BC5" w:rsidRPr="00C8609C" w14:paraId="483F5C58" w14:textId="77777777" w:rsidTr="00523CFB">
        <w:trPr>
          <w:cantSplit/>
          <w:trHeight w:val="259"/>
        </w:trPr>
        <w:tc>
          <w:tcPr>
            <w:tcW w:w="978" w:type="pct"/>
            <w:shd w:val="clear" w:color="auto" w:fill="auto"/>
            <w:tcMar>
              <w:top w:w="85" w:type="dxa"/>
              <w:bottom w:w="85" w:type="dxa"/>
            </w:tcMar>
          </w:tcPr>
          <w:p w14:paraId="12004E7A" w14:textId="77777777" w:rsidR="003A48D6" w:rsidRPr="00C8609C" w:rsidRDefault="003A48D6" w:rsidP="004107B6">
            <w:pPr>
              <w:pStyle w:val="TableSubHead"/>
              <w:rPr>
                <w:sz w:val="22"/>
                <w:szCs w:val="22"/>
              </w:rPr>
            </w:pPr>
            <w:r w:rsidRPr="00C8609C">
              <w:rPr>
                <w:sz w:val="22"/>
                <w:szCs w:val="22"/>
              </w:rPr>
              <w:t>Appendices</w:t>
            </w:r>
          </w:p>
        </w:tc>
        <w:tc>
          <w:tcPr>
            <w:tcW w:w="361" w:type="pct"/>
          </w:tcPr>
          <w:p w14:paraId="30CF6667" w14:textId="77777777" w:rsidR="003A48D6" w:rsidRPr="00C8609C" w:rsidRDefault="003A48D6" w:rsidP="004107B6">
            <w:pPr>
              <w:rPr>
                <w:rFonts w:ascii="Times New Roman" w:hAnsi="Times New Roman" w:cs="Times New Roman"/>
                <w:sz w:val="22"/>
                <w:szCs w:val="22"/>
              </w:rPr>
            </w:pPr>
          </w:p>
        </w:tc>
        <w:tc>
          <w:tcPr>
            <w:tcW w:w="2939" w:type="pct"/>
            <w:shd w:val="clear" w:color="auto" w:fill="auto"/>
          </w:tcPr>
          <w:p w14:paraId="1F984D38" w14:textId="77777777" w:rsidR="003A48D6" w:rsidRPr="00C8609C" w:rsidRDefault="003A48D6" w:rsidP="004107B6">
            <w:pPr>
              <w:rPr>
                <w:rFonts w:ascii="Times New Roman" w:hAnsi="Times New Roman" w:cs="Times New Roman"/>
                <w:sz w:val="22"/>
                <w:szCs w:val="22"/>
              </w:rPr>
            </w:pPr>
          </w:p>
        </w:tc>
        <w:tc>
          <w:tcPr>
            <w:tcW w:w="722" w:type="pct"/>
          </w:tcPr>
          <w:p w14:paraId="30D721FB" w14:textId="77777777" w:rsidR="003A48D6" w:rsidRPr="00C8609C" w:rsidRDefault="003A48D6" w:rsidP="004107B6">
            <w:pPr>
              <w:rPr>
                <w:rFonts w:ascii="Times New Roman" w:hAnsi="Times New Roman" w:cs="Times New Roman"/>
                <w:sz w:val="22"/>
                <w:szCs w:val="22"/>
              </w:rPr>
            </w:pPr>
          </w:p>
        </w:tc>
      </w:tr>
      <w:tr w:rsidR="00737BC5" w:rsidRPr="00C8609C" w14:paraId="5D28301F" w14:textId="77777777" w:rsidTr="00523CFB">
        <w:trPr>
          <w:cantSplit/>
          <w:trHeight w:val="259"/>
        </w:trPr>
        <w:tc>
          <w:tcPr>
            <w:tcW w:w="978" w:type="pct"/>
            <w:shd w:val="clear" w:color="auto" w:fill="auto"/>
            <w:tcMar>
              <w:top w:w="85" w:type="dxa"/>
              <w:bottom w:w="85" w:type="dxa"/>
            </w:tcMar>
          </w:tcPr>
          <w:p w14:paraId="41C684B8"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Informed consent materials</w:t>
            </w:r>
          </w:p>
        </w:tc>
        <w:tc>
          <w:tcPr>
            <w:tcW w:w="361" w:type="pct"/>
          </w:tcPr>
          <w:p w14:paraId="77DE5E22"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32</w:t>
            </w:r>
          </w:p>
        </w:tc>
        <w:tc>
          <w:tcPr>
            <w:tcW w:w="2939" w:type="pct"/>
            <w:shd w:val="clear" w:color="auto" w:fill="auto"/>
            <w:tcMar>
              <w:top w:w="85" w:type="dxa"/>
              <w:bottom w:w="85" w:type="dxa"/>
            </w:tcMar>
          </w:tcPr>
          <w:p w14:paraId="28CE2FA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 xml:space="preserve">Model consent form and other related documentation given to participants and </w:t>
            </w:r>
            <w:proofErr w:type="spellStart"/>
            <w:r w:rsidRPr="00C8609C">
              <w:rPr>
                <w:rFonts w:ascii="Times New Roman" w:hAnsi="Times New Roman" w:cs="Times New Roman"/>
                <w:sz w:val="22"/>
                <w:szCs w:val="22"/>
              </w:rPr>
              <w:t>authorised</w:t>
            </w:r>
            <w:proofErr w:type="spellEnd"/>
            <w:r w:rsidRPr="00C8609C">
              <w:rPr>
                <w:rFonts w:ascii="Times New Roman" w:hAnsi="Times New Roman" w:cs="Times New Roman"/>
                <w:sz w:val="22"/>
                <w:szCs w:val="22"/>
              </w:rPr>
              <w:t xml:space="preserve"> surrogates</w:t>
            </w:r>
          </w:p>
        </w:tc>
        <w:tc>
          <w:tcPr>
            <w:tcW w:w="722" w:type="pct"/>
          </w:tcPr>
          <w:p w14:paraId="090698FF" w14:textId="77777777" w:rsidR="003A48D6" w:rsidRPr="00C8609C" w:rsidRDefault="003A48D6" w:rsidP="004107B6">
            <w:pPr>
              <w:rPr>
                <w:rFonts w:ascii="Times New Roman" w:hAnsi="Times New Roman" w:cs="Times New Roman"/>
                <w:sz w:val="22"/>
                <w:szCs w:val="22"/>
              </w:rPr>
            </w:pPr>
          </w:p>
        </w:tc>
      </w:tr>
      <w:tr w:rsidR="00737BC5" w:rsidRPr="00C8609C" w14:paraId="03F9B55C" w14:textId="77777777" w:rsidTr="00523CFB">
        <w:trPr>
          <w:cantSplit/>
          <w:trHeight w:val="259"/>
        </w:trPr>
        <w:tc>
          <w:tcPr>
            <w:tcW w:w="978" w:type="pct"/>
            <w:shd w:val="clear" w:color="auto" w:fill="auto"/>
            <w:tcMar>
              <w:top w:w="85" w:type="dxa"/>
              <w:bottom w:w="85" w:type="dxa"/>
            </w:tcMar>
          </w:tcPr>
          <w:p w14:paraId="69CB0C0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Biological specimens</w:t>
            </w:r>
          </w:p>
        </w:tc>
        <w:tc>
          <w:tcPr>
            <w:tcW w:w="361" w:type="pct"/>
          </w:tcPr>
          <w:p w14:paraId="2D991833"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33</w:t>
            </w:r>
          </w:p>
        </w:tc>
        <w:tc>
          <w:tcPr>
            <w:tcW w:w="2939" w:type="pct"/>
            <w:shd w:val="clear" w:color="auto" w:fill="auto"/>
            <w:tcMar>
              <w:top w:w="85" w:type="dxa"/>
              <w:bottom w:w="85" w:type="dxa"/>
            </w:tcMar>
          </w:tcPr>
          <w:p w14:paraId="65422415" w14:textId="77777777" w:rsidR="003A48D6" w:rsidRPr="00C8609C" w:rsidRDefault="003A48D6" w:rsidP="004107B6">
            <w:pPr>
              <w:rPr>
                <w:rFonts w:ascii="Times New Roman" w:hAnsi="Times New Roman" w:cs="Times New Roman"/>
                <w:sz w:val="22"/>
                <w:szCs w:val="22"/>
              </w:rPr>
            </w:pPr>
            <w:r w:rsidRPr="00C8609C">
              <w:rPr>
                <w:rFonts w:ascii="Times New Roman" w:hAnsi="Times New Roman" w:cs="Times New Roman"/>
                <w:sz w:val="22"/>
                <w:szCs w:val="22"/>
              </w:rPr>
              <w:t>Plans for collection, laboratory evaluation, and storage of biological specimens for genetic or molecular analysis in the current trial and for future use in ancillary studies, if applicable</w:t>
            </w:r>
          </w:p>
        </w:tc>
        <w:tc>
          <w:tcPr>
            <w:tcW w:w="722" w:type="pct"/>
          </w:tcPr>
          <w:p w14:paraId="356F2560" w14:textId="77777777" w:rsidR="003A48D6" w:rsidRPr="00C8609C" w:rsidRDefault="003A48D6" w:rsidP="004107B6">
            <w:pPr>
              <w:rPr>
                <w:rFonts w:ascii="Times New Roman" w:hAnsi="Times New Roman" w:cs="Times New Roman"/>
                <w:sz w:val="22"/>
                <w:szCs w:val="22"/>
              </w:rPr>
            </w:pPr>
          </w:p>
        </w:tc>
      </w:tr>
    </w:tbl>
    <w:p w14:paraId="1DAF49F7" w14:textId="77777777" w:rsidR="003A48D6" w:rsidRPr="00C8609C" w:rsidRDefault="003A48D6" w:rsidP="003A48D6">
      <w:pPr>
        <w:jc w:val="left"/>
        <w:rPr>
          <w:rFonts w:ascii="Times New Roman" w:hAnsi="Times New Roman" w:cs="Times New Roman"/>
          <w:sz w:val="22"/>
          <w:szCs w:val="22"/>
        </w:rPr>
      </w:pPr>
    </w:p>
    <w:p w14:paraId="68B53D67" w14:textId="77777777" w:rsidR="00B16AC9" w:rsidRPr="00C8609C" w:rsidRDefault="00B16AC9">
      <w:pPr>
        <w:rPr>
          <w:rFonts w:ascii="Times New Roman" w:hAnsi="Times New Roman" w:cs="Times New Roman"/>
        </w:rPr>
      </w:pPr>
    </w:p>
    <w:sectPr w:rsidR="00B16AC9" w:rsidRPr="00C8609C" w:rsidSect="00B16AC9">
      <w:pgSz w:w="16840" w:h="11900"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0"/>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832A0"/>
    <w:multiLevelType w:val="hybridMultilevel"/>
    <w:tmpl w:val="E6B68F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B1633C"/>
    <w:multiLevelType w:val="hybridMultilevel"/>
    <w:tmpl w:val="860E5EC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48D38A0"/>
    <w:multiLevelType w:val="hybridMultilevel"/>
    <w:tmpl w:val="30D4AF12"/>
    <w:lvl w:ilvl="0" w:tplc="E71E116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C8D3408"/>
    <w:multiLevelType w:val="hybridMultilevel"/>
    <w:tmpl w:val="CB4E2C86"/>
    <w:lvl w:ilvl="0" w:tplc="AB9C13D2">
      <w:start w:val="1"/>
      <w:numFmt w:val="bullet"/>
      <w:lvlText w:val="•"/>
      <w:lvlJc w:val="left"/>
      <w:pPr>
        <w:ind w:left="170" w:hanging="17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7F7B57C3"/>
    <w:multiLevelType w:val="hybridMultilevel"/>
    <w:tmpl w:val="49E421C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789"/>
    <w:rsid w:val="00001F60"/>
    <w:rsid w:val="0000701B"/>
    <w:rsid w:val="00014CDD"/>
    <w:rsid w:val="00021167"/>
    <w:rsid w:val="00036EAE"/>
    <w:rsid w:val="00050A55"/>
    <w:rsid w:val="00072716"/>
    <w:rsid w:val="0009035E"/>
    <w:rsid w:val="000A7698"/>
    <w:rsid w:val="000B0ADE"/>
    <w:rsid w:val="000C1180"/>
    <w:rsid w:val="000E62D1"/>
    <w:rsid w:val="000E6E1E"/>
    <w:rsid w:val="00106293"/>
    <w:rsid w:val="001144F6"/>
    <w:rsid w:val="0015459E"/>
    <w:rsid w:val="0016025B"/>
    <w:rsid w:val="00180472"/>
    <w:rsid w:val="00181C1E"/>
    <w:rsid w:val="00196C2C"/>
    <w:rsid w:val="001C4360"/>
    <w:rsid w:val="001D7AFA"/>
    <w:rsid w:val="001E52B6"/>
    <w:rsid w:val="00224A7C"/>
    <w:rsid w:val="0023063F"/>
    <w:rsid w:val="0024650A"/>
    <w:rsid w:val="00264C6B"/>
    <w:rsid w:val="0026592C"/>
    <w:rsid w:val="002711C1"/>
    <w:rsid w:val="00285DA1"/>
    <w:rsid w:val="00292224"/>
    <w:rsid w:val="002A6124"/>
    <w:rsid w:val="002B54BD"/>
    <w:rsid w:val="002C3DEC"/>
    <w:rsid w:val="002E546E"/>
    <w:rsid w:val="0030322B"/>
    <w:rsid w:val="00307D80"/>
    <w:rsid w:val="003515D0"/>
    <w:rsid w:val="003539CF"/>
    <w:rsid w:val="00360AA1"/>
    <w:rsid w:val="003665A2"/>
    <w:rsid w:val="00395906"/>
    <w:rsid w:val="0039665C"/>
    <w:rsid w:val="003A48D6"/>
    <w:rsid w:val="003B36F2"/>
    <w:rsid w:val="003E58C9"/>
    <w:rsid w:val="003F6FF6"/>
    <w:rsid w:val="00400007"/>
    <w:rsid w:val="00476DFB"/>
    <w:rsid w:val="00490D0D"/>
    <w:rsid w:val="004937BF"/>
    <w:rsid w:val="004A0576"/>
    <w:rsid w:val="004A2281"/>
    <w:rsid w:val="004A3B66"/>
    <w:rsid w:val="004A54E9"/>
    <w:rsid w:val="004B4FB0"/>
    <w:rsid w:val="004C1179"/>
    <w:rsid w:val="004C1AE2"/>
    <w:rsid w:val="004C2BC4"/>
    <w:rsid w:val="004C514E"/>
    <w:rsid w:val="004F3EF5"/>
    <w:rsid w:val="004F556C"/>
    <w:rsid w:val="0050548C"/>
    <w:rsid w:val="00523CFB"/>
    <w:rsid w:val="005260B4"/>
    <w:rsid w:val="0052734F"/>
    <w:rsid w:val="0053208F"/>
    <w:rsid w:val="00560EF2"/>
    <w:rsid w:val="0057032B"/>
    <w:rsid w:val="00595EBD"/>
    <w:rsid w:val="005B72F9"/>
    <w:rsid w:val="005C5BFF"/>
    <w:rsid w:val="005E71FF"/>
    <w:rsid w:val="0061410A"/>
    <w:rsid w:val="00637361"/>
    <w:rsid w:val="00641840"/>
    <w:rsid w:val="00685236"/>
    <w:rsid w:val="006C063F"/>
    <w:rsid w:val="006D22F9"/>
    <w:rsid w:val="006F027D"/>
    <w:rsid w:val="00722A91"/>
    <w:rsid w:val="007308B6"/>
    <w:rsid w:val="00737BC5"/>
    <w:rsid w:val="00737CF6"/>
    <w:rsid w:val="007514DC"/>
    <w:rsid w:val="00751AA3"/>
    <w:rsid w:val="0075271D"/>
    <w:rsid w:val="00755EAD"/>
    <w:rsid w:val="0078212C"/>
    <w:rsid w:val="007828A3"/>
    <w:rsid w:val="007A4981"/>
    <w:rsid w:val="007B6772"/>
    <w:rsid w:val="007E6493"/>
    <w:rsid w:val="007E6A16"/>
    <w:rsid w:val="007E6AF6"/>
    <w:rsid w:val="007F7CFA"/>
    <w:rsid w:val="00804D0D"/>
    <w:rsid w:val="008101CE"/>
    <w:rsid w:val="0081207C"/>
    <w:rsid w:val="00814F43"/>
    <w:rsid w:val="0082026B"/>
    <w:rsid w:val="0082134E"/>
    <w:rsid w:val="00836E6A"/>
    <w:rsid w:val="0087192B"/>
    <w:rsid w:val="00885915"/>
    <w:rsid w:val="008A1853"/>
    <w:rsid w:val="008A5171"/>
    <w:rsid w:val="008B5E28"/>
    <w:rsid w:val="008C4C2A"/>
    <w:rsid w:val="008C6058"/>
    <w:rsid w:val="008D2C1E"/>
    <w:rsid w:val="008E24C9"/>
    <w:rsid w:val="009009DF"/>
    <w:rsid w:val="0090780C"/>
    <w:rsid w:val="00914F12"/>
    <w:rsid w:val="0094044F"/>
    <w:rsid w:val="009421C4"/>
    <w:rsid w:val="009658C1"/>
    <w:rsid w:val="00966F21"/>
    <w:rsid w:val="00966F38"/>
    <w:rsid w:val="0097451B"/>
    <w:rsid w:val="00983D51"/>
    <w:rsid w:val="009A60E7"/>
    <w:rsid w:val="009B4A6B"/>
    <w:rsid w:val="009C2297"/>
    <w:rsid w:val="009D75C0"/>
    <w:rsid w:val="009F0AB0"/>
    <w:rsid w:val="00A0625C"/>
    <w:rsid w:val="00A358FA"/>
    <w:rsid w:val="00A7781E"/>
    <w:rsid w:val="00AA1533"/>
    <w:rsid w:val="00AB097B"/>
    <w:rsid w:val="00AC0047"/>
    <w:rsid w:val="00AC2C2B"/>
    <w:rsid w:val="00AC50AC"/>
    <w:rsid w:val="00AC516E"/>
    <w:rsid w:val="00AF3137"/>
    <w:rsid w:val="00B16AC9"/>
    <w:rsid w:val="00B24ACA"/>
    <w:rsid w:val="00B36DD9"/>
    <w:rsid w:val="00B826FA"/>
    <w:rsid w:val="00B85578"/>
    <w:rsid w:val="00B9022E"/>
    <w:rsid w:val="00B96EE8"/>
    <w:rsid w:val="00BC5C5D"/>
    <w:rsid w:val="00BD3D3A"/>
    <w:rsid w:val="00BE64E6"/>
    <w:rsid w:val="00BF4D73"/>
    <w:rsid w:val="00BF6A98"/>
    <w:rsid w:val="00C0151C"/>
    <w:rsid w:val="00C06A8D"/>
    <w:rsid w:val="00C15BAC"/>
    <w:rsid w:val="00C215E2"/>
    <w:rsid w:val="00C632A6"/>
    <w:rsid w:val="00C7093F"/>
    <w:rsid w:val="00C84AA7"/>
    <w:rsid w:val="00C8609C"/>
    <w:rsid w:val="00CA0A18"/>
    <w:rsid w:val="00CA39DC"/>
    <w:rsid w:val="00CB141C"/>
    <w:rsid w:val="00CB5DB7"/>
    <w:rsid w:val="00CD5C10"/>
    <w:rsid w:val="00CD66AA"/>
    <w:rsid w:val="00CE7756"/>
    <w:rsid w:val="00D260D0"/>
    <w:rsid w:val="00D309AD"/>
    <w:rsid w:val="00D451A3"/>
    <w:rsid w:val="00D519F2"/>
    <w:rsid w:val="00D67359"/>
    <w:rsid w:val="00DA45BB"/>
    <w:rsid w:val="00DB6666"/>
    <w:rsid w:val="00DD78FA"/>
    <w:rsid w:val="00E10859"/>
    <w:rsid w:val="00E113F2"/>
    <w:rsid w:val="00E241C0"/>
    <w:rsid w:val="00E34197"/>
    <w:rsid w:val="00E50908"/>
    <w:rsid w:val="00E57746"/>
    <w:rsid w:val="00E82F25"/>
    <w:rsid w:val="00EA0B2C"/>
    <w:rsid w:val="00EA1E5B"/>
    <w:rsid w:val="00EA2789"/>
    <w:rsid w:val="00EB2221"/>
    <w:rsid w:val="00EB2359"/>
    <w:rsid w:val="00EC1576"/>
    <w:rsid w:val="00EC1B6C"/>
    <w:rsid w:val="00F11D4A"/>
    <w:rsid w:val="00F25D26"/>
    <w:rsid w:val="00F34F5F"/>
    <w:rsid w:val="00F93BA6"/>
    <w:rsid w:val="00FA55E5"/>
    <w:rsid w:val="00FB1C99"/>
    <w:rsid w:val="00FC39E9"/>
    <w:rsid w:val="00FC7F8F"/>
    <w:rsid w:val="00FE593B"/>
    <w:rsid w:val="00FF4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28591BD"/>
  <w15:chartTrackingRefBased/>
  <w15:docId w15:val="{624DBB23-DDC5-0443-AC6E-B13A1695E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B16AC9"/>
    <w:pPr>
      <w:ind w:firstLineChars="200" w:firstLine="420"/>
    </w:pPr>
  </w:style>
  <w:style w:type="table" w:styleId="a5">
    <w:name w:val="Table Grid"/>
    <w:basedOn w:val="a1"/>
    <w:uiPriority w:val="39"/>
    <w:rsid w:val="00B16A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列表段落 字符"/>
    <w:link w:val="a3"/>
    <w:uiPriority w:val="34"/>
    <w:rsid w:val="00B16AC9"/>
  </w:style>
  <w:style w:type="paragraph" w:customStyle="1" w:styleId="Default">
    <w:name w:val="Default"/>
    <w:rsid w:val="00224A7C"/>
    <w:pPr>
      <w:widowControl w:val="0"/>
      <w:autoSpaceDE w:val="0"/>
      <w:autoSpaceDN w:val="0"/>
      <w:adjustRightInd w:val="0"/>
    </w:pPr>
    <w:rPr>
      <w:rFonts w:ascii="Times New Roman" w:hAnsi="Times New Roman" w:cs="Times New Roman"/>
      <w:color w:val="000000"/>
      <w:kern w:val="0"/>
      <w:sz w:val="24"/>
    </w:rPr>
  </w:style>
  <w:style w:type="paragraph" w:customStyle="1" w:styleId="TableHeader">
    <w:name w:val="TableHeader"/>
    <w:basedOn w:val="a"/>
    <w:rsid w:val="003A48D6"/>
    <w:pPr>
      <w:widowControl/>
      <w:spacing w:before="120"/>
      <w:jc w:val="left"/>
    </w:pPr>
    <w:rPr>
      <w:rFonts w:ascii="Times New Roman" w:eastAsia="Times New Roman" w:hAnsi="Times New Roman" w:cs="Times New Roman"/>
      <w:b/>
      <w:kern w:val="0"/>
      <w:sz w:val="24"/>
      <w:szCs w:val="20"/>
      <w:lang w:val="en-GB" w:eastAsia="en-US"/>
    </w:rPr>
  </w:style>
  <w:style w:type="paragraph" w:customStyle="1" w:styleId="TableSubHead">
    <w:name w:val="TableSubHead"/>
    <w:basedOn w:val="TableHeader"/>
    <w:rsid w:val="003A4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awang/OneDrive%20-%20Griffith%20University/PHD/Protocol%20paper/IJMHS/Supplementary%20file%202-SPIRIT%20checklist.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DD23BD-BA4E-DF46-8FA2-C94F57D3C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 file 2-SPIRIT checklist.dotx</Template>
  <TotalTime>32</TotalTime>
  <Pages>7</Pages>
  <Words>1427</Words>
  <Characters>8134</Characters>
  <Application>Microsoft Office Word</Application>
  <DocSecurity>0</DocSecurity>
  <Lines>67</Lines>
  <Paragraphs>19</Paragraphs>
  <ScaleCrop>false</ScaleCrop>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 Wang</cp:lastModifiedBy>
  <cp:revision>50</cp:revision>
  <dcterms:created xsi:type="dcterms:W3CDTF">2021-11-13T10:45:00Z</dcterms:created>
  <dcterms:modified xsi:type="dcterms:W3CDTF">2021-12-21T11:28:00Z</dcterms:modified>
</cp:coreProperties>
</file>