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6690" w:rsidRPr="00D36690" w:rsidRDefault="00D36690" w:rsidP="00D36690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eastAsia="en-GB"/>
        </w:rPr>
      </w:pPr>
      <w:r w:rsidRPr="00D36690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eastAsia="en-GB"/>
        </w:rPr>
        <w:t>Additional file</w:t>
      </w:r>
      <w:r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eastAsia="en-GB"/>
        </w:rPr>
        <w:t xml:space="preserve"> 1</w:t>
      </w:r>
    </w:p>
    <w:p w:rsidR="00846F81" w:rsidRPr="00846F81" w:rsidRDefault="00846F81" w:rsidP="00846F81">
      <w:pP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lang w:eastAsia="en-US"/>
        </w:rPr>
      </w:pPr>
      <w:r w:rsidRPr="00846F81">
        <w:rPr>
          <w:rFonts w:ascii="Times New Roman" w:eastAsia="宋体" w:hAnsi="Times New Roman" w:cs="Times New Roman"/>
          <w:b/>
          <w:color w:val="000000"/>
          <w:kern w:val="0"/>
          <w:sz w:val="22"/>
          <w:lang w:val="en-GB" w:eastAsia="en-US"/>
        </w:rPr>
        <w:t>Article title</w:t>
      </w:r>
      <w:r>
        <w:rPr>
          <w:rFonts w:ascii="Times New Roman" w:eastAsia="宋体" w:hAnsi="Times New Roman" w:cs="Times New Roman"/>
          <w:b/>
          <w:color w:val="000000"/>
          <w:kern w:val="0"/>
          <w:sz w:val="22"/>
          <w:lang w:val="en-GB" w:eastAsia="en-US"/>
        </w:rPr>
        <w:t xml:space="preserve"> </w:t>
      </w:r>
      <w:r w:rsidRPr="00846F81">
        <w:rPr>
          <w:rFonts w:ascii="Times New Roman" w:eastAsia="宋体" w:hAnsi="Times New Roman" w:cs="Times New Roman"/>
          <w:color w:val="000000"/>
          <w:kern w:val="0"/>
          <w:sz w:val="22"/>
          <w:lang w:eastAsia="en-US"/>
        </w:rPr>
        <w:t>Recent demographic histories of temperate deciduous trees inferred from microsatellite markers</w:t>
      </w:r>
    </w:p>
    <w:p w:rsidR="00851907" w:rsidRDefault="00851907" w:rsidP="00851907">
      <w:pPr>
        <w:rPr>
          <w:rFonts w:ascii="Times New Roman" w:hAnsi="Times New Roman" w:cs="Times New Roman"/>
          <w:sz w:val="18"/>
          <w:szCs w:val="18"/>
        </w:rPr>
      </w:pPr>
    </w:p>
    <w:p w:rsidR="00846F81" w:rsidRPr="00846F81" w:rsidRDefault="00846F81" w:rsidP="00846F81">
      <w:pPr>
        <w:widowControl/>
        <w:spacing w:line="480" w:lineRule="auto"/>
        <w:jc w:val="left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vertAlign w:val="superscript"/>
        </w:rPr>
      </w:pPr>
      <w:r w:rsidRPr="00846F81">
        <w:rPr>
          <w:rFonts w:ascii="Times New Roman" w:eastAsia="宋体" w:hAnsi="Times New Roman" w:cs="Times New Roman"/>
          <w:color w:val="000000"/>
          <w:kern w:val="0"/>
          <w:sz w:val="22"/>
          <w:lang w:val="en-GB" w:eastAsia="en-US"/>
        </w:rPr>
        <w:t xml:space="preserve">Authors 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</w:rPr>
        <w:t>Yu Cao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  <w:vertAlign w:val="superscript"/>
        </w:rPr>
        <w:t>1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</w:rPr>
        <w:t>, Da-Yong Zhang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  <w:vertAlign w:val="superscript"/>
        </w:rPr>
        <w:t>1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</w:rPr>
        <w:t>, Yan-Fei Zeng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  <w:vertAlign w:val="superscript"/>
        </w:rPr>
        <w:t>2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</w:rPr>
        <w:t xml:space="preserve"> and</w:t>
      </w:r>
      <w:r w:rsidRPr="00846F81">
        <w:rPr>
          <w:rFonts w:ascii="Times New Roman" w:eastAsia="DengXian" w:hAnsi="Times New Roman" w:cs="Times New Roman" w:hint="eastAsia"/>
          <w:color w:val="000000"/>
          <w:kern w:val="0"/>
          <w:sz w:val="22"/>
        </w:rPr>
        <w:t xml:space="preserve"> 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</w:rPr>
        <w:t>Wei-Ning Bai</w:t>
      </w:r>
      <w:r w:rsidRPr="00846F81">
        <w:rPr>
          <w:rFonts w:ascii="Times New Roman" w:eastAsia="DengXian" w:hAnsi="Times New Roman" w:cs="Times New Roman"/>
          <w:color w:val="000000"/>
          <w:kern w:val="0"/>
          <w:sz w:val="22"/>
          <w:vertAlign w:val="superscript"/>
        </w:rPr>
        <w:t>1*</w:t>
      </w:r>
    </w:p>
    <w:p w:rsidR="00846F81" w:rsidRPr="00846F81" w:rsidRDefault="00846F81" w:rsidP="00851907">
      <w:pPr>
        <w:rPr>
          <w:rFonts w:ascii="Times New Roman" w:hAnsi="Times New Roman" w:cs="Times New Roman"/>
          <w:sz w:val="18"/>
          <w:szCs w:val="18"/>
        </w:rPr>
      </w:pPr>
    </w:p>
    <w:p w:rsidR="00851907" w:rsidRDefault="00851907" w:rsidP="00846F81">
      <w:pPr>
        <w:widowControl/>
        <w:jc w:val="left"/>
        <w:rPr>
          <w:rFonts w:ascii="Times New Roman" w:hAnsi="Times New Roman" w:cs="Times New Roman"/>
          <w:bCs/>
          <w:kern w:val="0"/>
          <w:sz w:val="22"/>
        </w:rPr>
      </w:pPr>
      <w:r w:rsidRPr="00846F81">
        <w:rPr>
          <w:rFonts w:ascii="Times New Roman" w:hAnsi="Times New Roman" w:cs="Times New Roman"/>
          <w:bCs/>
          <w:kern w:val="0"/>
          <w:sz w:val="22"/>
        </w:rPr>
        <w:t xml:space="preserve">Table S1. Detailed population parameters estimated by </w:t>
      </w:r>
      <w:proofErr w:type="spellStart"/>
      <w:r w:rsidRPr="00846F81">
        <w:rPr>
          <w:rFonts w:ascii="Times New Roman" w:hAnsi="Times New Roman" w:cs="Times New Roman"/>
          <w:bCs/>
          <w:kern w:val="0"/>
          <w:sz w:val="22"/>
        </w:rPr>
        <w:t>VarEff</w:t>
      </w:r>
      <w:proofErr w:type="spellEnd"/>
      <w:r w:rsidRPr="00846F81">
        <w:rPr>
          <w:rFonts w:ascii="Times New Roman" w:hAnsi="Times New Roman" w:cs="Times New Roman"/>
          <w:bCs/>
          <w:kern w:val="0"/>
          <w:sz w:val="22"/>
        </w:rPr>
        <w:t xml:space="preserve">. </w:t>
      </w:r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QL_CBS, Northeast </w:t>
      </w:r>
      <w:r w:rsidR="003662E2" w:rsidRPr="003662E2">
        <w:rPr>
          <w:rFonts w:ascii="Times New Roman" w:eastAsia="宋体" w:hAnsi="Times New Roman" w:cs="Times New Roman (正文 CS 字体)"/>
          <w:i/>
        </w:rPr>
        <w:t>Quercus</w:t>
      </w:r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 xml:space="preserve"> </w:t>
      </w:r>
      <w:proofErr w:type="spellStart"/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>liaotungensis</w:t>
      </w:r>
      <w:proofErr w:type="spellEnd"/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 group; QL_ NWC, Northwest </w:t>
      </w:r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 xml:space="preserve">Q. </w:t>
      </w:r>
      <w:proofErr w:type="spellStart"/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>liaotungensis</w:t>
      </w:r>
      <w:proofErr w:type="spellEnd"/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 group; QM, </w:t>
      </w:r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 xml:space="preserve">Q. </w:t>
      </w:r>
      <w:proofErr w:type="spellStart"/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>mongolica</w:t>
      </w:r>
      <w:proofErr w:type="spellEnd"/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; JC, </w:t>
      </w:r>
      <w:r w:rsidR="003662E2" w:rsidRPr="003662E2">
        <w:rPr>
          <w:rFonts w:ascii="Times New Roman" w:eastAsia="宋体" w:hAnsi="Times New Roman" w:cs="Times New Roman (正文 CS 字体)"/>
          <w:i/>
        </w:rPr>
        <w:t>Juglans</w:t>
      </w:r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 xml:space="preserve"> </w:t>
      </w:r>
      <w:proofErr w:type="spellStart"/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>cathayensis</w:t>
      </w:r>
      <w:proofErr w:type="spellEnd"/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; JM, </w:t>
      </w:r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 xml:space="preserve">J. </w:t>
      </w:r>
      <w:proofErr w:type="spellStart"/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>mandshurica</w:t>
      </w:r>
      <w:proofErr w:type="spellEnd"/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 xml:space="preserve">; </w:t>
      </w:r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JA, </w:t>
      </w:r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 xml:space="preserve">J. </w:t>
      </w:r>
      <w:proofErr w:type="spellStart"/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>ailantifolia</w:t>
      </w:r>
      <w:proofErr w:type="spellEnd"/>
      <w:r w:rsidR="00846F81" w:rsidRPr="00846F81">
        <w:rPr>
          <w:rFonts w:ascii="Times New Roman" w:hAnsi="Times New Roman" w:cs="Times New Roman"/>
          <w:bCs/>
          <w:i/>
          <w:kern w:val="0"/>
          <w:sz w:val="22"/>
        </w:rPr>
        <w:t xml:space="preserve">. </w:t>
      </w:r>
      <w:r w:rsidR="00846F81" w:rsidRPr="00846F81">
        <w:rPr>
          <w:rFonts w:ascii="Times New Roman" w:hAnsi="Times New Roman" w:cs="Times New Roman"/>
          <w:bCs/>
          <w:i/>
          <w:iCs/>
          <w:kern w:val="0"/>
          <w:sz w:val="22"/>
        </w:rPr>
        <w:t>θ</w:t>
      </w:r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, scaled current effective population size; </w:t>
      </w:r>
      <w:proofErr w:type="spellStart"/>
      <w:r w:rsidR="00846F81" w:rsidRPr="00846F81">
        <w:rPr>
          <w:rFonts w:ascii="Times New Roman" w:hAnsi="Times New Roman" w:cs="Times New Roman"/>
          <w:bCs/>
          <w:i/>
          <w:iCs/>
          <w:kern w:val="0"/>
          <w:sz w:val="22"/>
        </w:rPr>
        <w:t>θ</w:t>
      </w:r>
      <w:r w:rsidR="00846F81" w:rsidRPr="00846F81">
        <w:rPr>
          <w:rFonts w:ascii="Times New Roman" w:hAnsi="Times New Roman" w:cs="Times New Roman"/>
          <w:bCs/>
          <w:kern w:val="0"/>
          <w:sz w:val="22"/>
          <w:vertAlign w:val="subscript"/>
        </w:rPr>
        <w:t>anc</w:t>
      </w:r>
      <w:proofErr w:type="spellEnd"/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, scaled ancestor effective population size; </w:t>
      </w:r>
      <w:r w:rsidR="00846F81" w:rsidRPr="00846F81">
        <w:rPr>
          <w:rFonts w:ascii="Times New Roman" w:hAnsi="Times New Roman" w:cs="Times New Roman"/>
          <w:bCs/>
          <w:i/>
          <w:iCs/>
          <w:kern w:val="0"/>
          <w:sz w:val="22"/>
        </w:rPr>
        <w:t>θ</w:t>
      </w:r>
      <w:r w:rsidR="00846F81" w:rsidRPr="00846F81">
        <w:rPr>
          <w:rFonts w:ascii="Times New Roman" w:hAnsi="Times New Roman" w:cs="Times New Roman"/>
          <w:bCs/>
          <w:kern w:val="0"/>
          <w:sz w:val="22"/>
        </w:rPr>
        <w:t>/</w:t>
      </w:r>
      <w:proofErr w:type="spellStart"/>
      <w:r w:rsidR="00846F81" w:rsidRPr="00846F81">
        <w:rPr>
          <w:rFonts w:ascii="Times New Roman" w:hAnsi="Times New Roman" w:cs="Times New Roman"/>
          <w:bCs/>
          <w:i/>
          <w:iCs/>
          <w:kern w:val="0"/>
          <w:sz w:val="22"/>
        </w:rPr>
        <w:t>θ</w:t>
      </w:r>
      <w:r w:rsidR="00846F81" w:rsidRPr="003662E2">
        <w:rPr>
          <w:rFonts w:ascii="Times New Roman" w:hAnsi="Times New Roman" w:cs="Times New Roman"/>
          <w:bCs/>
          <w:kern w:val="0"/>
          <w:sz w:val="22"/>
          <w:vertAlign w:val="subscript"/>
        </w:rPr>
        <w:t>anc</w:t>
      </w:r>
      <w:proofErr w:type="spellEnd"/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 (H), the ratio of harmonic means of effective population size; </w:t>
      </w:r>
      <w:r w:rsidR="00846F81" w:rsidRPr="00846F81">
        <w:rPr>
          <w:rFonts w:ascii="Times New Roman" w:hAnsi="Times New Roman" w:cs="Times New Roman"/>
          <w:bCs/>
          <w:i/>
          <w:iCs/>
          <w:kern w:val="0"/>
          <w:sz w:val="22"/>
        </w:rPr>
        <w:t>θ</w:t>
      </w:r>
      <w:r w:rsidR="00846F81" w:rsidRPr="00846F81">
        <w:rPr>
          <w:rFonts w:ascii="Times New Roman" w:hAnsi="Times New Roman" w:cs="Times New Roman"/>
          <w:bCs/>
          <w:kern w:val="0"/>
          <w:sz w:val="22"/>
        </w:rPr>
        <w:t>/</w:t>
      </w:r>
      <w:proofErr w:type="spellStart"/>
      <w:r w:rsidR="00846F81" w:rsidRPr="00846F81">
        <w:rPr>
          <w:rFonts w:ascii="Times New Roman" w:hAnsi="Times New Roman" w:cs="Times New Roman"/>
          <w:bCs/>
          <w:i/>
          <w:iCs/>
          <w:kern w:val="0"/>
          <w:sz w:val="22"/>
        </w:rPr>
        <w:t>θ</w:t>
      </w:r>
      <w:r w:rsidR="00846F81" w:rsidRPr="003662E2">
        <w:rPr>
          <w:rFonts w:ascii="Times New Roman" w:hAnsi="Times New Roman" w:cs="Times New Roman"/>
          <w:bCs/>
          <w:kern w:val="0"/>
          <w:sz w:val="22"/>
          <w:vertAlign w:val="subscript"/>
        </w:rPr>
        <w:t>anc</w:t>
      </w:r>
      <w:proofErr w:type="spellEnd"/>
      <w:r w:rsidR="00846F81" w:rsidRPr="00846F81">
        <w:rPr>
          <w:rFonts w:ascii="Times New Roman" w:hAnsi="Times New Roman" w:cs="Times New Roman"/>
          <w:bCs/>
          <w:kern w:val="0"/>
          <w:sz w:val="22"/>
        </w:rPr>
        <w:t xml:space="preserve"> (M), the ratio of median of effective population size.</w:t>
      </w:r>
    </w:p>
    <w:p w:rsidR="003C6471" w:rsidRPr="00846F81" w:rsidRDefault="003C6471" w:rsidP="00846F81">
      <w:pPr>
        <w:widowControl/>
        <w:jc w:val="left"/>
        <w:rPr>
          <w:rFonts w:ascii="Times New Roman" w:hAnsi="Times New Roman" w:cs="Times New Roman"/>
          <w:bCs/>
          <w:kern w:val="0"/>
          <w:sz w:val="2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219"/>
        <w:gridCol w:w="1144"/>
        <w:gridCol w:w="711"/>
        <w:gridCol w:w="1067"/>
        <w:gridCol w:w="716"/>
        <w:gridCol w:w="363"/>
        <w:gridCol w:w="672"/>
        <w:gridCol w:w="630"/>
        <w:gridCol w:w="252"/>
        <w:gridCol w:w="1159"/>
        <w:gridCol w:w="630"/>
        <w:gridCol w:w="1090"/>
        <w:gridCol w:w="711"/>
        <w:gridCol w:w="778"/>
        <w:gridCol w:w="737"/>
      </w:tblGrid>
      <w:tr w:rsidR="003C6471" w:rsidRPr="00846F81" w:rsidTr="003C6471">
        <w:trPr>
          <w:trHeight w:val="288"/>
          <w:jc w:val="center"/>
        </w:trPr>
        <w:tc>
          <w:tcPr>
            <w:tcW w:w="321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Populations</w:t>
            </w:r>
          </w:p>
        </w:tc>
        <w:tc>
          <w:tcPr>
            <w:tcW w:w="530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bCs/>
                <w:kern w:val="0"/>
                <w:sz w:val="22"/>
              </w:rPr>
              <w:t>Oaks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10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bCs/>
                <w:kern w:val="0"/>
                <w:sz w:val="22"/>
              </w:rPr>
              <w:t>Asian butternuts</w:t>
            </w:r>
          </w:p>
        </w:tc>
      </w:tr>
      <w:tr w:rsidR="003C6471" w:rsidRPr="00846F81" w:rsidTr="003C6471">
        <w:trPr>
          <w:trHeight w:val="804"/>
          <w:jc w:val="center"/>
        </w:trPr>
        <w:tc>
          <w:tcPr>
            <w:tcW w:w="321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QL_CBS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QL_NWC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QM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JC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JM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JA</w:t>
            </w:r>
          </w:p>
        </w:tc>
      </w:tr>
      <w:tr w:rsidR="003C6471" w:rsidRPr="00846F81" w:rsidTr="003C6471">
        <w:trPr>
          <w:trHeight w:val="288"/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Effective population size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anc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anc</w:t>
            </w:r>
            <w:proofErr w:type="spellEnd"/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anc</w:t>
            </w:r>
            <w:proofErr w:type="spell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anc</w:t>
            </w:r>
            <w:proofErr w:type="spellEnd"/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anc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anc</w:t>
            </w:r>
            <w:proofErr w:type="spellEnd"/>
          </w:p>
        </w:tc>
      </w:tr>
      <w:tr w:rsidR="003C6471" w:rsidRPr="00846F81" w:rsidTr="003C6471">
        <w:trPr>
          <w:trHeight w:val="288"/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Arithmetic means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28.74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10.48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37.64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6.10 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14.47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3.33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34.24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7.18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36.90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14.37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39.25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10.36 </w:t>
            </w:r>
          </w:p>
        </w:tc>
      </w:tr>
      <w:tr w:rsidR="003C6471" w:rsidRPr="00846F81" w:rsidTr="003C6471">
        <w:trPr>
          <w:trHeight w:val="288"/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Harmonic means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5.76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4.48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6.83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2.00 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10.40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3.08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6.91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0.67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9.17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2.91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7.22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2.78 </w:t>
            </w:r>
          </w:p>
        </w:tc>
      </w:tr>
      <w:tr w:rsidR="003C6471" w:rsidRPr="00846F81" w:rsidTr="003C6471">
        <w:trPr>
          <w:trHeight w:val="288"/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Mode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6.53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4.57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6.99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2.20 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9.09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3.06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9.78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0.90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11.45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2.99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9.35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2.96 </w:t>
            </w:r>
          </w:p>
        </w:tc>
      </w:tr>
      <w:tr w:rsidR="003C6471" w:rsidRPr="00846F81" w:rsidTr="003C6471">
        <w:trPr>
          <w:trHeight w:val="288"/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Median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12.50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4.79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17.40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2.46 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12.23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3.24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17.43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1.11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19.30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4.01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19.75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3.41 </w:t>
            </w:r>
          </w:p>
        </w:tc>
      </w:tr>
      <w:tr w:rsidR="003C6471" w:rsidRPr="00846F81" w:rsidTr="003C6471">
        <w:trPr>
          <w:trHeight w:val="288"/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/</w:t>
            </w:r>
            <w:proofErr w:type="spellStart"/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anc</w:t>
            </w:r>
            <w:proofErr w:type="spellEnd"/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 (H)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1.28 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3.42 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3.38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10.35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3.15 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2.92 </w:t>
            </w:r>
          </w:p>
        </w:tc>
      </w:tr>
      <w:tr w:rsidR="003C6471" w:rsidRPr="00846F81" w:rsidTr="003C6471">
        <w:trPr>
          <w:trHeight w:val="300"/>
          <w:jc w:val="center"/>
        </w:trPr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/</w:t>
            </w:r>
            <w:proofErr w:type="spellStart"/>
            <w:r w:rsidRPr="00846F81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θ</w:t>
            </w:r>
            <w:r w:rsidRPr="00846F81">
              <w:rPr>
                <w:rFonts w:ascii="Times New Roman" w:hAnsi="Times New Roman" w:cs="Times New Roman"/>
                <w:kern w:val="0"/>
                <w:sz w:val="22"/>
              </w:rPr>
              <w:t>anc</w:t>
            </w:r>
            <w:proofErr w:type="spellEnd"/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 (M)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2.61 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7.08 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3.78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15.72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4.81 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51907" w:rsidRPr="00846F81" w:rsidRDefault="00851907" w:rsidP="00FD7E4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6F81">
              <w:rPr>
                <w:rFonts w:ascii="Times New Roman" w:hAnsi="Times New Roman" w:cs="Times New Roman"/>
                <w:kern w:val="0"/>
                <w:sz w:val="22"/>
              </w:rPr>
              <w:t xml:space="preserve">5.70 </w:t>
            </w:r>
          </w:p>
        </w:tc>
      </w:tr>
    </w:tbl>
    <w:p w:rsidR="00FB1C23" w:rsidRPr="002A5016" w:rsidRDefault="00FB1C23"/>
    <w:sectPr w:rsidR="00FB1C23" w:rsidRPr="002A5016" w:rsidSect="000A50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6000F" w:csb1="00000000"/>
  </w:font>
  <w:font w:name="Times New Roman (正文 CS 字体)">
    <w:altName w:val="宋体"/>
    <w:panose1 w:val="020B0604020202020204"/>
    <w:charset w:val="86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77"/>
    <w:rsid w:val="0006157F"/>
    <w:rsid w:val="000A509C"/>
    <w:rsid w:val="000A7D77"/>
    <w:rsid w:val="00187689"/>
    <w:rsid w:val="002004DE"/>
    <w:rsid w:val="00214F41"/>
    <w:rsid w:val="002A5016"/>
    <w:rsid w:val="002E6042"/>
    <w:rsid w:val="00334A37"/>
    <w:rsid w:val="003662E2"/>
    <w:rsid w:val="003840A1"/>
    <w:rsid w:val="003C6471"/>
    <w:rsid w:val="003E6670"/>
    <w:rsid w:val="00501D47"/>
    <w:rsid w:val="005371C7"/>
    <w:rsid w:val="00636214"/>
    <w:rsid w:val="006E1ACC"/>
    <w:rsid w:val="007A5576"/>
    <w:rsid w:val="00801E14"/>
    <w:rsid w:val="00846F81"/>
    <w:rsid w:val="00851907"/>
    <w:rsid w:val="009249F1"/>
    <w:rsid w:val="00A70A9C"/>
    <w:rsid w:val="00A8302E"/>
    <w:rsid w:val="00A974F8"/>
    <w:rsid w:val="00C650DD"/>
    <w:rsid w:val="00CF65F2"/>
    <w:rsid w:val="00D36690"/>
    <w:rsid w:val="00D72E14"/>
    <w:rsid w:val="00D73422"/>
    <w:rsid w:val="00DB3C37"/>
    <w:rsid w:val="00F877CC"/>
    <w:rsid w:val="00FB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8B2DE6"/>
  <w14:defaultImageDpi w14:val="32767"/>
  <w15:docId w15:val="{61F044F7-22A4-DC42-81B8-A516C42D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57F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6157F"/>
    <w:rPr>
      <w:rFonts w:ascii="宋体" w:eastAsia="宋体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06157F"/>
  </w:style>
  <w:style w:type="paragraph" w:customStyle="1" w:styleId="ecxmsonormal">
    <w:name w:val="ecxmsonormal"/>
    <w:basedOn w:val="a"/>
    <w:rsid w:val="00846F81"/>
    <w:pPr>
      <w:widowControl/>
      <w:spacing w:after="324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a6">
    <w:name w:val="Title"/>
    <w:basedOn w:val="a"/>
    <w:next w:val="a"/>
    <w:link w:val="a7"/>
    <w:uiPriority w:val="10"/>
    <w:qFormat/>
    <w:rsid w:val="00846F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0"/>
    <w:link w:val="a6"/>
    <w:uiPriority w:val="10"/>
    <w:rsid w:val="00846F8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caoyu</dc:creator>
  <cp:keywords/>
  <dc:description/>
  <cp:lastModifiedBy>caoyuchn@mail.bnu.edu.cn</cp:lastModifiedBy>
  <cp:revision>5</cp:revision>
  <dcterms:created xsi:type="dcterms:W3CDTF">2019-12-27T11:21:00Z</dcterms:created>
  <dcterms:modified xsi:type="dcterms:W3CDTF">2020-11-06T05:08:00Z</dcterms:modified>
</cp:coreProperties>
</file>