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66A22E" w14:textId="77777777" w:rsidR="001E14DF" w:rsidRPr="004A3759" w:rsidRDefault="001E14DF" w:rsidP="001E14DF">
      <w:pPr>
        <w:rPr>
          <w:sz w:val="24"/>
        </w:rPr>
      </w:pPr>
      <w:r>
        <w:rPr>
          <w:noProof/>
          <w:sz w:val="24"/>
        </w:rPr>
        <w:drawing>
          <wp:inline distT="0" distB="0" distL="0" distR="0" wp14:anchorId="16A6C937" wp14:editId="1782085E">
            <wp:extent cx="5270500" cy="5882640"/>
            <wp:effectExtent l="0" t="0" r="12700" b="1016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1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88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68769C" w14:textId="77777777" w:rsidR="001E14DF" w:rsidRPr="004A3759" w:rsidRDefault="001E14DF" w:rsidP="001E14DF">
      <w:pPr>
        <w:rPr>
          <w:sz w:val="24"/>
        </w:rPr>
      </w:pPr>
      <w:r>
        <w:rPr>
          <w:sz w:val="24"/>
        </w:rPr>
        <w:t>S1:</w:t>
      </w:r>
      <w:r w:rsidRPr="005F71DB">
        <w:t xml:space="preserve"> </w:t>
      </w:r>
      <w:r w:rsidRPr="005F71DB">
        <w:rPr>
          <w:sz w:val="24"/>
        </w:rPr>
        <w:t>miR-331-3p inhibit the progression of OS through SOCS1</w:t>
      </w:r>
      <w:r>
        <w:rPr>
          <w:sz w:val="24"/>
        </w:rPr>
        <w:t xml:space="preserve">. </w:t>
      </w:r>
      <w:r>
        <w:rPr>
          <w:sz w:val="24"/>
        </w:rPr>
        <w:t>(A</w:t>
      </w:r>
      <w:r w:rsidRPr="00D440FA">
        <w:rPr>
          <w:sz w:val="24"/>
        </w:rPr>
        <w:t xml:space="preserve">) </w:t>
      </w:r>
      <w:proofErr w:type="spellStart"/>
      <w:r>
        <w:rPr>
          <w:rFonts w:hint="eastAsia"/>
          <w:sz w:val="24"/>
        </w:rPr>
        <w:t>q</w:t>
      </w:r>
      <w:r>
        <w:rPr>
          <w:sz w:val="24"/>
        </w:rPr>
        <w:t>RT</w:t>
      </w:r>
      <w:proofErr w:type="spellEnd"/>
      <w:r>
        <w:rPr>
          <w:rFonts w:hint="eastAsia"/>
          <w:sz w:val="24"/>
        </w:rPr>
        <w:t>-</w:t>
      </w:r>
      <w:r w:rsidRPr="00B45FDB">
        <w:rPr>
          <w:sz w:val="24"/>
        </w:rPr>
        <w:t>PCR to detect the transfection efficiency of siSOCS1 in osteosarcoma</w:t>
      </w:r>
      <w:r>
        <w:rPr>
          <w:sz w:val="24"/>
        </w:rPr>
        <w:t>.</w:t>
      </w:r>
      <w:r w:rsidRPr="00E60779">
        <w:t xml:space="preserve"> </w:t>
      </w:r>
      <w:r>
        <w:rPr>
          <w:sz w:val="24"/>
        </w:rPr>
        <w:t>(B</w:t>
      </w:r>
      <w:r w:rsidRPr="00D440FA">
        <w:rPr>
          <w:sz w:val="24"/>
        </w:rPr>
        <w:t>) The migration ability of OS cells is analyzed by wounding experiment.</w:t>
      </w:r>
      <w:r>
        <w:rPr>
          <w:sz w:val="24"/>
        </w:rPr>
        <w:t xml:space="preserve"> (C</w:t>
      </w:r>
      <w:r w:rsidRPr="00D440FA">
        <w:rPr>
          <w:sz w:val="24"/>
        </w:rPr>
        <w:t xml:space="preserve">) The </w:t>
      </w:r>
      <w:proofErr w:type="spellStart"/>
      <w:r w:rsidRPr="00D440FA">
        <w:rPr>
          <w:sz w:val="24"/>
        </w:rPr>
        <w:t>transwell</w:t>
      </w:r>
      <w:proofErr w:type="spellEnd"/>
      <w:r w:rsidRPr="00D440FA">
        <w:rPr>
          <w:sz w:val="24"/>
        </w:rPr>
        <w:t xml:space="preserve"> experiment detects the invasion level of OS cells. </w:t>
      </w:r>
      <w:r>
        <w:rPr>
          <w:sz w:val="24"/>
        </w:rPr>
        <w:t>(D</w:t>
      </w:r>
      <w:r w:rsidRPr="00D440FA">
        <w:rPr>
          <w:sz w:val="24"/>
        </w:rPr>
        <w:t>) Colony formation analysis of changes in O</w:t>
      </w:r>
      <w:r>
        <w:rPr>
          <w:sz w:val="24"/>
        </w:rPr>
        <w:t>S cell proliferation ability.</w:t>
      </w:r>
      <w:r w:rsidRPr="00D440FA">
        <w:rPr>
          <w:sz w:val="24"/>
        </w:rPr>
        <w:t xml:space="preserve"> (E) </w:t>
      </w:r>
      <w:r w:rsidRPr="00E60779">
        <w:rPr>
          <w:sz w:val="24"/>
        </w:rPr>
        <w:t>The cell viability of 143b and Hos after the detection of siSOCS1 by CCK-8</w:t>
      </w:r>
      <w:r>
        <w:rPr>
          <w:sz w:val="24"/>
        </w:rPr>
        <w:t>.</w:t>
      </w:r>
      <w:r w:rsidRPr="00D440FA">
        <w:t xml:space="preserve"> </w:t>
      </w:r>
      <w:bookmarkStart w:id="0" w:name="_GoBack"/>
      <w:bookmarkEnd w:id="0"/>
    </w:p>
    <w:p w14:paraId="499B057B" w14:textId="77777777" w:rsidR="001E6E33" w:rsidRDefault="001E14DF"/>
    <w:sectPr w:rsidR="001E6E33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 PSMT"/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4DF"/>
    <w:rsid w:val="00034631"/>
    <w:rsid w:val="00056F60"/>
    <w:rsid w:val="000C2BA6"/>
    <w:rsid w:val="000E173B"/>
    <w:rsid w:val="000F4A64"/>
    <w:rsid w:val="001111BC"/>
    <w:rsid w:val="00154414"/>
    <w:rsid w:val="001A0F3E"/>
    <w:rsid w:val="001B1FF8"/>
    <w:rsid w:val="001E14DF"/>
    <w:rsid w:val="00224378"/>
    <w:rsid w:val="0026071F"/>
    <w:rsid w:val="002F781A"/>
    <w:rsid w:val="0032160B"/>
    <w:rsid w:val="00322AE3"/>
    <w:rsid w:val="003D1AC9"/>
    <w:rsid w:val="00444A3A"/>
    <w:rsid w:val="0047608D"/>
    <w:rsid w:val="0051245A"/>
    <w:rsid w:val="00513618"/>
    <w:rsid w:val="00542EC2"/>
    <w:rsid w:val="00545AA2"/>
    <w:rsid w:val="00552376"/>
    <w:rsid w:val="00580A64"/>
    <w:rsid w:val="005C53CE"/>
    <w:rsid w:val="00680B68"/>
    <w:rsid w:val="0070535E"/>
    <w:rsid w:val="00710FD1"/>
    <w:rsid w:val="0078173A"/>
    <w:rsid w:val="00786F2A"/>
    <w:rsid w:val="007A2D06"/>
    <w:rsid w:val="007B5559"/>
    <w:rsid w:val="00815075"/>
    <w:rsid w:val="00846F47"/>
    <w:rsid w:val="00873FE4"/>
    <w:rsid w:val="008B1682"/>
    <w:rsid w:val="00912CA8"/>
    <w:rsid w:val="00930B22"/>
    <w:rsid w:val="00A30C56"/>
    <w:rsid w:val="00A423DA"/>
    <w:rsid w:val="00A93D0D"/>
    <w:rsid w:val="00B20E16"/>
    <w:rsid w:val="00B4411F"/>
    <w:rsid w:val="00B46FB8"/>
    <w:rsid w:val="00C67388"/>
    <w:rsid w:val="00C76674"/>
    <w:rsid w:val="00CA2991"/>
    <w:rsid w:val="00D146EB"/>
    <w:rsid w:val="00D147DB"/>
    <w:rsid w:val="00D66969"/>
    <w:rsid w:val="00D928AA"/>
    <w:rsid w:val="00DD37B8"/>
    <w:rsid w:val="00E65564"/>
    <w:rsid w:val="00E8673E"/>
    <w:rsid w:val="00EA172A"/>
    <w:rsid w:val="00F47A54"/>
    <w:rsid w:val="00F52E1C"/>
    <w:rsid w:val="00F84450"/>
    <w:rsid w:val="00FB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F0545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1E14DF"/>
    <w:pPr>
      <w:widowControl w:val="0"/>
      <w:jc w:val="both"/>
    </w:pPr>
    <w:rPr>
      <w:rFonts w:ascii="Times New Roman" w:eastAsia="Times New Roman" w:hAnsi="Times New Roman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tiff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375</Characters>
  <Application>Microsoft Macintosh Word</Application>
  <DocSecurity>0</DocSecurity>
  <Lines>3</Lines>
  <Paragraphs>1</Paragraphs>
  <ScaleCrop>false</ScaleCrop>
  <LinksUpToDate>false</LinksUpToDate>
  <CharactersWithSpaces>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1</cp:revision>
  <dcterms:created xsi:type="dcterms:W3CDTF">2021-12-21T02:10:00Z</dcterms:created>
  <dcterms:modified xsi:type="dcterms:W3CDTF">2021-12-21T02:10:00Z</dcterms:modified>
</cp:coreProperties>
</file>