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06829B" w14:textId="4C85BFCE" w:rsidR="005C40D4" w:rsidRPr="00D171C5" w:rsidRDefault="00947BC3" w:rsidP="00947BC3">
      <w:pPr>
        <w:jc w:val="center"/>
        <w:rPr>
          <w:rFonts w:ascii="Times New Roman" w:hAnsi="Times New Roman"/>
          <w:sz w:val="15"/>
          <w:szCs w:val="15"/>
        </w:rPr>
      </w:pPr>
      <w:r w:rsidRPr="00D171C5">
        <w:rPr>
          <w:rFonts w:ascii="Times New Roman" w:hAnsi="Times New Roman"/>
          <w:sz w:val="15"/>
          <w:szCs w:val="15"/>
        </w:rPr>
        <w:t xml:space="preserve">Table </w:t>
      </w:r>
      <w:r w:rsidR="00F15526">
        <w:rPr>
          <w:rFonts w:ascii="Times New Roman" w:hAnsi="Times New Roman" w:hint="eastAsia"/>
          <w:sz w:val="15"/>
          <w:szCs w:val="15"/>
        </w:rPr>
        <w:t>S2</w:t>
      </w:r>
      <w:r w:rsidR="0001577D" w:rsidRPr="00D171C5">
        <w:rPr>
          <w:rFonts w:ascii="Times New Roman" w:hAnsi="Times New Roman"/>
          <w:sz w:val="15"/>
          <w:szCs w:val="15"/>
        </w:rPr>
        <w:t xml:space="preserve">. </w:t>
      </w:r>
      <w:r w:rsidR="003B25CC" w:rsidRPr="00D171C5">
        <w:rPr>
          <w:rFonts w:ascii="Times New Roman" w:hAnsi="Times New Roman"/>
          <w:sz w:val="15"/>
          <w:szCs w:val="15"/>
        </w:rPr>
        <w:t xml:space="preserve">Severity of bleeding </w:t>
      </w:r>
      <w:r w:rsidR="008E43A3" w:rsidRPr="00D171C5">
        <w:rPr>
          <w:rFonts w:ascii="Times New Roman" w:hAnsi="Times New Roman"/>
          <w:sz w:val="15"/>
          <w:szCs w:val="15"/>
        </w:rPr>
        <w:t>associated with</w:t>
      </w:r>
      <w:r w:rsidR="00CB70FD" w:rsidRPr="00D171C5">
        <w:rPr>
          <w:rFonts w:ascii="Times New Roman" w:hAnsi="Times New Roman"/>
          <w:sz w:val="15"/>
          <w:szCs w:val="15"/>
        </w:rPr>
        <w:t xml:space="preserve"> types of procedure</w:t>
      </w:r>
    </w:p>
    <w:p w14:paraId="62CD3066" w14:textId="77777777" w:rsidR="0001577D" w:rsidRPr="00D171C5" w:rsidRDefault="0001577D" w:rsidP="00947BC3">
      <w:pPr>
        <w:jc w:val="center"/>
        <w:rPr>
          <w:rFonts w:ascii="Times New Roman" w:hAnsi="Times New Roman"/>
          <w:sz w:val="15"/>
          <w:szCs w:val="15"/>
        </w:rPr>
      </w:pPr>
    </w:p>
    <w:tbl>
      <w:tblPr>
        <w:tblW w:w="15289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680"/>
        <w:gridCol w:w="1681"/>
        <w:gridCol w:w="1681"/>
        <w:gridCol w:w="1680"/>
        <w:gridCol w:w="1681"/>
        <w:gridCol w:w="1681"/>
        <w:gridCol w:w="1681"/>
        <w:gridCol w:w="1681"/>
      </w:tblGrid>
      <w:tr w:rsidR="00D171C5" w:rsidRPr="00D171C5" w14:paraId="2509F47F" w14:textId="068D7C31" w:rsidTr="00D171C5">
        <w:trPr>
          <w:trHeight w:val="53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C6ACD1" w14:textId="77777777" w:rsidR="00D171C5" w:rsidRPr="00D171C5" w:rsidRDefault="00D171C5" w:rsidP="00853C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Type of procedure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0C01F" w14:textId="77777777" w:rsidR="00D171C5" w:rsidRPr="00D171C5" w:rsidRDefault="00D171C5" w:rsidP="00853C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Grade 0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711D8" w14:textId="77777777" w:rsidR="00D171C5" w:rsidRPr="00D171C5" w:rsidRDefault="00D171C5" w:rsidP="00853C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Grade 1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4683C" w14:textId="77777777" w:rsidR="00D171C5" w:rsidRPr="00D171C5" w:rsidRDefault="00D171C5" w:rsidP="00853C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Grade 2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F7455" w14:textId="77777777" w:rsidR="00D171C5" w:rsidRPr="00D171C5" w:rsidRDefault="00D171C5" w:rsidP="00853C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Grade 3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E8CA4" w14:textId="77777777" w:rsidR="00D171C5" w:rsidRPr="00D171C5" w:rsidRDefault="00D171C5" w:rsidP="00853C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Grade 4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6260E" w14:textId="77777777" w:rsidR="00D171C5" w:rsidRPr="00D171C5" w:rsidRDefault="00D171C5" w:rsidP="00853C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No. of Bleeding cases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E9C96" w14:textId="5F8E0BC7" w:rsidR="00D171C5" w:rsidRPr="00D171C5" w:rsidRDefault="00D171C5" w:rsidP="00853C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Tot cases</w:t>
            </w:r>
          </w:p>
        </w:tc>
        <w:tc>
          <w:tcPr>
            <w:tcW w:w="1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20A4F" w14:textId="745E451B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% out of Tot cases</w:t>
            </w:r>
          </w:p>
        </w:tc>
      </w:tr>
      <w:tr w:rsidR="00D171C5" w:rsidRPr="00D171C5" w14:paraId="42F1C324" w14:textId="06B286D8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09F562FD" w14:textId="77777777" w:rsidR="00D171C5" w:rsidRPr="00D171C5" w:rsidRDefault="00D171C5" w:rsidP="00D171C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Explorative examinations</w:t>
            </w:r>
          </w:p>
        </w:tc>
        <w:tc>
          <w:tcPr>
            <w:tcW w:w="1680" w:type="dxa"/>
            <w:vAlign w:val="center"/>
          </w:tcPr>
          <w:p w14:paraId="25E335E4" w14:textId="12618337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10557</w:t>
            </w:r>
          </w:p>
        </w:tc>
        <w:tc>
          <w:tcPr>
            <w:tcW w:w="1681" w:type="dxa"/>
            <w:vAlign w:val="center"/>
          </w:tcPr>
          <w:p w14:paraId="1897253A" w14:textId="2DCEAA5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552</w:t>
            </w:r>
          </w:p>
        </w:tc>
        <w:tc>
          <w:tcPr>
            <w:tcW w:w="1681" w:type="dxa"/>
            <w:vAlign w:val="center"/>
          </w:tcPr>
          <w:p w14:paraId="797BDACA" w14:textId="3CE695B1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71</w:t>
            </w:r>
          </w:p>
        </w:tc>
        <w:tc>
          <w:tcPr>
            <w:tcW w:w="1680" w:type="dxa"/>
            <w:vAlign w:val="center"/>
          </w:tcPr>
          <w:p w14:paraId="1F85647B" w14:textId="37623EEC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21</w:t>
            </w:r>
          </w:p>
        </w:tc>
        <w:tc>
          <w:tcPr>
            <w:tcW w:w="1681" w:type="dxa"/>
            <w:vAlign w:val="center"/>
          </w:tcPr>
          <w:p w14:paraId="5B6C8824" w14:textId="1DF99A19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</w:t>
            </w:r>
          </w:p>
        </w:tc>
        <w:tc>
          <w:tcPr>
            <w:tcW w:w="1681" w:type="dxa"/>
            <w:vAlign w:val="center"/>
          </w:tcPr>
          <w:p w14:paraId="6DAFB587" w14:textId="4802E062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649</w:t>
            </w:r>
          </w:p>
        </w:tc>
        <w:tc>
          <w:tcPr>
            <w:tcW w:w="1681" w:type="dxa"/>
            <w:vAlign w:val="center"/>
          </w:tcPr>
          <w:p w14:paraId="08D3DDD4" w14:textId="123D8253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11206</w:t>
            </w:r>
          </w:p>
        </w:tc>
        <w:tc>
          <w:tcPr>
            <w:tcW w:w="1681" w:type="dxa"/>
            <w:vAlign w:val="center"/>
          </w:tcPr>
          <w:p w14:paraId="09EBAF9D" w14:textId="419C882B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5.79154</w:t>
            </w:r>
          </w:p>
        </w:tc>
      </w:tr>
      <w:tr w:rsidR="00D171C5" w:rsidRPr="00D171C5" w14:paraId="7ADA31A8" w14:textId="31BCD4C8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4FD80D99" w14:textId="77777777" w:rsidR="00D171C5" w:rsidRPr="00D171C5" w:rsidRDefault="00D171C5" w:rsidP="00D171C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Biopsies</w:t>
            </w:r>
          </w:p>
        </w:tc>
        <w:tc>
          <w:tcPr>
            <w:tcW w:w="1680" w:type="dxa"/>
            <w:vAlign w:val="center"/>
          </w:tcPr>
          <w:p w14:paraId="2E8E9866" w14:textId="2294F872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15769</w:t>
            </w:r>
          </w:p>
        </w:tc>
        <w:tc>
          <w:tcPr>
            <w:tcW w:w="1681" w:type="dxa"/>
            <w:vAlign w:val="center"/>
          </w:tcPr>
          <w:p w14:paraId="2F795786" w14:textId="65FF0BAC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10009</w:t>
            </w:r>
          </w:p>
        </w:tc>
        <w:tc>
          <w:tcPr>
            <w:tcW w:w="1681" w:type="dxa"/>
            <w:vAlign w:val="center"/>
          </w:tcPr>
          <w:p w14:paraId="5D1F7AAE" w14:textId="1D40809B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953</w:t>
            </w:r>
          </w:p>
        </w:tc>
        <w:tc>
          <w:tcPr>
            <w:tcW w:w="1680" w:type="dxa"/>
            <w:vAlign w:val="center"/>
          </w:tcPr>
          <w:p w14:paraId="1BB25E99" w14:textId="697BF337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160</w:t>
            </w:r>
          </w:p>
        </w:tc>
        <w:tc>
          <w:tcPr>
            <w:tcW w:w="1681" w:type="dxa"/>
            <w:vAlign w:val="center"/>
          </w:tcPr>
          <w:p w14:paraId="24E3D0F3" w14:textId="186E3FB5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</w:t>
            </w:r>
          </w:p>
        </w:tc>
        <w:tc>
          <w:tcPr>
            <w:tcW w:w="1681" w:type="dxa"/>
            <w:vAlign w:val="center"/>
          </w:tcPr>
          <w:p w14:paraId="52D3CB0D" w14:textId="3166F907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11126</w:t>
            </w:r>
          </w:p>
        </w:tc>
        <w:tc>
          <w:tcPr>
            <w:tcW w:w="1681" w:type="dxa"/>
            <w:vAlign w:val="center"/>
          </w:tcPr>
          <w:p w14:paraId="22218439" w14:textId="5CBD621F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26895</w:t>
            </w:r>
          </w:p>
        </w:tc>
        <w:tc>
          <w:tcPr>
            <w:tcW w:w="1681" w:type="dxa"/>
            <w:vAlign w:val="center"/>
          </w:tcPr>
          <w:p w14:paraId="343BBFB8" w14:textId="2D209FE8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41.36828</w:t>
            </w:r>
          </w:p>
        </w:tc>
      </w:tr>
      <w:tr w:rsidR="00D171C5" w:rsidRPr="00D171C5" w14:paraId="4AC6D338" w14:textId="7336BF1F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1FAFE7A7" w14:textId="77777777" w:rsidR="00D171C5" w:rsidRPr="00D171C5" w:rsidRDefault="00D171C5" w:rsidP="00D171C5">
            <w:pPr>
              <w:autoSpaceDE w:val="0"/>
              <w:autoSpaceDN w:val="0"/>
              <w:adjustRightInd w:val="0"/>
              <w:ind w:firstLineChars="100" w:firstLine="15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Bronchial biopsy</w:t>
            </w:r>
          </w:p>
        </w:tc>
        <w:tc>
          <w:tcPr>
            <w:tcW w:w="1680" w:type="dxa"/>
            <w:vAlign w:val="center"/>
          </w:tcPr>
          <w:p w14:paraId="3A56C19E" w14:textId="436A5CBA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7915</w:t>
            </w:r>
          </w:p>
        </w:tc>
        <w:tc>
          <w:tcPr>
            <w:tcW w:w="1681" w:type="dxa"/>
            <w:vAlign w:val="center"/>
          </w:tcPr>
          <w:p w14:paraId="2D4E9CF9" w14:textId="3DFFB7B2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9669</w:t>
            </w:r>
          </w:p>
        </w:tc>
        <w:tc>
          <w:tcPr>
            <w:tcW w:w="1681" w:type="dxa"/>
            <w:vAlign w:val="center"/>
          </w:tcPr>
          <w:p w14:paraId="3BE8B661" w14:textId="7B2F0237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933</w:t>
            </w:r>
          </w:p>
        </w:tc>
        <w:tc>
          <w:tcPr>
            <w:tcW w:w="1680" w:type="dxa"/>
            <w:vAlign w:val="center"/>
          </w:tcPr>
          <w:p w14:paraId="69A96A5F" w14:textId="721F683E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147</w:t>
            </w:r>
          </w:p>
        </w:tc>
        <w:tc>
          <w:tcPr>
            <w:tcW w:w="1681" w:type="dxa"/>
            <w:vAlign w:val="center"/>
          </w:tcPr>
          <w:p w14:paraId="2362B520" w14:textId="7881299E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</w:t>
            </w:r>
          </w:p>
        </w:tc>
        <w:tc>
          <w:tcPr>
            <w:tcW w:w="1681" w:type="dxa"/>
            <w:vAlign w:val="center"/>
          </w:tcPr>
          <w:p w14:paraId="1CCB54B5" w14:textId="566C4AD2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10752</w:t>
            </w:r>
          </w:p>
        </w:tc>
        <w:tc>
          <w:tcPr>
            <w:tcW w:w="1681" w:type="dxa"/>
            <w:vAlign w:val="center"/>
          </w:tcPr>
          <w:p w14:paraId="3F7D738E" w14:textId="686A3366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18667</w:t>
            </w:r>
          </w:p>
        </w:tc>
        <w:tc>
          <w:tcPr>
            <w:tcW w:w="1681" w:type="dxa"/>
            <w:vAlign w:val="center"/>
          </w:tcPr>
          <w:p w14:paraId="164EFAD4" w14:textId="57A3494B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57.59897</w:t>
            </w:r>
          </w:p>
        </w:tc>
      </w:tr>
      <w:tr w:rsidR="00D171C5" w:rsidRPr="00D171C5" w14:paraId="3AB27F5C" w14:textId="6EF96683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48A1F3DE" w14:textId="77777777" w:rsidR="00D171C5" w:rsidRPr="00D171C5" w:rsidRDefault="00D171C5" w:rsidP="00D171C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Transbronchial needle aspiration biopsy</w:t>
            </w:r>
          </w:p>
        </w:tc>
        <w:tc>
          <w:tcPr>
            <w:tcW w:w="1680" w:type="dxa"/>
            <w:vAlign w:val="center"/>
          </w:tcPr>
          <w:p w14:paraId="08157467" w14:textId="6D4D38B1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347</w:t>
            </w:r>
          </w:p>
        </w:tc>
        <w:tc>
          <w:tcPr>
            <w:tcW w:w="1681" w:type="dxa"/>
            <w:vAlign w:val="center"/>
          </w:tcPr>
          <w:p w14:paraId="3A1F4459" w14:textId="7CDF2047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41</w:t>
            </w:r>
          </w:p>
        </w:tc>
        <w:tc>
          <w:tcPr>
            <w:tcW w:w="1681" w:type="dxa"/>
            <w:vAlign w:val="center"/>
          </w:tcPr>
          <w:p w14:paraId="5C8DD542" w14:textId="699703A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680" w:type="dxa"/>
            <w:vAlign w:val="center"/>
          </w:tcPr>
          <w:p w14:paraId="483B3764" w14:textId="51870C5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681" w:type="dxa"/>
            <w:vAlign w:val="center"/>
          </w:tcPr>
          <w:p w14:paraId="22C8DF2E" w14:textId="75ED510E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681" w:type="dxa"/>
            <w:vAlign w:val="center"/>
          </w:tcPr>
          <w:p w14:paraId="0F26B81D" w14:textId="137F4CDC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42</w:t>
            </w:r>
          </w:p>
        </w:tc>
        <w:tc>
          <w:tcPr>
            <w:tcW w:w="1681" w:type="dxa"/>
            <w:vAlign w:val="center"/>
          </w:tcPr>
          <w:p w14:paraId="5B71E030" w14:textId="4D42BEB9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389</w:t>
            </w:r>
          </w:p>
        </w:tc>
        <w:tc>
          <w:tcPr>
            <w:tcW w:w="1681" w:type="dxa"/>
            <w:vAlign w:val="center"/>
          </w:tcPr>
          <w:p w14:paraId="70DEA513" w14:textId="2E3F9D1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10.79692</w:t>
            </w:r>
          </w:p>
        </w:tc>
      </w:tr>
      <w:tr w:rsidR="00D171C5" w:rsidRPr="00D171C5" w14:paraId="2FB6FE1D" w14:textId="286FC2EA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6CCCB1CE" w14:textId="77777777" w:rsidR="00D171C5" w:rsidRPr="00D171C5" w:rsidRDefault="00D171C5" w:rsidP="00D171C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Bronchoalveolar lavage</w:t>
            </w:r>
          </w:p>
        </w:tc>
        <w:tc>
          <w:tcPr>
            <w:tcW w:w="1680" w:type="dxa"/>
            <w:vAlign w:val="center"/>
          </w:tcPr>
          <w:p w14:paraId="03CE0D52" w14:textId="05B7290B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10455</w:t>
            </w:r>
          </w:p>
        </w:tc>
        <w:tc>
          <w:tcPr>
            <w:tcW w:w="1681" w:type="dxa"/>
            <w:vAlign w:val="center"/>
          </w:tcPr>
          <w:p w14:paraId="12E1C268" w14:textId="34B20AF2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4094</w:t>
            </w:r>
          </w:p>
        </w:tc>
        <w:tc>
          <w:tcPr>
            <w:tcW w:w="1681" w:type="dxa"/>
            <w:vAlign w:val="center"/>
          </w:tcPr>
          <w:p w14:paraId="79EBCB6C" w14:textId="5F925379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239</w:t>
            </w:r>
          </w:p>
        </w:tc>
        <w:tc>
          <w:tcPr>
            <w:tcW w:w="1680" w:type="dxa"/>
            <w:vAlign w:val="center"/>
          </w:tcPr>
          <w:p w14:paraId="65E7DE8D" w14:textId="7D209936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59</w:t>
            </w:r>
          </w:p>
        </w:tc>
        <w:tc>
          <w:tcPr>
            <w:tcW w:w="1681" w:type="dxa"/>
            <w:vAlign w:val="center"/>
          </w:tcPr>
          <w:p w14:paraId="0B51ABDB" w14:textId="67C1FE2F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681" w:type="dxa"/>
            <w:vAlign w:val="center"/>
          </w:tcPr>
          <w:p w14:paraId="573AA1DC" w14:textId="15B43CFC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4392</w:t>
            </w:r>
          </w:p>
        </w:tc>
        <w:tc>
          <w:tcPr>
            <w:tcW w:w="1681" w:type="dxa"/>
            <w:vAlign w:val="center"/>
          </w:tcPr>
          <w:p w14:paraId="7F6062B0" w14:textId="149BA3EA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14847</w:t>
            </w:r>
          </w:p>
        </w:tc>
        <w:tc>
          <w:tcPr>
            <w:tcW w:w="1681" w:type="dxa"/>
            <w:vAlign w:val="center"/>
          </w:tcPr>
          <w:p w14:paraId="62954BF8" w14:textId="597927FB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29.58173</w:t>
            </w:r>
          </w:p>
        </w:tc>
      </w:tr>
      <w:tr w:rsidR="00D171C5" w:rsidRPr="00D171C5" w14:paraId="6A092D73" w14:textId="14905571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1A3F61E6" w14:textId="77777777" w:rsidR="00D171C5" w:rsidRPr="00D171C5" w:rsidRDefault="00D171C5" w:rsidP="00D171C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Brush biopsy</w:t>
            </w:r>
          </w:p>
        </w:tc>
        <w:tc>
          <w:tcPr>
            <w:tcW w:w="1680" w:type="dxa"/>
            <w:vAlign w:val="center"/>
          </w:tcPr>
          <w:p w14:paraId="0C9B7359" w14:textId="0149D838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389</w:t>
            </w:r>
          </w:p>
        </w:tc>
        <w:tc>
          <w:tcPr>
            <w:tcW w:w="1681" w:type="dxa"/>
            <w:vAlign w:val="center"/>
          </w:tcPr>
          <w:p w14:paraId="42A4D90D" w14:textId="1ADAB455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323</w:t>
            </w:r>
          </w:p>
        </w:tc>
        <w:tc>
          <w:tcPr>
            <w:tcW w:w="1681" w:type="dxa"/>
            <w:vAlign w:val="center"/>
          </w:tcPr>
          <w:p w14:paraId="492798A5" w14:textId="7D90E414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58</w:t>
            </w:r>
          </w:p>
        </w:tc>
        <w:tc>
          <w:tcPr>
            <w:tcW w:w="1680" w:type="dxa"/>
            <w:vAlign w:val="center"/>
          </w:tcPr>
          <w:p w14:paraId="0F17D261" w14:textId="45718607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6</w:t>
            </w:r>
          </w:p>
        </w:tc>
        <w:tc>
          <w:tcPr>
            <w:tcW w:w="1681" w:type="dxa"/>
            <w:vAlign w:val="center"/>
          </w:tcPr>
          <w:p w14:paraId="1FEE7DF3" w14:textId="18F82F16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681" w:type="dxa"/>
            <w:vAlign w:val="center"/>
          </w:tcPr>
          <w:p w14:paraId="1B629B49" w14:textId="3E9457B4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387</w:t>
            </w:r>
          </w:p>
        </w:tc>
        <w:tc>
          <w:tcPr>
            <w:tcW w:w="1681" w:type="dxa"/>
            <w:vAlign w:val="center"/>
          </w:tcPr>
          <w:p w14:paraId="30EC085A" w14:textId="31EC0048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776</w:t>
            </w:r>
          </w:p>
        </w:tc>
        <w:tc>
          <w:tcPr>
            <w:tcW w:w="1681" w:type="dxa"/>
            <w:vAlign w:val="center"/>
          </w:tcPr>
          <w:p w14:paraId="002A9C8F" w14:textId="17FFB8BB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49.87113</w:t>
            </w:r>
          </w:p>
        </w:tc>
      </w:tr>
      <w:tr w:rsidR="00D171C5" w:rsidRPr="00D171C5" w14:paraId="18052989" w14:textId="7DC4B884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7D217CED" w14:textId="77777777" w:rsidR="00D171C5" w:rsidRPr="00D171C5" w:rsidRDefault="00D171C5" w:rsidP="00D171C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Others</w:t>
            </w:r>
          </w:p>
        </w:tc>
        <w:tc>
          <w:tcPr>
            <w:tcW w:w="1680" w:type="dxa"/>
            <w:vAlign w:val="center"/>
          </w:tcPr>
          <w:p w14:paraId="08C27C5F" w14:textId="17571415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8</w:t>
            </w:r>
          </w:p>
        </w:tc>
        <w:tc>
          <w:tcPr>
            <w:tcW w:w="1681" w:type="dxa"/>
            <w:vAlign w:val="center"/>
          </w:tcPr>
          <w:p w14:paraId="282A0E1F" w14:textId="1B46F9E6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681" w:type="dxa"/>
            <w:vAlign w:val="center"/>
          </w:tcPr>
          <w:p w14:paraId="706C8B48" w14:textId="573917CB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</w:t>
            </w:r>
          </w:p>
        </w:tc>
        <w:tc>
          <w:tcPr>
            <w:tcW w:w="1680" w:type="dxa"/>
            <w:vAlign w:val="center"/>
          </w:tcPr>
          <w:p w14:paraId="0F284910" w14:textId="3D2C0429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681" w:type="dxa"/>
            <w:vAlign w:val="center"/>
          </w:tcPr>
          <w:p w14:paraId="1787A0B0" w14:textId="36A03409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681" w:type="dxa"/>
            <w:vAlign w:val="center"/>
          </w:tcPr>
          <w:p w14:paraId="492C4A6A" w14:textId="5BF56B28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7</w:t>
            </w:r>
          </w:p>
        </w:tc>
        <w:tc>
          <w:tcPr>
            <w:tcW w:w="1681" w:type="dxa"/>
            <w:vAlign w:val="center"/>
          </w:tcPr>
          <w:p w14:paraId="432FB37A" w14:textId="45D38D71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15</w:t>
            </w:r>
          </w:p>
        </w:tc>
        <w:tc>
          <w:tcPr>
            <w:tcW w:w="1681" w:type="dxa"/>
            <w:vAlign w:val="center"/>
          </w:tcPr>
          <w:p w14:paraId="7EE7A459" w14:textId="485E8AAA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46.66667</w:t>
            </w:r>
          </w:p>
        </w:tc>
      </w:tr>
      <w:tr w:rsidR="00D171C5" w:rsidRPr="00D171C5" w14:paraId="2F52C082" w14:textId="1798F76D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19173AEC" w14:textId="77777777" w:rsidR="00D171C5" w:rsidRPr="00D171C5" w:rsidRDefault="00D171C5" w:rsidP="00D171C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Therapeutic bronchoscopies</w:t>
            </w:r>
          </w:p>
        </w:tc>
        <w:tc>
          <w:tcPr>
            <w:tcW w:w="1680" w:type="dxa"/>
            <w:vAlign w:val="center"/>
          </w:tcPr>
          <w:p w14:paraId="2B3C3485" w14:textId="17627E2A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4751</w:t>
            </w:r>
          </w:p>
        </w:tc>
        <w:tc>
          <w:tcPr>
            <w:tcW w:w="1681" w:type="dxa"/>
            <w:vAlign w:val="center"/>
          </w:tcPr>
          <w:p w14:paraId="3FB7A26A" w14:textId="02613F2C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2677</w:t>
            </w:r>
          </w:p>
        </w:tc>
        <w:tc>
          <w:tcPr>
            <w:tcW w:w="1681" w:type="dxa"/>
            <w:vAlign w:val="center"/>
          </w:tcPr>
          <w:p w14:paraId="02DE9D05" w14:textId="50305497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158</w:t>
            </w:r>
          </w:p>
        </w:tc>
        <w:tc>
          <w:tcPr>
            <w:tcW w:w="1680" w:type="dxa"/>
            <w:vAlign w:val="center"/>
          </w:tcPr>
          <w:p w14:paraId="313A7A7F" w14:textId="5C93293C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42</w:t>
            </w:r>
          </w:p>
        </w:tc>
        <w:tc>
          <w:tcPr>
            <w:tcW w:w="1681" w:type="dxa"/>
            <w:vAlign w:val="center"/>
          </w:tcPr>
          <w:p w14:paraId="2B7A1E07" w14:textId="7CF62D02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</w:t>
            </w:r>
          </w:p>
        </w:tc>
        <w:tc>
          <w:tcPr>
            <w:tcW w:w="1681" w:type="dxa"/>
            <w:vAlign w:val="center"/>
          </w:tcPr>
          <w:p w14:paraId="06DEAC64" w14:textId="711CC468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2882</w:t>
            </w:r>
          </w:p>
        </w:tc>
        <w:tc>
          <w:tcPr>
            <w:tcW w:w="1681" w:type="dxa"/>
            <w:vAlign w:val="center"/>
          </w:tcPr>
          <w:p w14:paraId="2788347F" w14:textId="5FE6063C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7633</w:t>
            </w:r>
          </w:p>
        </w:tc>
        <w:tc>
          <w:tcPr>
            <w:tcW w:w="1681" w:type="dxa"/>
            <w:vAlign w:val="center"/>
          </w:tcPr>
          <w:p w14:paraId="6258C545" w14:textId="6DFA8674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37.75711</w:t>
            </w:r>
          </w:p>
        </w:tc>
      </w:tr>
      <w:tr w:rsidR="00D171C5" w:rsidRPr="00D171C5" w14:paraId="5CA6210A" w14:textId="0294DC82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14B002F0" w14:textId="77777777" w:rsidR="00D171C5" w:rsidRPr="00D171C5" w:rsidRDefault="00D171C5" w:rsidP="00D171C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 xml:space="preserve">  Laser</w:t>
            </w:r>
          </w:p>
        </w:tc>
        <w:tc>
          <w:tcPr>
            <w:tcW w:w="1680" w:type="dxa"/>
            <w:vAlign w:val="center"/>
          </w:tcPr>
          <w:p w14:paraId="3F6D5E25" w14:textId="3EB559E7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34</w:t>
            </w:r>
          </w:p>
        </w:tc>
        <w:tc>
          <w:tcPr>
            <w:tcW w:w="1681" w:type="dxa"/>
            <w:vAlign w:val="center"/>
          </w:tcPr>
          <w:p w14:paraId="61C18AAE" w14:textId="4DE3F5E4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11</w:t>
            </w:r>
          </w:p>
        </w:tc>
        <w:tc>
          <w:tcPr>
            <w:tcW w:w="1681" w:type="dxa"/>
            <w:vAlign w:val="center"/>
          </w:tcPr>
          <w:p w14:paraId="58F21BDD" w14:textId="321B1555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680" w:type="dxa"/>
            <w:vAlign w:val="center"/>
          </w:tcPr>
          <w:p w14:paraId="5B23C147" w14:textId="6BEFE11D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</w:t>
            </w:r>
          </w:p>
        </w:tc>
        <w:tc>
          <w:tcPr>
            <w:tcW w:w="1681" w:type="dxa"/>
            <w:vAlign w:val="center"/>
          </w:tcPr>
          <w:p w14:paraId="05BAB263" w14:textId="59C0B6C2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681" w:type="dxa"/>
            <w:vAlign w:val="center"/>
          </w:tcPr>
          <w:p w14:paraId="665A4186" w14:textId="77A7B2AE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18</w:t>
            </w:r>
          </w:p>
        </w:tc>
        <w:tc>
          <w:tcPr>
            <w:tcW w:w="1681" w:type="dxa"/>
            <w:vAlign w:val="center"/>
          </w:tcPr>
          <w:p w14:paraId="2F90AF69" w14:textId="168A120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52</w:t>
            </w:r>
          </w:p>
        </w:tc>
        <w:tc>
          <w:tcPr>
            <w:tcW w:w="1681" w:type="dxa"/>
            <w:vAlign w:val="center"/>
          </w:tcPr>
          <w:p w14:paraId="23DC250B" w14:textId="3F050328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34.61538</w:t>
            </w:r>
          </w:p>
        </w:tc>
      </w:tr>
      <w:tr w:rsidR="00D171C5" w:rsidRPr="00D171C5" w14:paraId="517C0D7C" w14:textId="4F85EB38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6C4E6AED" w14:textId="77777777" w:rsidR="00D171C5" w:rsidRPr="00D171C5" w:rsidRDefault="00D171C5" w:rsidP="00D171C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 xml:space="preserve">  Argon plasma</w:t>
            </w:r>
          </w:p>
        </w:tc>
        <w:tc>
          <w:tcPr>
            <w:tcW w:w="1680" w:type="dxa"/>
            <w:vAlign w:val="center"/>
          </w:tcPr>
          <w:p w14:paraId="1768EE53" w14:textId="07301917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1452</w:t>
            </w:r>
          </w:p>
        </w:tc>
        <w:tc>
          <w:tcPr>
            <w:tcW w:w="1681" w:type="dxa"/>
            <w:vAlign w:val="center"/>
          </w:tcPr>
          <w:p w14:paraId="2F8BB31B" w14:textId="4B68A9F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874</w:t>
            </w:r>
          </w:p>
        </w:tc>
        <w:tc>
          <w:tcPr>
            <w:tcW w:w="1681" w:type="dxa"/>
            <w:vAlign w:val="center"/>
          </w:tcPr>
          <w:p w14:paraId="1D62DB31" w14:textId="16D143B4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58</w:t>
            </w:r>
          </w:p>
        </w:tc>
        <w:tc>
          <w:tcPr>
            <w:tcW w:w="1680" w:type="dxa"/>
            <w:vAlign w:val="center"/>
          </w:tcPr>
          <w:p w14:paraId="747FAC1B" w14:textId="325EE3AF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23</w:t>
            </w:r>
          </w:p>
        </w:tc>
        <w:tc>
          <w:tcPr>
            <w:tcW w:w="1681" w:type="dxa"/>
            <w:vAlign w:val="center"/>
          </w:tcPr>
          <w:p w14:paraId="60FA88AF" w14:textId="3D5B9C54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681" w:type="dxa"/>
            <w:vAlign w:val="center"/>
          </w:tcPr>
          <w:p w14:paraId="065A8B9A" w14:textId="777EA27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957</w:t>
            </w:r>
          </w:p>
        </w:tc>
        <w:tc>
          <w:tcPr>
            <w:tcW w:w="1681" w:type="dxa"/>
            <w:vAlign w:val="center"/>
          </w:tcPr>
          <w:p w14:paraId="5AAA473E" w14:textId="49E15A8C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2409</w:t>
            </w:r>
          </w:p>
        </w:tc>
        <w:tc>
          <w:tcPr>
            <w:tcW w:w="1681" w:type="dxa"/>
            <w:vAlign w:val="center"/>
          </w:tcPr>
          <w:p w14:paraId="5F9D941D" w14:textId="3E56E87A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39.72603</w:t>
            </w:r>
          </w:p>
        </w:tc>
      </w:tr>
      <w:tr w:rsidR="00D171C5" w:rsidRPr="00D171C5" w14:paraId="60A78433" w14:textId="3B481565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1F1E2078" w14:textId="77777777" w:rsidR="00D171C5" w:rsidRPr="00D171C5" w:rsidRDefault="00D171C5" w:rsidP="00D171C5">
            <w:pPr>
              <w:autoSpaceDE w:val="0"/>
              <w:autoSpaceDN w:val="0"/>
              <w:adjustRightInd w:val="0"/>
              <w:ind w:firstLineChars="100" w:firstLine="15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Freeze thawing</w:t>
            </w:r>
          </w:p>
        </w:tc>
        <w:tc>
          <w:tcPr>
            <w:tcW w:w="1680" w:type="dxa"/>
            <w:vAlign w:val="center"/>
          </w:tcPr>
          <w:p w14:paraId="61D06DF0" w14:textId="557C4B39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2743</w:t>
            </w:r>
          </w:p>
        </w:tc>
        <w:tc>
          <w:tcPr>
            <w:tcW w:w="1681" w:type="dxa"/>
            <w:vAlign w:val="center"/>
          </w:tcPr>
          <w:p w14:paraId="141681EF" w14:textId="624CCA88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1875</w:t>
            </w:r>
          </w:p>
        </w:tc>
        <w:tc>
          <w:tcPr>
            <w:tcW w:w="1681" w:type="dxa"/>
            <w:vAlign w:val="center"/>
          </w:tcPr>
          <w:p w14:paraId="3E8356F6" w14:textId="1643C099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105</w:t>
            </w:r>
          </w:p>
        </w:tc>
        <w:tc>
          <w:tcPr>
            <w:tcW w:w="1680" w:type="dxa"/>
            <w:vAlign w:val="center"/>
          </w:tcPr>
          <w:p w14:paraId="4FABEA7E" w14:textId="08D49E06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28</w:t>
            </w:r>
          </w:p>
        </w:tc>
        <w:tc>
          <w:tcPr>
            <w:tcW w:w="1681" w:type="dxa"/>
            <w:vAlign w:val="center"/>
          </w:tcPr>
          <w:p w14:paraId="114FB66C" w14:textId="6BA49127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</w:t>
            </w:r>
          </w:p>
        </w:tc>
        <w:tc>
          <w:tcPr>
            <w:tcW w:w="1681" w:type="dxa"/>
            <w:vAlign w:val="center"/>
          </w:tcPr>
          <w:p w14:paraId="3A160E1F" w14:textId="502A8BD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2012</w:t>
            </w:r>
          </w:p>
        </w:tc>
        <w:tc>
          <w:tcPr>
            <w:tcW w:w="1681" w:type="dxa"/>
            <w:vAlign w:val="center"/>
          </w:tcPr>
          <w:p w14:paraId="7B28A0A3" w14:textId="655B90D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4755</w:t>
            </w:r>
          </w:p>
        </w:tc>
        <w:tc>
          <w:tcPr>
            <w:tcW w:w="1681" w:type="dxa"/>
            <w:vAlign w:val="center"/>
          </w:tcPr>
          <w:p w14:paraId="57699D01" w14:textId="27216D15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42.31335</w:t>
            </w:r>
          </w:p>
        </w:tc>
      </w:tr>
      <w:tr w:rsidR="00D171C5" w:rsidRPr="00D171C5" w14:paraId="1823AB73" w14:textId="09B91CFD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15878374" w14:textId="77777777" w:rsidR="00D171C5" w:rsidRPr="00D171C5" w:rsidRDefault="00D171C5" w:rsidP="00D171C5">
            <w:pPr>
              <w:autoSpaceDE w:val="0"/>
              <w:autoSpaceDN w:val="0"/>
              <w:adjustRightInd w:val="0"/>
              <w:ind w:firstLineChars="100" w:firstLine="15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Freeze cutting</w:t>
            </w:r>
          </w:p>
        </w:tc>
        <w:tc>
          <w:tcPr>
            <w:tcW w:w="1680" w:type="dxa"/>
            <w:vAlign w:val="center"/>
          </w:tcPr>
          <w:p w14:paraId="0ACAB456" w14:textId="4711F3F8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34</w:t>
            </w:r>
          </w:p>
        </w:tc>
        <w:tc>
          <w:tcPr>
            <w:tcW w:w="1681" w:type="dxa"/>
            <w:vAlign w:val="center"/>
          </w:tcPr>
          <w:p w14:paraId="1D750DC1" w14:textId="053C5463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24</w:t>
            </w:r>
          </w:p>
        </w:tc>
        <w:tc>
          <w:tcPr>
            <w:tcW w:w="1681" w:type="dxa"/>
            <w:vAlign w:val="center"/>
          </w:tcPr>
          <w:p w14:paraId="2E9D55AB" w14:textId="5C4C7FEE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680" w:type="dxa"/>
            <w:vAlign w:val="center"/>
          </w:tcPr>
          <w:p w14:paraId="64EC4F92" w14:textId="07E08FDC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681" w:type="dxa"/>
            <w:vAlign w:val="center"/>
          </w:tcPr>
          <w:p w14:paraId="58B574B2" w14:textId="6D29F792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681" w:type="dxa"/>
            <w:vAlign w:val="center"/>
          </w:tcPr>
          <w:p w14:paraId="444AB6A4" w14:textId="0B427E69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27</w:t>
            </w:r>
          </w:p>
        </w:tc>
        <w:tc>
          <w:tcPr>
            <w:tcW w:w="1681" w:type="dxa"/>
            <w:vAlign w:val="center"/>
          </w:tcPr>
          <w:p w14:paraId="014D9397" w14:textId="04CF613E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61</w:t>
            </w:r>
          </w:p>
        </w:tc>
        <w:tc>
          <w:tcPr>
            <w:tcW w:w="1681" w:type="dxa"/>
            <w:vAlign w:val="center"/>
          </w:tcPr>
          <w:p w14:paraId="1D99BF6C" w14:textId="48629386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44.2623</w:t>
            </w:r>
          </w:p>
        </w:tc>
      </w:tr>
      <w:tr w:rsidR="00D171C5" w:rsidRPr="00D171C5" w14:paraId="13E2DE82" w14:textId="2E515DD7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2B7518F8" w14:textId="77777777" w:rsidR="00D171C5" w:rsidRPr="00D171C5" w:rsidRDefault="00D171C5" w:rsidP="00D171C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Foreign body forceps or basket</w:t>
            </w:r>
          </w:p>
        </w:tc>
        <w:tc>
          <w:tcPr>
            <w:tcW w:w="1680" w:type="dxa"/>
            <w:vAlign w:val="center"/>
          </w:tcPr>
          <w:p w14:paraId="464BBE4B" w14:textId="15A78EC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318</w:t>
            </w:r>
          </w:p>
        </w:tc>
        <w:tc>
          <w:tcPr>
            <w:tcW w:w="1681" w:type="dxa"/>
            <w:vAlign w:val="center"/>
          </w:tcPr>
          <w:p w14:paraId="62D01D6C" w14:textId="080283EA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114</w:t>
            </w:r>
          </w:p>
        </w:tc>
        <w:tc>
          <w:tcPr>
            <w:tcW w:w="1681" w:type="dxa"/>
            <w:vAlign w:val="center"/>
          </w:tcPr>
          <w:p w14:paraId="6505960B" w14:textId="62FD7CD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8</w:t>
            </w:r>
          </w:p>
        </w:tc>
        <w:tc>
          <w:tcPr>
            <w:tcW w:w="1680" w:type="dxa"/>
            <w:vAlign w:val="center"/>
          </w:tcPr>
          <w:p w14:paraId="225A0DB9" w14:textId="7CDCD9E7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681" w:type="dxa"/>
            <w:vAlign w:val="center"/>
          </w:tcPr>
          <w:p w14:paraId="73CD30FE" w14:textId="1ACF9261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681" w:type="dxa"/>
            <w:vAlign w:val="center"/>
          </w:tcPr>
          <w:p w14:paraId="21DD88B8" w14:textId="10F83F7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124</w:t>
            </w:r>
          </w:p>
        </w:tc>
        <w:tc>
          <w:tcPr>
            <w:tcW w:w="1681" w:type="dxa"/>
            <w:vAlign w:val="center"/>
          </w:tcPr>
          <w:p w14:paraId="4AD2CBD7" w14:textId="22D24DA9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442</w:t>
            </w:r>
          </w:p>
        </w:tc>
        <w:tc>
          <w:tcPr>
            <w:tcW w:w="1681" w:type="dxa"/>
            <w:vAlign w:val="center"/>
          </w:tcPr>
          <w:p w14:paraId="0289BF26" w14:textId="08C24DCE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28.0543</w:t>
            </w:r>
          </w:p>
        </w:tc>
      </w:tr>
      <w:tr w:rsidR="00D171C5" w:rsidRPr="00D171C5" w14:paraId="544D4E9B" w14:textId="7976D790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017EEE2F" w14:textId="77777777" w:rsidR="00D171C5" w:rsidRPr="00D171C5" w:rsidRDefault="00D171C5" w:rsidP="00D171C5">
            <w:pPr>
              <w:autoSpaceDE w:val="0"/>
              <w:autoSpaceDN w:val="0"/>
              <w:adjustRightInd w:val="0"/>
              <w:ind w:firstLineChars="100" w:firstLine="15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Balloon dilatation</w:t>
            </w:r>
          </w:p>
        </w:tc>
        <w:tc>
          <w:tcPr>
            <w:tcW w:w="1680" w:type="dxa"/>
            <w:vAlign w:val="center"/>
          </w:tcPr>
          <w:p w14:paraId="7D842317" w14:textId="0906DC59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855</w:t>
            </w:r>
          </w:p>
        </w:tc>
        <w:tc>
          <w:tcPr>
            <w:tcW w:w="1681" w:type="dxa"/>
            <w:vAlign w:val="center"/>
          </w:tcPr>
          <w:p w14:paraId="51431507" w14:textId="1D82E1C5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362</w:t>
            </w:r>
          </w:p>
        </w:tc>
        <w:tc>
          <w:tcPr>
            <w:tcW w:w="1681" w:type="dxa"/>
            <w:vAlign w:val="center"/>
          </w:tcPr>
          <w:p w14:paraId="158A93AC" w14:textId="30ADBF33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22</w:t>
            </w:r>
          </w:p>
        </w:tc>
        <w:tc>
          <w:tcPr>
            <w:tcW w:w="1680" w:type="dxa"/>
            <w:vAlign w:val="center"/>
          </w:tcPr>
          <w:p w14:paraId="004FF711" w14:textId="18103F0C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681" w:type="dxa"/>
            <w:vAlign w:val="center"/>
          </w:tcPr>
          <w:p w14:paraId="16C608E4" w14:textId="3A3F9A91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681" w:type="dxa"/>
            <w:vAlign w:val="center"/>
          </w:tcPr>
          <w:p w14:paraId="464FD1C5" w14:textId="1EA6757F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386</w:t>
            </w:r>
          </w:p>
        </w:tc>
        <w:tc>
          <w:tcPr>
            <w:tcW w:w="1681" w:type="dxa"/>
            <w:vAlign w:val="center"/>
          </w:tcPr>
          <w:p w14:paraId="7F2F4A96" w14:textId="78FA0077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1241</w:t>
            </w:r>
          </w:p>
        </w:tc>
        <w:tc>
          <w:tcPr>
            <w:tcW w:w="1681" w:type="dxa"/>
            <w:vAlign w:val="center"/>
          </w:tcPr>
          <w:p w14:paraId="5F38A972" w14:textId="212F8E5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31.10395</w:t>
            </w:r>
          </w:p>
        </w:tc>
      </w:tr>
      <w:tr w:rsidR="00D171C5" w:rsidRPr="00D171C5" w14:paraId="2D070403" w14:textId="1BC96E2E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34CD82BA" w14:textId="77777777" w:rsidR="00D171C5" w:rsidRPr="00D171C5" w:rsidRDefault="00D171C5" w:rsidP="00D171C5">
            <w:pPr>
              <w:autoSpaceDE w:val="0"/>
              <w:autoSpaceDN w:val="0"/>
              <w:adjustRightInd w:val="0"/>
              <w:ind w:firstLineChars="100" w:firstLine="15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Electric snare ligating</w:t>
            </w:r>
          </w:p>
        </w:tc>
        <w:tc>
          <w:tcPr>
            <w:tcW w:w="1680" w:type="dxa"/>
            <w:vAlign w:val="center"/>
          </w:tcPr>
          <w:p w14:paraId="4B1CDB0F" w14:textId="3D4D9339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228</w:t>
            </w:r>
          </w:p>
        </w:tc>
        <w:tc>
          <w:tcPr>
            <w:tcW w:w="1681" w:type="dxa"/>
            <w:vAlign w:val="center"/>
          </w:tcPr>
          <w:p w14:paraId="2D0C9ED9" w14:textId="200F08D2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163</w:t>
            </w:r>
          </w:p>
        </w:tc>
        <w:tc>
          <w:tcPr>
            <w:tcW w:w="1681" w:type="dxa"/>
            <w:vAlign w:val="center"/>
          </w:tcPr>
          <w:p w14:paraId="5836C0D9" w14:textId="0CF65466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20</w:t>
            </w:r>
          </w:p>
        </w:tc>
        <w:tc>
          <w:tcPr>
            <w:tcW w:w="1680" w:type="dxa"/>
            <w:vAlign w:val="center"/>
          </w:tcPr>
          <w:p w14:paraId="479132C0" w14:textId="68E6B336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15</w:t>
            </w:r>
          </w:p>
        </w:tc>
        <w:tc>
          <w:tcPr>
            <w:tcW w:w="1681" w:type="dxa"/>
            <w:vAlign w:val="center"/>
          </w:tcPr>
          <w:p w14:paraId="2854DB80" w14:textId="2BB830C1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</w:t>
            </w:r>
          </w:p>
        </w:tc>
        <w:tc>
          <w:tcPr>
            <w:tcW w:w="1681" w:type="dxa"/>
            <w:vAlign w:val="center"/>
          </w:tcPr>
          <w:p w14:paraId="5A75789E" w14:textId="72F63963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201</w:t>
            </w:r>
          </w:p>
        </w:tc>
        <w:tc>
          <w:tcPr>
            <w:tcW w:w="1681" w:type="dxa"/>
            <w:vAlign w:val="center"/>
          </w:tcPr>
          <w:p w14:paraId="67A12B4C" w14:textId="29F0DEA7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429</w:t>
            </w:r>
          </w:p>
        </w:tc>
        <w:tc>
          <w:tcPr>
            <w:tcW w:w="1681" w:type="dxa"/>
            <w:vAlign w:val="center"/>
          </w:tcPr>
          <w:p w14:paraId="1994A68B" w14:textId="3873489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46.85315</w:t>
            </w:r>
          </w:p>
        </w:tc>
      </w:tr>
      <w:tr w:rsidR="00D171C5" w:rsidRPr="00D171C5" w14:paraId="31081E4F" w14:textId="76C5CF13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0131B52B" w14:textId="77777777" w:rsidR="00D171C5" w:rsidRPr="00D171C5" w:rsidRDefault="00D171C5" w:rsidP="00D171C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Rigid bronchoscopic circumcision</w:t>
            </w:r>
          </w:p>
        </w:tc>
        <w:tc>
          <w:tcPr>
            <w:tcW w:w="1680" w:type="dxa"/>
            <w:vAlign w:val="center"/>
          </w:tcPr>
          <w:p w14:paraId="6AFFF06F" w14:textId="76441965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63</w:t>
            </w:r>
          </w:p>
        </w:tc>
        <w:tc>
          <w:tcPr>
            <w:tcW w:w="1681" w:type="dxa"/>
            <w:vAlign w:val="center"/>
          </w:tcPr>
          <w:p w14:paraId="77B7CCE8" w14:textId="3CF32FFF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10</w:t>
            </w:r>
          </w:p>
        </w:tc>
        <w:tc>
          <w:tcPr>
            <w:tcW w:w="1681" w:type="dxa"/>
            <w:vAlign w:val="center"/>
          </w:tcPr>
          <w:p w14:paraId="613CCBF4" w14:textId="41E18A3A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680" w:type="dxa"/>
            <w:vAlign w:val="center"/>
          </w:tcPr>
          <w:p w14:paraId="74692A3A" w14:textId="56D25FB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4</w:t>
            </w:r>
          </w:p>
        </w:tc>
        <w:tc>
          <w:tcPr>
            <w:tcW w:w="1681" w:type="dxa"/>
            <w:vAlign w:val="center"/>
          </w:tcPr>
          <w:p w14:paraId="0185E411" w14:textId="46C45BB3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681" w:type="dxa"/>
            <w:vAlign w:val="center"/>
          </w:tcPr>
          <w:p w14:paraId="088B105C" w14:textId="6B048A44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15</w:t>
            </w:r>
          </w:p>
        </w:tc>
        <w:tc>
          <w:tcPr>
            <w:tcW w:w="1681" w:type="dxa"/>
            <w:vAlign w:val="center"/>
          </w:tcPr>
          <w:p w14:paraId="59FF4508" w14:textId="189A653E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78</w:t>
            </w:r>
          </w:p>
        </w:tc>
        <w:tc>
          <w:tcPr>
            <w:tcW w:w="1681" w:type="dxa"/>
            <w:vAlign w:val="center"/>
          </w:tcPr>
          <w:p w14:paraId="1DA60F07" w14:textId="39B38A5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19.23077</w:t>
            </w:r>
          </w:p>
        </w:tc>
      </w:tr>
      <w:tr w:rsidR="00D171C5" w:rsidRPr="00D171C5" w14:paraId="781EB936" w14:textId="069B5497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1F7F8921" w14:textId="77777777" w:rsidR="00D171C5" w:rsidRPr="00D171C5" w:rsidRDefault="00D171C5" w:rsidP="00D171C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 xml:space="preserve">  Stent position</w:t>
            </w:r>
          </w:p>
        </w:tc>
        <w:tc>
          <w:tcPr>
            <w:tcW w:w="1680" w:type="dxa"/>
            <w:vAlign w:val="center"/>
          </w:tcPr>
          <w:p w14:paraId="7ABC74F3" w14:textId="376E131F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142</w:t>
            </w:r>
          </w:p>
        </w:tc>
        <w:tc>
          <w:tcPr>
            <w:tcW w:w="1681" w:type="dxa"/>
            <w:vAlign w:val="center"/>
          </w:tcPr>
          <w:p w14:paraId="2ADF96CC" w14:textId="7F6241C9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19</w:t>
            </w:r>
          </w:p>
        </w:tc>
        <w:tc>
          <w:tcPr>
            <w:tcW w:w="1681" w:type="dxa"/>
            <w:vAlign w:val="center"/>
          </w:tcPr>
          <w:p w14:paraId="5EA8E826" w14:textId="6FC8EDDD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680" w:type="dxa"/>
            <w:vAlign w:val="center"/>
          </w:tcPr>
          <w:p w14:paraId="10DEE40E" w14:textId="27D3C898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</w:t>
            </w:r>
          </w:p>
        </w:tc>
        <w:tc>
          <w:tcPr>
            <w:tcW w:w="1681" w:type="dxa"/>
            <w:vAlign w:val="center"/>
          </w:tcPr>
          <w:p w14:paraId="51DFB64A" w14:textId="477750F6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681" w:type="dxa"/>
            <w:vAlign w:val="center"/>
          </w:tcPr>
          <w:p w14:paraId="0E61207C" w14:textId="283943EC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21</w:t>
            </w:r>
          </w:p>
        </w:tc>
        <w:tc>
          <w:tcPr>
            <w:tcW w:w="1681" w:type="dxa"/>
            <w:vAlign w:val="center"/>
          </w:tcPr>
          <w:p w14:paraId="3F27E23B" w14:textId="762AB451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163</w:t>
            </w:r>
          </w:p>
        </w:tc>
        <w:tc>
          <w:tcPr>
            <w:tcW w:w="1681" w:type="dxa"/>
            <w:vAlign w:val="center"/>
          </w:tcPr>
          <w:p w14:paraId="1008DE8E" w14:textId="37CDFC46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12.88344</w:t>
            </w:r>
          </w:p>
        </w:tc>
      </w:tr>
      <w:tr w:rsidR="00D171C5" w:rsidRPr="00D171C5" w14:paraId="50AFDF3A" w14:textId="3F4E9BD1" w:rsidTr="00D171C5">
        <w:trPr>
          <w:trHeight w:val="397"/>
        </w:trPr>
        <w:tc>
          <w:tcPr>
            <w:tcW w:w="1843" w:type="dxa"/>
            <w:shd w:val="clear" w:color="auto" w:fill="auto"/>
            <w:vAlign w:val="center"/>
          </w:tcPr>
          <w:p w14:paraId="4DB44D45" w14:textId="77777777" w:rsidR="00D171C5" w:rsidRPr="00D171C5" w:rsidRDefault="00D171C5" w:rsidP="00D171C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 xml:space="preserve">  Others</w:t>
            </w:r>
          </w:p>
        </w:tc>
        <w:tc>
          <w:tcPr>
            <w:tcW w:w="1680" w:type="dxa"/>
            <w:vAlign w:val="center"/>
          </w:tcPr>
          <w:p w14:paraId="19052543" w14:textId="77F67DE1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98</w:t>
            </w:r>
          </w:p>
        </w:tc>
        <w:tc>
          <w:tcPr>
            <w:tcW w:w="1681" w:type="dxa"/>
            <w:vAlign w:val="center"/>
          </w:tcPr>
          <w:p w14:paraId="757342F8" w14:textId="3347713D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20</w:t>
            </w:r>
          </w:p>
        </w:tc>
        <w:tc>
          <w:tcPr>
            <w:tcW w:w="1681" w:type="dxa"/>
            <w:vAlign w:val="center"/>
          </w:tcPr>
          <w:p w14:paraId="61DD16CF" w14:textId="471763F3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2</w:t>
            </w:r>
          </w:p>
        </w:tc>
        <w:tc>
          <w:tcPr>
            <w:tcW w:w="1680" w:type="dxa"/>
            <w:vAlign w:val="center"/>
          </w:tcPr>
          <w:p w14:paraId="79C0E0A2" w14:textId="3E1224B0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3</w:t>
            </w:r>
          </w:p>
        </w:tc>
        <w:tc>
          <w:tcPr>
            <w:tcW w:w="1681" w:type="dxa"/>
            <w:vAlign w:val="center"/>
          </w:tcPr>
          <w:p w14:paraId="77769418" w14:textId="77777777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0</w:t>
            </w:r>
          </w:p>
        </w:tc>
        <w:tc>
          <w:tcPr>
            <w:tcW w:w="1681" w:type="dxa"/>
            <w:vAlign w:val="center"/>
          </w:tcPr>
          <w:p w14:paraId="1B1C56A1" w14:textId="37EF79E5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25</w:t>
            </w:r>
          </w:p>
        </w:tc>
        <w:tc>
          <w:tcPr>
            <w:tcW w:w="1681" w:type="dxa"/>
            <w:vAlign w:val="center"/>
          </w:tcPr>
          <w:p w14:paraId="29342659" w14:textId="5F547B7D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  <w:t>123</w:t>
            </w:r>
          </w:p>
        </w:tc>
        <w:tc>
          <w:tcPr>
            <w:tcW w:w="1681" w:type="dxa"/>
            <w:vAlign w:val="center"/>
          </w:tcPr>
          <w:p w14:paraId="45BC7D8A" w14:textId="7453E1C4" w:rsidR="00D171C5" w:rsidRPr="00D171C5" w:rsidRDefault="00D171C5" w:rsidP="00D171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kern w:val="0"/>
                <w:sz w:val="15"/>
                <w:szCs w:val="15"/>
              </w:rPr>
            </w:pPr>
            <w:r w:rsidRPr="00D171C5">
              <w:rPr>
                <w:rFonts w:ascii="Times New Roman" w:hAnsi="Times New Roman"/>
                <w:sz w:val="15"/>
                <w:szCs w:val="15"/>
              </w:rPr>
              <w:t>20.3252</w:t>
            </w:r>
          </w:p>
        </w:tc>
      </w:tr>
    </w:tbl>
    <w:p w14:paraId="06138512" w14:textId="77777777" w:rsidR="00A11DEC" w:rsidRPr="00D171C5" w:rsidRDefault="00A11DEC" w:rsidP="00A11DEC">
      <w:pPr>
        <w:jc w:val="center"/>
        <w:rPr>
          <w:rFonts w:ascii="Times New Roman" w:hAnsi="Times New Roman"/>
          <w:sz w:val="15"/>
          <w:szCs w:val="15"/>
        </w:rPr>
      </w:pPr>
      <w:r w:rsidRPr="00D171C5">
        <w:rPr>
          <w:rFonts w:ascii="Times New Roman" w:hAnsi="Times New Roman"/>
          <w:sz w:val="15"/>
          <w:szCs w:val="15"/>
        </w:rPr>
        <w:t>Data are presented as n/N (%) or mean ± standard deviation (n) (range)</w:t>
      </w:r>
    </w:p>
    <w:sectPr w:rsidR="00A11DEC" w:rsidRPr="00D171C5" w:rsidSect="00853CC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F7957" w14:textId="77777777" w:rsidR="00B85387" w:rsidRDefault="00B85387" w:rsidP="00E35D86">
      <w:r>
        <w:separator/>
      </w:r>
    </w:p>
  </w:endnote>
  <w:endnote w:type="continuationSeparator" w:id="0">
    <w:p w14:paraId="14F2A14E" w14:textId="77777777" w:rsidR="00B85387" w:rsidRDefault="00B85387" w:rsidP="00E3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6ED61" w14:textId="77777777" w:rsidR="00B85387" w:rsidRDefault="00B85387" w:rsidP="00E35D86">
      <w:r>
        <w:separator/>
      </w:r>
    </w:p>
  </w:footnote>
  <w:footnote w:type="continuationSeparator" w:id="0">
    <w:p w14:paraId="41B5A4E6" w14:textId="77777777" w:rsidR="00B85387" w:rsidRDefault="00B85387" w:rsidP="00E35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052"/>
    <w:rsid w:val="0001577D"/>
    <w:rsid w:val="00020482"/>
    <w:rsid w:val="0003640B"/>
    <w:rsid w:val="00052686"/>
    <w:rsid w:val="00095878"/>
    <w:rsid w:val="000C1D37"/>
    <w:rsid w:val="001379D4"/>
    <w:rsid w:val="001807F0"/>
    <w:rsid w:val="00191812"/>
    <w:rsid w:val="001C1052"/>
    <w:rsid w:val="001E47DA"/>
    <w:rsid w:val="0021017D"/>
    <w:rsid w:val="00263788"/>
    <w:rsid w:val="002D493F"/>
    <w:rsid w:val="00311C3B"/>
    <w:rsid w:val="003776D1"/>
    <w:rsid w:val="003B25CC"/>
    <w:rsid w:val="003C010E"/>
    <w:rsid w:val="003C2DE9"/>
    <w:rsid w:val="00420B80"/>
    <w:rsid w:val="00540F21"/>
    <w:rsid w:val="00556A8C"/>
    <w:rsid w:val="00576843"/>
    <w:rsid w:val="00577B21"/>
    <w:rsid w:val="00582A70"/>
    <w:rsid w:val="00587033"/>
    <w:rsid w:val="005B0881"/>
    <w:rsid w:val="005C40D4"/>
    <w:rsid w:val="006B6097"/>
    <w:rsid w:val="006E286E"/>
    <w:rsid w:val="007A1885"/>
    <w:rsid w:val="00846D11"/>
    <w:rsid w:val="00853CCB"/>
    <w:rsid w:val="008D14E1"/>
    <w:rsid w:val="008E43A3"/>
    <w:rsid w:val="008F5130"/>
    <w:rsid w:val="00927264"/>
    <w:rsid w:val="00947BC3"/>
    <w:rsid w:val="00A11DEC"/>
    <w:rsid w:val="00A2288D"/>
    <w:rsid w:val="00A663A0"/>
    <w:rsid w:val="00A80FE7"/>
    <w:rsid w:val="00A944B5"/>
    <w:rsid w:val="00B17BE7"/>
    <w:rsid w:val="00B85387"/>
    <w:rsid w:val="00BD37DF"/>
    <w:rsid w:val="00BF5952"/>
    <w:rsid w:val="00C86769"/>
    <w:rsid w:val="00CB70FD"/>
    <w:rsid w:val="00D171C5"/>
    <w:rsid w:val="00E139E7"/>
    <w:rsid w:val="00E35D86"/>
    <w:rsid w:val="00E4468B"/>
    <w:rsid w:val="00E6639D"/>
    <w:rsid w:val="00E867E9"/>
    <w:rsid w:val="00F02DC5"/>
    <w:rsid w:val="00F15526"/>
    <w:rsid w:val="00F9456E"/>
    <w:rsid w:val="00FC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91597"/>
  <w15:chartTrackingRefBased/>
  <w15:docId w15:val="{2DC27D66-5D06-42F1-84F2-9E1B4A67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D86"/>
    <w:pPr>
      <w:widowControl w:val="0"/>
      <w:jc w:val="both"/>
    </w:pPr>
    <w:rPr>
      <w:rFonts w:ascii="宋体" w:eastAsia="宋体" w:hAnsi="宋体" w:cs="Times New Roman"/>
      <w:color w:val="00000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5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5D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5D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5D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27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3554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24838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2626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9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41462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9887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7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CONGCONG LI</dc:creator>
  <cp:keywords/>
  <dc:description/>
  <cp:lastModifiedBy>LI CONGCONG</cp:lastModifiedBy>
  <cp:revision>38</cp:revision>
  <cp:lastPrinted>2019-06-13T12:51:00Z</cp:lastPrinted>
  <dcterms:created xsi:type="dcterms:W3CDTF">2017-09-25T02:03:00Z</dcterms:created>
  <dcterms:modified xsi:type="dcterms:W3CDTF">2020-09-29T15:02:00Z</dcterms:modified>
</cp:coreProperties>
</file>