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526FA" w14:textId="6A982DEA" w:rsidR="006F3689" w:rsidRDefault="00480EF8">
      <w:pPr>
        <w:rPr>
          <w:rFonts w:eastAsia="宋体"/>
          <w:b/>
          <w:sz w:val="18"/>
          <w:szCs w:val="18"/>
        </w:rPr>
      </w:pPr>
      <w:r>
        <w:rPr>
          <w:rFonts w:eastAsia="宋体"/>
          <w:b/>
          <w:sz w:val="18"/>
          <w:szCs w:val="18"/>
        </w:rPr>
        <w:t>Table S</w:t>
      </w:r>
      <w:r w:rsidR="00E7166F">
        <w:rPr>
          <w:rFonts w:eastAsia="宋体"/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</w:t>
      </w:r>
      <w:r>
        <w:rPr>
          <w:rFonts w:eastAsia="宋体"/>
          <w:b/>
          <w:sz w:val="18"/>
          <w:szCs w:val="18"/>
        </w:rPr>
        <w:t>–</w:t>
      </w:r>
      <w:r>
        <w:rPr>
          <w:rFonts w:eastAsia="宋体" w:hint="eastAsia"/>
          <w:b/>
          <w:sz w:val="18"/>
          <w:szCs w:val="18"/>
        </w:rPr>
        <w:t xml:space="preserve"> Sequence primers used for qRT-PCR verification.</w:t>
      </w:r>
    </w:p>
    <w:tbl>
      <w:tblPr>
        <w:tblpPr w:leftFromText="180" w:rightFromText="180" w:vertAnchor="page" w:horzAnchor="page" w:tblpXSpec="center" w:tblpY="1815"/>
        <w:tblOverlap w:val="never"/>
        <w:tblW w:w="7938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4715"/>
      </w:tblGrid>
      <w:tr w:rsidR="005B3E5D" w:rsidRPr="007641F9" w14:paraId="75F28B09" w14:textId="77777777" w:rsidTr="005B3E5D">
        <w:trPr>
          <w:trHeight w:val="489"/>
        </w:trPr>
        <w:tc>
          <w:tcPr>
            <w:tcW w:w="32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622BD" w14:textId="7FA1F11D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Wheat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0517A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Primer (5’-3’)</w:t>
            </w:r>
          </w:p>
        </w:tc>
      </w:tr>
      <w:tr w:rsidR="005B3E5D" w:rsidRPr="007641F9" w14:paraId="4B8B6DB7" w14:textId="77777777" w:rsidTr="005B3E5D">
        <w:trPr>
          <w:trHeight w:val="489"/>
        </w:trPr>
        <w:tc>
          <w:tcPr>
            <w:tcW w:w="3223" w:type="dxa"/>
            <w:tcBorders>
              <w:top w:val="single" w:sz="4" w:space="0" w:color="auto"/>
              <w:bottom w:val="nil"/>
            </w:tcBorders>
            <w:vAlign w:val="center"/>
          </w:tcPr>
          <w:p w14:paraId="2B2294E6" w14:textId="225EC076" w:rsidR="005B3E5D" w:rsidRPr="007641F9" w:rsidRDefault="005B3E5D" w:rsidP="007861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Glyoxal oxidase 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A3D40" w14:textId="628DF0B1" w:rsidR="005B3E5D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F: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GAAGATGGTACGCAACGCAG</w:t>
            </w:r>
          </w:p>
          <w:p w14:paraId="50864ED7" w14:textId="05468E0B" w:rsidR="005B3E5D" w:rsidRPr="00786196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R: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CTCCACGTCATCGGTCGTTT</w:t>
            </w:r>
          </w:p>
        </w:tc>
      </w:tr>
      <w:tr w:rsidR="005B3E5D" w:rsidRPr="007641F9" w14:paraId="49683D17" w14:textId="77777777" w:rsidTr="005B3E5D">
        <w:trPr>
          <w:trHeight w:val="489"/>
        </w:trPr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66CC61F4" w14:textId="4522FB6D" w:rsidR="005B3E5D" w:rsidRPr="007641F9" w:rsidRDefault="005B3E5D" w:rsidP="007861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Hexosyltransferas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B0652" w14:textId="0E247107" w:rsidR="005B3E5D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F: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CATGACGCTGGACGCTAACT</w:t>
            </w:r>
          </w:p>
          <w:p w14:paraId="4FA6B485" w14:textId="3A8D9F44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R: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GGCGAGGAAGTGAAACACCA</w:t>
            </w:r>
          </w:p>
        </w:tc>
      </w:tr>
      <w:tr w:rsidR="005B3E5D" w:rsidRPr="007641F9" w14:paraId="138AB284" w14:textId="77777777" w:rsidTr="005B3E5D">
        <w:trPr>
          <w:trHeight w:val="489"/>
        </w:trPr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3E894515" w14:textId="2D0FDF60" w:rsidR="005B3E5D" w:rsidRPr="007641F9" w:rsidRDefault="005B3E5D" w:rsidP="007861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Pectinesterase inhibitor 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4FFDC" w14:textId="4A458E1C" w:rsidR="005B3E5D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F: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CATCCCCTACAGTCTCGACCA</w:t>
            </w:r>
          </w:p>
          <w:p w14:paraId="3C5B3EF3" w14:textId="7EFA0ACD" w:rsidR="005B3E5D" w:rsidRPr="00786196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R: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CGTCGTACTTGGACATGAGCC</w:t>
            </w:r>
          </w:p>
        </w:tc>
      </w:tr>
      <w:tr w:rsidR="005B3E5D" w:rsidRPr="007641F9" w14:paraId="35954808" w14:textId="77777777" w:rsidTr="005B3E5D">
        <w:trPr>
          <w:trHeight w:val="489"/>
        </w:trPr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33C6A2AA" w14:textId="569D9445" w:rsidR="005B3E5D" w:rsidRPr="007641F9" w:rsidRDefault="005B3E5D" w:rsidP="007861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Beta-amylase 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287E2" w14:textId="14735F06" w:rsidR="005B3E5D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F: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GTCACTGGCCTCATCGAGA</w:t>
            </w:r>
          </w:p>
          <w:p w14:paraId="526CDE34" w14:textId="575E9FF8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R: </w:t>
            </w:r>
            <w:r w:rsidRPr="00786196">
              <w:rPr>
                <w:rFonts w:ascii="Times New Roman" w:eastAsia="等线" w:hAnsi="Times New Roman" w:cs="Times New Roman"/>
                <w:sz w:val="18"/>
                <w:szCs w:val="18"/>
              </w:rPr>
              <w:t>TCGACAACAAAACGGACCGA</w:t>
            </w:r>
          </w:p>
        </w:tc>
      </w:tr>
      <w:tr w:rsidR="005B3E5D" w:rsidRPr="007641F9" w14:paraId="421E9FD2" w14:textId="77777777" w:rsidTr="005B3E5D">
        <w:trPr>
          <w:trHeight w:val="489"/>
        </w:trPr>
        <w:tc>
          <w:tcPr>
            <w:tcW w:w="3223" w:type="dxa"/>
            <w:tcBorders>
              <w:top w:val="nil"/>
              <w:bottom w:val="nil"/>
            </w:tcBorders>
          </w:tcPr>
          <w:p w14:paraId="419B644F" w14:textId="1429153C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TaMut11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FF4D5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CGACTTCACCGGCTACTTCC</w:t>
            </w: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ab/>
            </w:r>
          </w:p>
          <w:p w14:paraId="7496393C" w14:textId="42407A3A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CCGGGACGGCATTGAACT</w:t>
            </w:r>
          </w:p>
        </w:tc>
      </w:tr>
      <w:tr w:rsidR="005B3E5D" w:rsidRPr="007641F9" w14:paraId="3CAA5E93" w14:textId="77777777" w:rsidTr="005B3E5D">
        <w:trPr>
          <w:trHeight w:val="489"/>
        </w:trPr>
        <w:tc>
          <w:tcPr>
            <w:tcW w:w="3223" w:type="dxa"/>
            <w:tcBorders>
              <w:top w:val="nil"/>
            </w:tcBorders>
          </w:tcPr>
          <w:p w14:paraId="381DE6CE" w14:textId="3E9DDDCF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TabZIP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2FB82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GGAGATAGAGAGGCTGAGGCA</w:t>
            </w: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ab/>
            </w:r>
          </w:p>
          <w:p w14:paraId="324FDBA7" w14:textId="0B775696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CGATCAAGCCATTGTTGTCGCT</w:t>
            </w:r>
          </w:p>
        </w:tc>
      </w:tr>
      <w:tr w:rsidR="005B3E5D" w:rsidRPr="007641F9" w14:paraId="0C2A18F4" w14:textId="77777777" w:rsidTr="005B3E5D">
        <w:trPr>
          <w:trHeight w:val="489"/>
        </w:trPr>
        <w:tc>
          <w:tcPr>
            <w:tcW w:w="3223" w:type="dxa"/>
            <w:tcBorders>
              <w:bottom w:val="nil"/>
            </w:tcBorders>
          </w:tcPr>
          <w:p w14:paraId="46E3F012" w14:textId="7C418058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TaSF3</w:t>
            </w:r>
          </w:p>
        </w:tc>
        <w:tc>
          <w:tcPr>
            <w:tcW w:w="0" w:type="auto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ED01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GCACTCTTTCGATGTGCAGC</w:t>
            </w:r>
          </w:p>
          <w:p w14:paraId="42AD4482" w14:textId="7E510E69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GTTTGGGGCCTTAGACTGCT</w:t>
            </w:r>
          </w:p>
        </w:tc>
      </w:tr>
      <w:tr w:rsidR="005B3E5D" w:rsidRPr="007641F9" w14:paraId="38FD5F60" w14:textId="77777777" w:rsidTr="005B3E5D">
        <w:trPr>
          <w:trHeight w:val="489"/>
        </w:trPr>
        <w:tc>
          <w:tcPr>
            <w:tcW w:w="3223" w:type="dxa"/>
          </w:tcPr>
          <w:p w14:paraId="4BA30C6D" w14:textId="06A2C430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TaPSP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7FC2A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CGACTTCACCGGCTACTTCC</w:t>
            </w: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ab/>
            </w:r>
          </w:p>
          <w:p w14:paraId="009D98D9" w14:textId="24417CCD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CCGGGACGGCATTGAACT</w:t>
            </w:r>
          </w:p>
        </w:tc>
      </w:tr>
      <w:tr w:rsidR="005B3E5D" w:rsidRPr="007641F9" w14:paraId="564FB2B6" w14:textId="77777777" w:rsidTr="005B3E5D">
        <w:trPr>
          <w:trHeight w:val="300"/>
        </w:trPr>
        <w:tc>
          <w:tcPr>
            <w:tcW w:w="3223" w:type="dxa"/>
          </w:tcPr>
          <w:p w14:paraId="3FD256D2" w14:textId="77777777" w:rsidR="005B3E5D" w:rsidRPr="007641F9" w:rsidRDefault="005B3E5D" w:rsidP="007641F9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TaPDS</w:t>
            </w:r>
          </w:p>
          <w:p w14:paraId="03598BA3" w14:textId="77777777" w:rsidR="005B3E5D" w:rsidRPr="007641F9" w:rsidRDefault="005B3E5D" w:rsidP="007641F9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</w:p>
          <w:p w14:paraId="5A723F4C" w14:textId="1D4E9B6C" w:rsidR="005B3E5D" w:rsidRPr="007641F9" w:rsidRDefault="005B3E5D" w:rsidP="007641F9">
            <w:pPr>
              <w:jc w:val="left"/>
              <w:rPr>
                <w:rFonts w:ascii="Times New Roman" w:eastAsia="等线" w:hAnsi="Times New Roman" w:cs="Times New Roman"/>
                <w:i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</w:t>
            </w:r>
            <w:r>
              <w:rPr>
                <w:rFonts w:ascii="Times New Roman" w:eastAsia="等线" w:hAnsi="Times New Roman" w:cs="Times New Roman" w:hint="eastAsia"/>
                <w:i/>
                <w:sz w:val="18"/>
                <w:szCs w:val="18"/>
              </w:rPr>
              <w:t>A</w:t>
            </w: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ctin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D119D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ATTCTCCAGGAGAAGCATGGCT</w:t>
            </w:r>
          </w:p>
          <w:p w14:paraId="02F9B584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GGACCTCGGTGTCTTCACAA</w:t>
            </w:r>
          </w:p>
          <w:p w14:paraId="40B537A2" w14:textId="77777777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F: CTCCCTCACAACAACCGC</w:t>
            </w:r>
          </w:p>
          <w:p w14:paraId="592AB431" w14:textId="032421EA" w:rsidR="005B3E5D" w:rsidRPr="007641F9" w:rsidRDefault="005B3E5D" w:rsidP="007641F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sz w:val="18"/>
                <w:szCs w:val="18"/>
              </w:rPr>
              <w:t>R: TACCAGGAACTTCCATACCAAC</w:t>
            </w:r>
          </w:p>
        </w:tc>
      </w:tr>
    </w:tbl>
    <w:p w14:paraId="788A1C65" w14:textId="77777777" w:rsidR="006F3689" w:rsidRDefault="006F3689">
      <w:pPr>
        <w:rPr>
          <w:rFonts w:eastAsia="宋体"/>
          <w:b/>
          <w:sz w:val="18"/>
          <w:szCs w:val="18"/>
        </w:rPr>
      </w:pPr>
    </w:p>
    <w:p w14:paraId="65703591" w14:textId="77777777" w:rsidR="006F3689" w:rsidRDefault="006F3689"/>
    <w:sectPr w:rsidR="006F3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BC6B0" w14:textId="77777777" w:rsidR="00FB106B" w:rsidRDefault="00FB106B" w:rsidP="00E37434">
      <w:r>
        <w:separator/>
      </w:r>
    </w:p>
  </w:endnote>
  <w:endnote w:type="continuationSeparator" w:id="0">
    <w:p w14:paraId="0A80B3E6" w14:textId="77777777" w:rsidR="00FB106B" w:rsidRDefault="00FB106B" w:rsidP="00E3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BC33E" w14:textId="77777777" w:rsidR="00FB106B" w:rsidRDefault="00FB106B" w:rsidP="00E37434">
      <w:r>
        <w:separator/>
      </w:r>
    </w:p>
  </w:footnote>
  <w:footnote w:type="continuationSeparator" w:id="0">
    <w:p w14:paraId="23B732BB" w14:textId="77777777" w:rsidR="00FB106B" w:rsidRDefault="00FB106B" w:rsidP="00E37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ewNDcwMDMyNDA2NzNW0lEKTi0uzszPAykwrAUAKmEfxywAAAA="/>
  </w:docVars>
  <w:rsids>
    <w:rsidRoot w:val="44611657"/>
    <w:rsid w:val="002B0791"/>
    <w:rsid w:val="00462AE2"/>
    <w:rsid w:val="00480EF8"/>
    <w:rsid w:val="005B3E5D"/>
    <w:rsid w:val="006F3689"/>
    <w:rsid w:val="007641F9"/>
    <w:rsid w:val="00786196"/>
    <w:rsid w:val="009A344C"/>
    <w:rsid w:val="009E2D12"/>
    <w:rsid w:val="00CD489F"/>
    <w:rsid w:val="00CF4CF8"/>
    <w:rsid w:val="00CF6AA9"/>
    <w:rsid w:val="00E37434"/>
    <w:rsid w:val="00E7166F"/>
    <w:rsid w:val="00EF5D66"/>
    <w:rsid w:val="00FB106B"/>
    <w:rsid w:val="4461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866538"/>
  <w15:docId w15:val="{FBBED5CB-C84B-4591-B868-1A83A99C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7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374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37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374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xuetong</cp:lastModifiedBy>
  <cp:revision>3</cp:revision>
  <dcterms:created xsi:type="dcterms:W3CDTF">2020-10-23T03:31:00Z</dcterms:created>
  <dcterms:modified xsi:type="dcterms:W3CDTF">2020-10-23T03:31:00Z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