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8CC" w:rsidRPr="0090775D" w:rsidRDefault="00BA78CC" w:rsidP="00BA78CC">
      <w:pPr>
        <w:rPr>
          <w:rFonts w:ascii="Times New Roman" w:eastAsia="Times New Roman" w:hAnsi="Times New Roman" w:cs="Times New Roman"/>
          <w:color w:val="000000"/>
        </w:rPr>
      </w:pPr>
      <w:r w:rsidRPr="0090775D">
        <w:rPr>
          <w:rFonts w:ascii="Times New Roman" w:eastAsia="Times New Roman" w:hAnsi="Times New Roman" w:cs="Times New Roman"/>
          <w:color w:val="000000"/>
        </w:rPr>
        <w:t>Table 4. Statistical summary of thermal habitat.  Fish with statistically</w:t>
      </w:r>
      <w:r>
        <w:rPr>
          <w:rFonts w:ascii="Times New Roman" w:eastAsia="Times New Roman" w:hAnsi="Times New Roman" w:cs="Times New Roman"/>
          <w:color w:val="000000"/>
        </w:rPr>
        <w:t xml:space="preserve"> different</w:t>
      </w:r>
      <w:r w:rsidRPr="0090775D">
        <w:rPr>
          <w:rFonts w:ascii="Times New Roman" w:eastAsia="Times New Roman" w:hAnsi="Times New Roman" w:cs="Times New Roman"/>
          <w:color w:val="000000"/>
        </w:rPr>
        <w:t xml:space="preserve"> (</w:t>
      </w:r>
      <w:r w:rsidRPr="0090775D">
        <w:rPr>
          <w:rFonts w:ascii="Times New Roman" w:eastAsia="Times New Roman" w:hAnsi="Times New Roman" w:cs="Times New Roman"/>
          <w:i/>
          <w:iCs/>
          <w:color w:val="000000"/>
        </w:rPr>
        <w:t xml:space="preserve">p </w:t>
      </w:r>
      <w:r w:rsidRPr="0090775D">
        <w:rPr>
          <w:rFonts w:ascii="Times New Roman" w:eastAsia="Times New Roman" w:hAnsi="Times New Roman" w:cs="Times New Roman"/>
          <w:color w:val="000000"/>
        </w:rPr>
        <w:t>&lt; 0.05, Wilcoxon Sign-Rank test) diving behavior between day and night are in bold.</w:t>
      </w:r>
    </w:p>
    <w:p w:rsidR="00BA78CC" w:rsidRDefault="00BA78CC" w:rsidP="00BA78CC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BA78CC" w:rsidRDefault="00BA78CC" w:rsidP="00BA78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pPr w:leftFromText="180" w:rightFromText="180" w:vertAnchor="page" w:horzAnchor="margin" w:tblpY="2061"/>
        <w:tblW w:w="9980" w:type="dxa"/>
        <w:tblLook w:val="04A0" w:firstRow="1" w:lastRow="0" w:firstColumn="1" w:lastColumn="0" w:noHBand="0" w:noVBand="1"/>
      </w:tblPr>
      <w:tblGrid>
        <w:gridCol w:w="1070"/>
        <w:gridCol w:w="900"/>
        <w:gridCol w:w="990"/>
        <w:gridCol w:w="1800"/>
        <w:gridCol w:w="1710"/>
        <w:gridCol w:w="1800"/>
        <w:gridCol w:w="1710"/>
      </w:tblGrid>
      <w:tr w:rsidR="00BA78CC" w:rsidRPr="00315C87" w:rsidTr="00145BFE">
        <w:trPr>
          <w:trHeight w:val="830"/>
        </w:trPr>
        <w:tc>
          <w:tcPr>
            <w:tcW w:w="10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Fish ID</w:t>
            </w:r>
          </w:p>
        </w:tc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 xml:space="preserve">Number of Days  </w:t>
            </w:r>
          </w:p>
        </w:tc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Sea Surface Temperature  (°C)</w:t>
            </w:r>
          </w:p>
        </w:tc>
        <w:tc>
          <w:tcPr>
            <w:tcW w:w="17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Isothermal Layer Depth (m)</w:t>
            </w:r>
          </w:p>
        </w:tc>
        <w:tc>
          <w:tcPr>
            <w:tcW w:w="35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Percent Time in Isothermal Layer</w:t>
            </w:r>
          </w:p>
        </w:tc>
      </w:tr>
      <w:tr w:rsidR="00BA78CC" w:rsidRPr="00315C87" w:rsidTr="00145BFE">
        <w:trPr>
          <w:trHeight w:val="300"/>
        </w:trPr>
        <w:tc>
          <w:tcPr>
            <w:tcW w:w="10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SST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ILD</w:t>
            </w:r>
          </w:p>
        </w:tc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Day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Night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WBC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139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22.4 [22.1, 23.3]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34 [18.4, 42.6]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 [68.1, 100]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92.6 [58.1,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62142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22.4 [22.3, 22.6]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43 [36.8, 44.4]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[81.3, 100]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[80.2,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62143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22.2 [21.2, 23.0]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38.5 [35.3, 48]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77.4 [53.8, 98.9]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90.6 [45.1, 98.6]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62145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22.3 [22.2, 22.3]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38.5 [36.6, 41.5]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97.7 [84.3, 98.2]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71.1 [66, 90.5]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62147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22.3 [21.4, 22.3]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45.5 [41.8, 59.5]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99.0 [97.4, 99.6]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[97.1,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62148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22.4 [22.2, 22.4]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44 [43.6, 55.3]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[100, 100]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[78.1,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27.0 [25.4, 28.1]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15 [11.3, 17]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75.5 [66.1, 91.4]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46.7 [36.9, 55.2]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22.2 [21.3, 22.3]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31.3 [20, 39.5]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67.7 [64.9, 81]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55.6 [50.2, 89.5]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21.9 [21.7, 22.4]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26 [21, 32.5]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82.8 [61.4, 88.9]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88.9 [61.5,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24.6 [24.5, 24.8]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7.5 [7, 13.9]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98.3 [68.7, 99.9]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44.3 [33.3,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23.7 [23.1, 23.9]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10.5 [9.8, 12.8]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92 [86.5, 98.3]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93.5 [75.0, 98.8]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22.5 [22.3, 22.6]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33 [27, 39]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[100, 100]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[99.3, 100]</w:t>
            </w:r>
          </w:p>
        </w:tc>
      </w:tr>
      <w:tr w:rsidR="00BA78CC" w:rsidRPr="00315C87" w:rsidTr="00145BFE">
        <w:trPr>
          <w:trHeight w:val="30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132984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22.4 [22.0, 22.6]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31.5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 [95.3,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OAX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164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28.1 [26.8, 29.0]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 [7.8, 16]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82.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5 </w:t>
            </w: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[29.2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315C87">
              <w:rPr>
                <w:rFonts w:ascii="Times New Roman" w:eastAsia="Times New Roman" w:hAnsi="Times New Roman" w:cs="Times New Roman"/>
                <w:color w:val="000000"/>
              </w:rPr>
              <w:t xml:space="preserve"> 100]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68.0 [32.4,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111528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24.2 [23.5, 26.1]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26.2 [25.6, 27.0]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25.7 [25.0, 26.5]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111535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26.2 [24.2, 26.8]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128931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29.4 [29.0, 30.2]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 [9.3, 15]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12.4 [8.8, 84.5]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19.9 [10.8, 29.6]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128932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27.2 [26.8, 27.7]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10 [6.5, 13]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88.9 [43.5, 100]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71.5 [56.6, 100]</w:t>
            </w:r>
          </w:p>
        </w:tc>
      </w:tr>
      <w:tr w:rsidR="00BA78CC" w:rsidRPr="00315C87" w:rsidTr="00145BFE">
        <w:trPr>
          <w:trHeight w:val="29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128934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28.3 [27.7, 28.8]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12.5 [9, 18]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87 [56.4, 100]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77.2 [49.8, 100]</w:t>
            </w:r>
          </w:p>
        </w:tc>
      </w:tr>
      <w:tr w:rsidR="00BA78CC" w:rsidRPr="00315C87" w:rsidTr="00145BFE">
        <w:trPr>
          <w:trHeight w:val="300"/>
        </w:trPr>
        <w:tc>
          <w:tcPr>
            <w:tcW w:w="10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128936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28.6 [28.2, 29.2]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9.5 [7, 19]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62.9 [29.6, 83.5]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78CC" w:rsidRPr="00315C87" w:rsidRDefault="00BA78CC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87">
              <w:rPr>
                <w:rFonts w:ascii="Times New Roman" w:eastAsia="Times New Roman" w:hAnsi="Times New Roman" w:cs="Times New Roman"/>
                <w:color w:val="000000"/>
              </w:rPr>
              <w:t>59 [20.5, 77.2]</w:t>
            </w:r>
          </w:p>
        </w:tc>
      </w:tr>
    </w:tbl>
    <w:p w:rsidR="00BA78CC" w:rsidRDefault="00BA78CC" w:rsidP="00BA78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684B0A" w:rsidRPr="00BA78CC" w:rsidRDefault="00684B0A" w:rsidP="00BA78CC">
      <w:bookmarkStart w:id="0" w:name="_GoBack"/>
      <w:bookmarkEnd w:id="0"/>
    </w:p>
    <w:sectPr w:rsidR="00684B0A" w:rsidRPr="00BA78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8CC"/>
    <w:rsid w:val="00684B0A"/>
    <w:rsid w:val="00BA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3CF044-2D01-4F8A-BE86-9F280D664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78CC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</dc:creator>
  <cp:keywords/>
  <dc:description/>
  <cp:lastModifiedBy>rev</cp:lastModifiedBy>
  <cp:revision>1</cp:revision>
  <dcterms:created xsi:type="dcterms:W3CDTF">2020-07-06T19:25:00Z</dcterms:created>
  <dcterms:modified xsi:type="dcterms:W3CDTF">2020-07-06T19:30:00Z</dcterms:modified>
</cp:coreProperties>
</file>