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4ED83" w14:textId="5DAFF545" w:rsidR="00DB2C2F" w:rsidRDefault="00DB2C2F" w:rsidP="00DB2C2F">
      <w:pPr>
        <w:spacing w:line="480" w:lineRule="auto"/>
      </w:pPr>
      <w:r>
        <w:rPr>
          <w:rFonts w:ascii="Times New Roman" w:hAnsi="Times New Roman" w:cs="Times New Roman"/>
          <w:sz w:val="22"/>
        </w:rPr>
        <w:t>Supplemental table</w:t>
      </w:r>
      <w:r w:rsidR="00EC7CF9">
        <w:rPr>
          <w:rFonts w:ascii="Times New Roman" w:hAnsi="Times New Roman" w:cs="Times New Roman"/>
          <w:sz w:val="22"/>
        </w:rPr>
        <w:t xml:space="preserve"> 1</w:t>
      </w:r>
      <w:r>
        <w:rPr>
          <w:rFonts w:ascii="Times New Roman" w:hAnsi="Times New Roman" w:cs="Times New Roman"/>
          <w:sz w:val="22"/>
        </w:rPr>
        <w:t xml:space="preserve">. </w:t>
      </w:r>
      <w:r w:rsidRPr="0016395E">
        <w:rPr>
          <w:rFonts w:ascii="Times New Roman" w:hAnsi="Times New Roman" w:cs="Times New Roman"/>
          <w:sz w:val="22"/>
        </w:rPr>
        <w:t>American Joint Committee on Cancer</w:t>
      </w:r>
      <w:r>
        <w:rPr>
          <w:rFonts w:ascii="Times New Roman" w:hAnsi="Times New Roman" w:cs="Times New Roman"/>
          <w:sz w:val="22"/>
        </w:rPr>
        <w:t xml:space="preserve"> 8</w:t>
      </w:r>
      <w:r w:rsidRPr="00164E18">
        <w:rPr>
          <w:rFonts w:ascii="Times New Roman" w:hAnsi="Times New Roman" w:cs="Times New Roman"/>
          <w:sz w:val="22"/>
          <w:vertAlign w:val="superscript"/>
        </w:rPr>
        <w:t>th</w:t>
      </w:r>
      <w:r>
        <w:rPr>
          <w:rFonts w:ascii="Times New Roman" w:hAnsi="Times New Roman" w:cs="Times New Roman"/>
          <w:sz w:val="22"/>
        </w:rPr>
        <w:t xml:space="preserve"> classification of the Gallbladder with modified definition of the distant metastasis</w:t>
      </w:r>
      <w:r w:rsidR="00621684">
        <w:rPr>
          <w:rFonts w:ascii="Times New Roman" w:hAnsi="Times New Roman" w:cs="Times New Roman"/>
          <w:sz w:val="22"/>
        </w:rPr>
        <w:t>, resectability and histological typing</w:t>
      </w:r>
    </w:p>
    <w:tbl>
      <w:tblPr>
        <w:tblStyle w:val="a3"/>
        <w:tblW w:w="8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7225"/>
      </w:tblGrid>
      <w:tr w:rsidR="00621684" w:rsidRPr="000B1C2B" w14:paraId="70AC7B06" w14:textId="77777777" w:rsidTr="00621684">
        <w:tc>
          <w:tcPr>
            <w:tcW w:w="89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6C4A2F5" w14:textId="6F92E57C" w:rsidR="00621684" w:rsidRPr="000B1C2B" w:rsidRDefault="00621684" w:rsidP="00DB2C2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C2B">
              <w:rPr>
                <w:rFonts w:ascii="Times New Roman" w:hAnsi="Times New Roman" w:cs="Times New Roman"/>
                <w:sz w:val="24"/>
                <w:szCs w:val="24"/>
              </w:rPr>
              <w:t>T category</w:t>
            </w:r>
          </w:p>
        </w:tc>
      </w:tr>
      <w:tr w:rsidR="00DB2C2F" w:rsidRPr="000B1C2B" w14:paraId="23B90761" w14:textId="77777777" w:rsidTr="009E69E1">
        <w:tc>
          <w:tcPr>
            <w:tcW w:w="1701" w:type="dxa"/>
            <w:tcBorders>
              <w:top w:val="single" w:sz="4" w:space="0" w:color="auto"/>
            </w:tcBorders>
          </w:tcPr>
          <w:p w14:paraId="23F89648" w14:textId="485B22A6" w:rsidR="00DB2C2F" w:rsidRPr="000B1C2B" w:rsidRDefault="00DB2C2F" w:rsidP="00DB2C2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90057754"/>
            <w:r w:rsidRPr="000B1C2B">
              <w:rPr>
                <w:rFonts w:ascii="Times New Roman" w:hAnsi="Times New Roman" w:cs="Times New Roman"/>
                <w:sz w:val="24"/>
                <w:szCs w:val="24"/>
              </w:rPr>
              <w:t>T2</w:t>
            </w:r>
            <w:bookmarkEnd w:id="0"/>
          </w:p>
        </w:tc>
        <w:tc>
          <w:tcPr>
            <w:tcW w:w="7225" w:type="dxa"/>
            <w:tcBorders>
              <w:top w:val="single" w:sz="4" w:space="0" w:color="auto"/>
            </w:tcBorders>
          </w:tcPr>
          <w:p w14:paraId="12AA20CD" w14:textId="42BB614D" w:rsidR="00DB2C2F" w:rsidRPr="000B1C2B" w:rsidRDefault="00DB2C2F" w:rsidP="00DB2C2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90057763"/>
            <w:r w:rsidRPr="000B1C2B">
              <w:rPr>
                <w:rFonts w:ascii="Times New Roman" w:hAnsi="Times New Roman" w:cs="Times New Roman"/>
                <w:sz w:val="24"/>
                <w:szCs w:val="24"/>
              </w:rPr>
              <w:t>Tumor invades the peri-muscular connective tissue on the peritoneal side without involvement of the serosa or on the hepatic side with no extension into the liver</w:t>
            </w:r>
            <w:bookmarkEnd w:id="1"/>
          </w:p>
        </w:tc>
      </w:tr>
      <w:tr w:rsidR="00DB2C2F" w:rsidRPr="000B1C2B" w14:paraId="0E3A32FB" w14:textId="77777777" w:rsidTr="009E69E1">
        <w:tc>
          <w:tcPr>
            <w:tcW w:w="1701" w:type="dxa"/>
          </w:tcPr>
          <w:p w14:paraId="0C5CE2D7" w14:textId="6B4D28D2" w:rsidR="00DB2C2F" w:rsidRPr="000B1C2B" w:rsidRDefault="00DB2C2F" w:rsidP="00DB2C2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C2B">
              <w:rPr>
                <w:rFonts w:ascii="Times New Roman" w:hAnsi="Times New Roman" w:cs="Times New Roman"/>
                <w:sz w:val="24"/>
                <w:szCs w:val="24"/>
              </w:rPr>
              <w:t>T3</w:t>
            </w:r>
          </w:p>
        </w:tc>
        <w:tc>
          <w:tcPr>
            <w:tcW w:w="7225" w:type="dxa"/>
          </w:tcPr>
          <w:p w14:paraId="62771A56" w14:textId="29909F04" w:rsidR="00DB2C2F" w:rsidRPr="000B1C2B" w:rsidRDefault="00DB2C2F" w:rsidP="00DB2C2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90057775"/>
            <w:r w:rsidRPr="000B1C2B">
              <w:rPr>
                <w:rFonts w:ascii="Times New Roman" w:hAnsi="Times New Roman" w:cs="Times New Roman"/>
                <w:sz w:val="24"/>
                <w:szCs w:val="24"/>
              </w:rPr>
              <w:t>Tumor perforates the serosa and/or directly invades the liver and/or one other adjacent organ or structure, such as stomach, duodenum, colon, pancreas, omentum, or extrahepatic bile ducts</w:t>
            </w:r>
            <w:bookmarkEnd w:id="2"/>
          </w:p>
        </w:tc>
      </w:tr>
      <w:tr w:rsidR="00DB2C2F" w:rsidRPr="000B1C2B" w14:paraId="07E7D98F" w14:textId="77777777" w:rsidTr="009E69E1">
        <w:tc>
          <w:tcPr>
            <w:tcW w:w="1701" w:type="dxa"/>
            <w:tcBorders>
              <w:bottom w:val="single" w:sz="4" w:space="0" w:color="auto"/>
            </w:tcBorders>
          </w:tcPr>
          <w:p w14:paraId="69C28393" w14:textId="0A23FD6C" w:rsidR="00DB2C2F" w:rsidRPr="000B1C2B" w:rsidRDefault="00DB2C2F" w:rsidP="00DB2C2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C2B">
              <w:rPr>
                <w:rFonts w:ascii="Times New Roman" w:hAnsi="Times New Roman" w:cs="Times New Roman"/>
                <w:sz w:val="24"/>
                <w:szCs w:val="24"/>
              </w:rPr>
              <w:t>T4</w:t>
            </w:r>
          </w:p>
        </w:tc>
        <w:tc>
          <w:tcPr>
            <w:tcW w:w="7225" w:type="dxa"/>
            <w:tcBorders>
              <w:bottom w:val="single" w:sz="4" w:space="0" w:color="auto"/>
            </w:tcBorders>
          </w:tcPr>
          <w:p w14:paraId="663E87AD" w14:textId="7FB9B8D9" w:rsidR="00DB2C2F" w:rsidRPr="000B1C2B" w:rsidRDefault="00DB2C2F" w:rsidP="00DB2C2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90057784"/>
            <w:r w:rsidRPr="000B1C2B">
              <w:rPr>
                <w:rFonts w:ascii="Times New Roman" w:hAnsi="Times New Roman" w:cs="Times New Roman"/>
                <w:sz w:val="24"/>
                <w:szCs w:val="24"/>
              </w:rPr>
              <w:t>Tumor invades the main portal vein or hepatic artery or invades two or more extrahepatic organs or structures</w:t>
            </w:r>
            <w:bookmarkEnd w:id="3"/>
          </w:p>
        </w:tc>
      </w:tr>
      <w:tr w:rsidR="00621684" w:rsidRPr="000B1C2B" w14:paraId="706F5C83" w14:textId="77777777" w:rsidTr="00621684">
        <w:tc>
          <w:tcPr>
            <w:tcW w:w="89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9327997" w14:textId="2F337F6E" w:rsidR="00621684" w:rsidRPr="000B1C2B" w:rsidRDefault="00621684" w:rsidP="00DB2C2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C2B">
              <w:rPr>
                <w:rFonts w:ascii="Times New Roman" w:hAnsi="Times New Roman" w:cs="Times New Roman"/>
                <w:sz w:val="24"/>
                <w:szCs w:val="24"/>
              </w:rPr>
              <w:t>N category</w:t>
            </w:r>
          </w:p>
        </w:tc>
      </w:tr>
      <w:tr w:rsidR="00DB2C2F" w:rsidRPr="000B1C2B" w14:paraId="07E2B955" w14:textId="77777777" w:rsidTr="009E69E1">
        <w:tc>
          <w:tcPr>
            <w:tcW w:w="1701" w:type="dxa"/>
            <w:tcBorders>
              <w:top w:val="single" w:sz="4" w:space="0" w:color="auto"/>
            </w:tcBorders>
          </w:tcPr>
          <w:p w14:paraId="6491F107" w14:textId="57D77F54" w:rsidR="00DB2C2F" w:rsidRPr="000B1C2B" w:rsidRDefault="00DB2C2F" w:rsidP="00DB2C2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C2B">
              <w:rPr>
                <w:rFonts w:ascii="Times New Roman" w:hAnsi="Times New Roman" w:cs="Times New Roman"/>
                <w:sz w:val="24"/>
                <w:szCs w:val="24"/>
              </w:rPr>
              <w:t>N0</w:t>
            </w:r>
          </w:p>
        </w:tc>
        <w:tc>
          <w:tcPr>
            <w:tcW w:w="7225" w:type="dxa"/>
            <w:tcBorders>
              <w:top w:val="single" w:sz="4" w:space="0" w:color="auto"/>
            </w:tcBorders>
          </w:tcPr>
          <w:p w14:paraId="4DD88E95" w14:textId="3F8927B8" w:rsidR="00DB2C2F" w:rsidRPr="000B1C2B" w:rsidRDefault="00DB2C2F" w:rsidP="00DB2C2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C2B">
              <w:rPr>
                <w:rFonts w:ascii="Times New Roman" w:hAnsi="Times New Roman" w:cs="Times New Roman"/>
                <w:sz w:val="24"/>
                <w:szCs w:val="24"/>
              </w:rPr>
              <w:t>No metastasis of regional lymph nodes</w:t>
            </w:r>
            <w:r w:rsidR="00621684" w:rsidRPr="000B1C2B">
              <w:rPr>
                <w:rFonts w:ascii="Times New Roman" w:hAnsi="Times New Roman" w:cs="Times New Roman"/>
                <w:sz w:val="24"/>
                <w:szCs w:val="24"/>
              </w:rPr>
              <w:t xml:space="preserve"> which include</w:t>
            </w:r>
            <w:r w:rsidRPr="000B1C2B">
              <w:rPr>
                <w:rFonts w:ascii="Times New Roman" w:hAnsi="Times New Roman" w:cs="Times New Roman"/>
                <w:sz w:val="24"/>
                <w:szCs w:val="24"/>
              </w:rPr>
              <w:t xml:space="preserve"> along the common bile duct, hepatic artery, portal vein, and cystic duct</w:t>
            </w:r>
          </w:p>
        </w:tc>
      </w:tr>
      <w:tr w:rsidR="00DB2C2F" w:rsidRPr="000B1C2B" w14:paraId="77C852A6" w14:textId="77777777" w:rsidTr="009E69E1">
        <w:tc>
          <w:tcPr>
            <w:tcW w:w="1701" w:type="dxa"/>
          </w:tcPr>
          <w:p w14:paraId="1FECA522" w14:textId="1D7FA0DA" w:rsidR="00DB2C2F" w:rsidRPr="000B1C2B" w:rsidRDefault="00DB2C2F" w:rsidP="00DB2C2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C2B">
              <w:rPr>
                <w:rFonts w:ascii="Times New Roman" w:hAnsi="Times New Roman" w:cs="Times New Roman"/>
                <w:sz w:val="24"/>
                <w:szCs w:val="24"/>
              </w:rPr>
              <w:t>N1</w:t>
            </w:r>
          </w:p>
        </w:tc>
        <w:tc>
          <w:tcPr>
            <w:tcW w:w="7225" w:type="dxa"/>
          </w:tcPr>
          <w:p w14:paraId="5487C61E" w14:textId="21E6D5A2" w:rsidR="00DB2C2F" w:rsidRPr="000B1C2B" w:rsidRDefault="00DB2C2F" w:rsidP="00DB2C2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C2B">
              <w:rPr>
                <w:rFonts w:ascii="Times New Roman" w:hAnsi="Times New Roman" w:cs="Times New Roman"/>
                <w:sz w:val="24"/>
                <w:szCs w:val="24"/>
              </w:rPr>
              <w:t>One to three positive regional lymph nodes</w:t>
            </w:r>
          </w:p>
        </w:tc>
      </w:tr>
      <w:tr w:rsidR="00DB2C2F" w:rsidRPr="000B1C2B" w14:paraId="5A89F567" w14:textId="77777777" w:rsidTr="009E69E1">
        <w:tc>
          <w:tcPr>
            <w:tcW w:w="1701" w:type="dxa"/>
            <w:tcBorders>
              <w:bottom w:val="single" w:sz="4" w:space="0" w:color="auto"/>
            </w:tcBorders>
          </w:tcPr>
          <w:p w14:paraId="5B179DC5" w14:textId="0C2D18E4" w:rsidR="00DB2C2F" w:rsidRPr="000B1C2B" w:rsidRDefault="00DB2C2F" w:rsidP="00DB2C2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C2B">
              <w:rPr>
                <w:rFonts w:ascii="Times New Roman" w:hAnsi="Times New Roman" w:cs="Times New Roman"/>
                <w:sz w:val="24"/>
                <w:szCs w:val="24"/>
              </w:rPr>
              <w:t>N2</w:t>
            </w:r>
          </w:p>
        </w:tc>
        <w:tc>
          <w:tcPr>
            <w:tcW w:w="7225" w:type="dxa"/>
            <w:tcBorders>
              <w:bottom w:val="single" w:sz="4" w:space="0" w:color="auto"/>
            </w:tcBorders>
          </w:tcPr>
          <w:p w14:paraId="340C64F6" w14:textId="6A3F0A62" w:rsidR="00DB2C2F" w:rsidRPr="000B1C2B" w:rsidRDefault="00DB2C2F" w:rsidP="00DB2C2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C2B">
              <w:rPr>
                <w:rFonts w:ascii="Times New Roman" w:hAnsi="Times New Roman" w:cs="Times New Roman"/>
                <w:sz w:val="24"/>
                <w:szCs w:val="24"/>
              </w:rPr>
              <w:t>Four or more positive regional lymph nodes</w:t>
            </w:r>
          </w:p>
        </w:tc>
      </w:tr>
      <w:tr w:rsidR="00DB2C2F" w:rsidRPr="000B1C2B" w14:paraId="6C90B0C7" w14:textId="77777777" w:rsidTr="00621684">
        <w:tc>
          <w:tcPr>
            <w:tcW w:w="89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1FE1C4D" w14:textId="6C054BC4" w:rsidR="00DB2C2F" w:rsidRPr="000B1C2B" w:rsidRDefault="00DB2C2F" w:rsidP="00DB2C2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C2B">
              <w:rPr>
                <w:rFonts w:ascii="Times New Roman" w:hAnsi="Times New Roman" w:cs="Times New Roman"/>
                <w:sz w:val="24"/>
                <w:szCs w:val="24"/>
              </w:rPr>
              <w:t>Modified definition of the distant metastasis</w:t>
            </w:r>
            <w:r w:rsidR="006242DB" w:rsidRPr="000B1C2B">
              <w:rPr>
                <w:rFonts w:ascii="Times New Roman" w:hAnsi="Times New Roman" w:cs="Times New Roman"/>
                <w:sz w:val="24"/>
                <w:szCs w:val="24"/>
              </w:rPr>
              <w:t xml:space="preserve"> in this article</w:t>
            </w:r>
          </w:p>
        </w:tc>
      </w:tr>
      <w:tr w:rsidR="00DB2C2F" w:rsidRPr="000B1C2B" w14:paraId="782E427A" w14:textId="77777777" w:rsidTr="009E69E1">
        <w:tc>
          <w:tcPr>
            <w:tcW w:w="1701" w:type="dxa"/>
            <w:tcBorders>
              <w:top w:val="single" w:sz="4" w:space="0" w:color="auto"/>
            </w:tcBorders>
          </w:tcPr>
          <w:p w14:paraId="3C0EF3CF" w14:textId="41FC411F" w:rsidR="00DB2C2F" w:rsidRPr="000B1C2B" w:rsidRDefault="00DB2C2F" w:rsidP="00DB2C2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68039631"/>
            <w:r w:rsidRPr="000B1C2B">
              <w:rPr>
                <w:rFonts w:ascii="Times New Roman" w:hAnsi="Times New Roman" w:cs="Times New Roman"/>
                <w:sz w:val="24"/>
                <w:szCs w:val="24"/>
              </w:rPr>
              <w:t>Distant LN</w:t>
            </w:r>
            <w:r w:rsidR="009E69E1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bookmarkEnd w:id="4"/>
          </w:p>
        </w:tc>
        <w:tc>
          <w:tcPr>
            <w:tcW w:w="7225" w:type="dxa"/>
            <w:tcBorders>
              <w:top w:val="single" w:sz="4" w:space="0" w:color="auto"/>
            </w:tcBorders>
          </w:tcPr>
          <w:p w14:paraId="24AC11A9" w14:textId="1EB296FB" w:rsidR="00DB2C2F" w:rsidRPr="000B1C2B" w:rsidRDefault="00DB2C2F" w:rsidP="00DB2C2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C2B">
              <w:rPr>
                <w:rFonts w:ascii="Times New Roman" w:hAnsi="Times New Roman" w:cs="Times New Roman"/>
                <w:sz w:val="24"/>
                <w:szCs w:val="24"/>
              </w:rPr>
              <w:t>Distant lymph node metastasis</w:t>
            </w:r>
          </w:p>
        </w:tc>
      </w:tr>
      <w:tr w:rsidR="00DB2C2F" w:rsidRPr="000B1C2B" w14:paraId="1101F575" w14:textId="77777777" w:rsidTr="009E69E1">
        <w:tc>
          <w:tcPr>
            <w:tcW w:w="1701" w:type="dxa"/>
          </w:tcPr>
          <w:p w14:paraId="03BAC409" w14:textId="6BC7C9F8" w:rsidR="00DB2C2F" w:rsidRPr="000B1C2B" w:rsidRDefault="00DB2C2F" w:rsidP="00DB2C2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C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H0 or P0</w:t>
            </w:r>
          </w:p>
        </w:tc>
        <w:tc>
          <w:tcPr>
            <w:tcW w:w="7225" w:type="dxa"/>
          </w:tcPr>
          <w:p w14:paraId="2EFF3E33" w14:textId="3C45C429" w:rsidR="00DB2C2F" w:rsidRPr="000B1C2B" w:rsidRDefault="00DB2C2F" w:rsidP="00DB2C2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C2B">
              <w:rPr>
                <w:rFonts w:ascii="Times New Roman" w:hAnsi="Times New Roman" w:cs="Times New Roman"/>
                <w:sz w:val="24"/>
                <w:szCs w:val="24"/>
              </w:rPr>
              <w:t>No liver metastasis or peritoneal metastasis</w:t>
            </w:r>
          </w:p>
        </w:tc>
      </w:tr>
      <w:tr w:rsidR="00DB2C2F" w:rsidRPr="000B1C2B" w14:paraId="42441F6B" w14:textId="77777777" w:rsidTr="009E69E1">
        <w:tc>
          <w:tcPr>
            <w:tcW w:w="1701" w:type="dxa"/>
          </w:tcPr>
          <w:p w14:paraId="25D505A6" w14:textId="57344B98" w:rsidR="00DB2C2F" w:rsidRPr="000B1C2B" w:rsidRDefault="00DB2C2F" w:rsidP="00DB2C2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C2B">
              <w:rPr>
                <w:rFonts w:ascii="Times New Roman" w:hAnsi="Times New Roman" w:cs="Times New Roman"/>
                <w:sz w:val="24"/>
                <w:szCs w:val="24"/>
              </w:rPr>
              <w:t>H1 (H2)</w:t>
            </w:r>
          </w:p>
        </w:tc>
        <w:tc>
          <w:tcPr>
            <w:tcW w:w="7225" w:type="dxa"/>
          </w:tcPr>
          <w:p w14:paraId="784676AF" w14:textId="7CBBC71A" w:rsidR="00DB2C2F" w:rsidRPr="000B1C2B" w:rsidRDefault="00DB2C2F" w:rsidP="00DB2C2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C2B">
              <w:rPr>
                <w:rFonts w:ascii="Times New Roman" w:hAnsi="Times New Roman" w:cs="Times New Roman"/>
                <w:sz w:val="24"/>
                <w:szCs w:val="24"/>
              </w:rPr>
              <w:t>One (Two or more) liver metastasis</w:t>
            </w:r>
          </w:p>
        </w:tc>
      </w:tr>
      <w:tr w:rsidR="00DB2C2F" w:rsidRPr="000B1C2B" w14:paraId="4F3D03D2" w14:textId="77777777" w:rsidTr="009E69E1">
        <w:tc>
          <w:tcPr>
            <w:tcW w:w="1701" w:type="dxa"/>
            <w:tcBorders>
              <w:bottom w:val="single" w:sz="4" w:space="0" w:color="auto"/>
            </w:tcBorders>
          </w:tcPr>
          <w:p w14:paraId="477D9C36" w14:textId="03392520" w:rsidR="00DB2C2F" w:rsidRPr="005443A7" w:rsidRDefault="00DB2C2F" w:rsidP="00DB2C2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43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P1 (P2)</w:t>
            </w:r>
          </w:p>
        </w:tc>
        <w:tc>
          <w:tcPr>
            <w:tcW w:w="7225" w:type="dxa"/>
            <w:tcBorders>
              <w:bottom w:val="single" w:sz="4" w:space="0" w:color="auto"/>
            </w:tcBorders>
          </w:tcPr>
          <w:p w14:paraId="38DE9D15" w14:textId="26B19535" w:rsidR="00DB2C2F" w:rsidRPr="005443A7" w:rsidRDefault="00DB2C2F" w:rsidP="00DB2C2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43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Metastasis to </w:t>
            </w:r>
            <w:r w:rsidR="001B2153" w:rsidRPr="005443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peritoneum adjacent to extrahepatic bile duct (</w:t>
            </w:r>
            <w:r w:rsidR="00CB130F" w:rsidRPr="005443A7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A few or numerous metastases to the distant peritoneum)</w:t>
            </w:r>
          </w:p>
        </w:tc>
      </w:tr>
      <w:tr w:rsidR="00DB2C2F" w:rsidRPr="000B1C2B" w14:paraId="0DFBF743" w14:textId="77777777" w:rsidTr="00621684">
        <w:tc>
          <w:tcPr>
            <w:tcW w:w="89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BFAC246" w14:textId="5307D75E" w:rsidR="00DB2C2F" w:rsidRPr="000B1C2B" w:rsidRDefault="00621684" w:rsidP="00DB2C2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C2B">
              <w:rPr>
                <w:rFonts w:ascii="Times New Roman" w:hAnsi="Times New Roman" w:cs="Times New Roman"/>
                <w:sz w:val="24"/>
                <w:szCs w:val="24"/>
              </w:rPr>
              <w:t>Resectability</w:t>
            </w:r>
          </w:p>
        </w:tc>
      </w:tr>
      <w:tr w:rsidR="00DB2C2F" w:rsidRPr="000B1C2B" w14:paraId="67252FC4" w14:textId="77777777" w:rsidTr="009E69E1">
        <w:tc>
          <w:tcPr>
            <w:tcW w:w="1701" w:type="dxa"/>
            <w:tcBorders>
              <w:top w:val="single" w:sz="4" w:space="0" w:color="auto"/>
            </w:tcBorders>
          </w:tcPr>
          <w:p w14:paraId="258A359D" w14:textId="7B56E9E5" w:rsidR="00DB2C2F" w:rsidRPr="000B1C2B" w:rsidRDefault="00DB2C2F" w:rsidP="00DB2C2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C2B">
              <w:rPr>
                <w:rFonts w:ascii="Times New Roman" w:hAnsi="Times New Roman" w:cs="Times New Roman"/>
                <w:sz w:val="24"/>
                <w:szCs w:val="24"/>
              </w:rPr>
              <w:t>R0</w:t>
            </w:r>
          </w:p>
        </w:tc>
        <w:tc>
          <w:tcPr>
            <w:tcW w:w="7225" w:type="dxa"/>
            <w:tcBorders>
              <w:top w:val="single" w:sz="4" w:space="0" w:color="auto"/>
            </w:tcBorders>
          </w:tcPr>
          <w:p w14:paraId="4237863A" w14:textId="14333C7E" w:rsidR="00DB2C2F" w:rsidRPr="000B1C2B" w:rsidRDefault="00DB2C2F" w:rsidP="00DB2C2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C2B">
              <w:rPr>
                <w:rFonts w:ascii="Times New Roman" w:hAnsi="Times New Roman" w:cs="Times New Roman"/>
                <w:sz w:val="24"/>
                <w:szCs w:val="24"/>
              </w:rPr>
              <w:t>Complete resection with grossly and microscopically negative margin</w:t>
            </w:r>
          </w:p>
        </w:tc>
      </w:tr>
      <w:tr w:rsidR="00DB2C2F" w:rsidRPr="000B1C2B" w14:paraId="11DC5429" w14:textId="77777777" w:rsidTr="009E69E1">
        <w:tc>
          <w:tcPr>
            <w:tcW w:w="1701" w:type="dxa"/>
          </w:tcPr>
          <w:p w14:paraId="1096E0E8" w14:textId="60187E32" w:rsidR="00DB2C2F" w:rsidRPr="000B1C2B" w:rsidRDefault="00DB2C2F" w:rsidP="00DB2C2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C2B">
              <w:rPr>
                <w:rFonts w:ascii="Times New Roman" w:hAnsi="Times New Roman" w:cs="Times New Roman"/>
                <w:sz w:val="24"/>
                <w:szCs w:val="24"/>
              </w:rPr>
              <w:t>R1</w:t>
            </w:r>
          </w:p>
        </w:tc>
        <w:tc>
          <w:tcPr>
            <w:tcW w:w="7225" w:type="dxa"/>
          </w:tcPr>
          <w:p w14:paraId="073EDE21" w14:textId="5DEAC5DE" w:rsidR="00DB2C2F" w:rsidRPr="000B1C2B" w:rsidRDefault="00DB2C2F" w:rsidP="00DB2C2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90057633"/>
            <w:r w:rsidRPr="000B1C2B">
              <w:rPr>
                <w:rFonts w:ascii="Times New Roman" w:hAnsi="Times New Roman" w:cs="Times New Roman"/>
                <w:sz w:val="24"/>
                <w:szCs w:val="24"/>
              </w:rPr>
              <w:t>Grossly negative but microscopically positive margin of resection</w:t>
            </w:r>
            <w:bookmarkEnd w:id="5"/>
            <w:r w:rsidRPr="000B1C2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DB2C2F" w:rsidRPr="000B1C2B" w14:paraId="35E128C9" w14:textId="77777777" w:rsidTr="009E69E1">
        <w:tc>
          <w:tcPr>
            <w:tcW w:w="1701" w:type="dxa"/>
            <w:tcBorders>
              <w:bottom w:val="single" w:sz="4" w:space="0" w:color="auto"/>
            </w:tcBorders>
          </w:tcPr>
          <w:p w14:paraId="2ACC62A8" w14:textId="35A120CC" w:rsidR="00DB2C2F" w:rsidRPr="000B1C2B" w:rsidRDefault="00DB2C2F" w:rsidP="00DB2C2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C2B">
              <w:rPr>
                <w:rFonts w:ascii="Times New Roman" w:hAnsi="Times New Roman" w:cs="Times New Roman"/>
                <w:sz w:val="24"/>
                <w:szCs w:val="24"/>
              </w:rPr>
              <w:t>R2</w:t>
            </w:r>
          </w:p>
        </w:tc>
        <w:tc>
          <w:tcPr>
            <w:tcW w:w="7225" w:type="dxa"/>
            <w:tcBorders>
              <w:bottom w:val="single" w:sz="4" w:space="0" w:color="auto"/>
            </w:tcBorders>
          </w:tcPr>
          <w:p w14:paraId="7DF18751" w14:textId="52A46843" w:rsidR="00DB2C2F" w:rsidRPr="000B1C2B" w:rsidRDefault="00DB2C2F" w:rsidP="00DB2C2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_Hlk90057642"/>
            <w:r w:rsidRPr="000B1C2B">
              <w:rPr>
                <w:rFonts w:ascii="Times New Roman" w:hAnsi="Times New Roman" w:cs="Times New Roman"/>
                <w:sz w:val="24"/>
                <w:szCs w:val="24"/>
              </w:rPr>
              <w:t>Grossly and microscopically positive margin of resection</w:t>
            </w:r>
            <w:bookmarkEnd w:id="6"/>
          </w:p>
        </w:tc>
      </w:tr>
      <w:tr w:rsidR="00DB2C2F" w:rsidRPr="000B1C2B" w14:paraId="5EB11A8C" w14:textId="77777777" w:rsidTr="00621684">
        <w:tc>
          <w:tcPr>
            <w:tcW w:w="89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B7766D6" w14:textId="3E7A3D20" w:rsidR="00DB2C2F" w:rsidRPr="000B1C2B" w:rsidRDefault="00DB2C2F" w:rsidP="00DB2C2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C2B">
              <w:rPr>
                <w:rFonts w:ascii="Times New Roman" w:hAnsi="Times New Roman" w:cs="Times New Roman"/>
                <w:sz w:val="24"/>
                <w:szCs w:val="24"/>
              </w:rPr>
              <w:t>Histological typing</w:t>
            </w:r>
          </w:p>
        </w:tc>
      </w:tr>
      <w:tr w:rsidR="00DB2C2F" w:rsidRPr="000B1C2B" w14:paraId="6D292604" w14:textId="77777777" w:rsidTr="00621684">
        <w:tc>
          <w:tcPr>
            <w:tcW w:w="89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0197EFB" w14:textId="50C4032D" w:rsidR="00DB2C2F" w:rsidRPr="000B1C2B" w:rsidRDefault="00DB2C2F" w:rsidP="00DB2C2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_Hlk68039521"/>
            <w:r w:rsidRPr="000B1C2B">
              <w:rPr>
                <w:rFonts w:ascii="Times New Roman" w:hAnsi="Times New Roman" w:cs="Times New Roman"/>
                <w:sz w:val="24"/>
                <w:szCs w:val="24"/>
              </w:rPr>
              <w:t xml:space="preserve">Pap, papillary adenocarcinoma; tub1, </w:t>
            </w:r>
            <w:bookmarkStart w:id="8" w:name="_Hlk90057527"/>
            <w:r w:rsidRPr="000B1C2B">
              <w:rPr>
                <w:rFonts w:ascii="Times New Roman" w:hAnsi="Times New Roman" w:cs="Times New Roman"/>
                <w:sz w:val="24"/>
                <w:szCs w:val="24"/>
              </w:rPr>
              <w:t>well differentiated adenocarcinoma; tub2, moderately differentiated adenocarcinoma</w:t>
            </w:r>
            <w:bookmarkEnd w:id="8"/>
            <w:r w:rsidRPr="000B1C2B">
              <w:rPr>
                <w:rFonts w:ascii="Times New Roman" w:hAnsi="Times New Roman" w:cs="Times New Roman"/>
                <w:sz w:val="24"/>
                <w:szCs w:val="24"/>
              </w:rPr>
              <w:t xml:space="preserve">; tub3, </w:t>
            </w:r>
            <w:r w:rsidR="00AB3BB0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B1C2B">
              <w:rPr>
                <w:rFonts w:ascii="Times New Roman" w:hAnsi="Times New Roman" w:cs="Times New Roman"/>
                <w:sz w:val="24"/>
                <w:szCs w:val="24"/>
              </w:rPr>
              <w:t>oorly differentiated adenocarcinoma; other, Other type of carcinoma</w:t>
            </w:r>
            <w:bookmarkEnd w:id="7"/>
          </w:p>
        </w:tc>
      </w:tr>
    </w:tbl>
    <w:p w14:paraId="4F1FFB55" w14:textId="7FDA6CB9" w:rsidR="007B3820" w:rsidRDefault="007B3820" w:rsidP="00DB2C2F"/>
    <w:p w14:paraId="7989F3D5" w14:textId="77777777" w:rsidR="007B3820" w:rsidRDefault="007B3820">
      <w:pPr>
        <w:widowControl/>
        <w:jc w:val="left"/>
      </w:pPr>
      <w:r>
        <w:br w:type="page"/>
      </w:r>
    </w:p>
    <w:p w14:paraId="6626155D" w14:textId="77777777" w:rsidR="007B3820" w:rsidRDefault="007B3820" w:rsidP="007B3820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7B3820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  <w:bookmarkStart w:id="9" w:name="_Hlk64233966"/>
    </w:p>
    <w:p w14:paraId="4B31FC52" w14:textId="1DBC917C" w:rsidR="007B3820" w:rsidRPr="007D7955" w:rsidRDefault="007B3820" w:rsidP="007B382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97505">
        <w:rPr>
          <w:rFonts w:ascii="Times New Roman" w:hAnsi="Times New Roman" w:cs="Times New Roman"/>
          <w:sz w:val="24"/>
          <w:szCs w:val="24"/>
        </w:rPr>
        <w:lastRenderedPageBreak/>
        <w:t xml:space="preserve">Supplemental Table </w:t>
      </w:r>
      <w:r>
        <w:rPr>
          <w:rFonts w:ascii="Times New Roman" w:hAnsi="Times New Roman" w:cs="Times New Roman"/>
          <w:sz w:val="24"/>
          <w:szCs w:val="24"/>
        </w:rPr>
        <w:t>2</w:t>
      </w:r>
      <w:bookmarkEnd w:id="9"/>
      <w:r>
        <w:rPr>
          <w:rFonts w:ascii="Times New Roman" w:hAnsi="Times New Roman" w:cs="Times New Roman"/>
          <w:sz w:val="24"/>
          <w:szCs w:val="24"/>
        </w:rPr>
        <w:t>.</w:t>
      </w:r>
      <w:r w:rsidRPr="00A97505">
        <w:rPr>
          <w:rFonts w:ascii="Times New Roman" w:hAnsi="Times New Roman" w:cs="Times New Roman"/>
          <w:sz w:val="24"/>
          <w:szCs w:val="24"/>
        </w:rPr>
        <w:t xml:space="preserve"> Patient characteristics by </w:t>
      </w:r>
      <w:r>
        <w:rPr>
          <w:rFonts w:ascii="Times New Roman" w:hAnsi="Times New Roman" w:cs="Times New Roman"/>
          <w:sz w:val="24"/>
          <w:szCs w:val="24"/>
        </w:rPr>
        <w:t>institutions</w:t>
      </w:r>
    </w:p>
    <w:tbl>
      <w:tblPr>
        <w:tblStyle w:val="a3"/>
        <w:tblpPr w:leftFromText="142" w:rightFromText="142" w:tblpY="720"/>
        <w:tblW w:w="134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992"/>
        <w:gridCol w:w="2408"/>
        <w:gridCol w:w="1701"/>
        <w:gridCol w:w="1558"/>
        <w:gridCol w:w="1558"/>
        <w:gridCol w:w="1558"/>
        <w:gridCol w:w="1559"/>
        <w:gridCol w:w="1707"/>
      </w:tblGrid>
      <w:tr w:rsidR="007B3820" w14:paraId="5B844714" w14:textId="77777777" w:rsidTr="005443A7">
        <w:tc>
          <w:tcPr>
            <w:tcW w:w="3826" w:type="dxa"/>
            <w:gridSpan w:val="3"/>
            <w:tcBorders>
              <w:top w:val="single" w:sz="4" w:space="0" w:color="auto"/>
            </w:tcBorders>
          </w:tcPr>
          <w:p w14:paraId="57A9C0B6" w14:textId="77777777" w:rsidR="007B3820" w:rsidRDefault="007B3820" w:rsidP="005443A7">
            <w:pPr>
              <w:spacing w:line="360" w:lineRule="auto"/>
              <w:jc w:val="left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652E7AD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T</w:t>
            </w:r>
            <w:r>
              <w:t>otal</w:t>
            </w:r>
          </w:p>
        </w:tc>
        <w:tc>
          <w:tcPr>
            <w:tcW w:w="1558" w:type="dxa"/>
            <w:tcBorders>
              <w:top w:val="single" w:sz="4" w:space="0" w:color="auto"/>
            </w:tcBorders>
          </w:tcPr>
          <w:p w14:paraId="558E9E5B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K</w:t>
            </w:r>
            <w:r>
              <w:t>U</w:t>
            </w:r>
          </w:p>
        </w:tc>
        <w:tc>
          <w:tcPr>
            <w:tcW w:w="1558" w:type="dxa"/>
            <w:tcBorders>
              <w:top w:val="single" w:sz="4" w:space="0" w:color="auto"/>
            </w:tcBorders>
          </w:tcPr>
          <w:p w14:paraId="5B5DDFF9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S</w:t>
            </w:r>
            <w:r>
              <w:t>MU</w:t>
            </w:r>
          </w:p>
        </w:tc>
        <w:tc>
          <w:tcPr>
            <w:tcW w:w="1558" w:type="dxa"/>
            <w:tcBorders>
              <w:top w:val="single" w:sz="4" w:space="0" w:color="auto"/>
            </w:tcBorders>
          </w:tcPr>
          <w:p w14:paraId="3B664845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T</w:t>
            </w:r>
            <w:r>
              <w:t>MDU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5DEF5FB9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Y</w:t>
            </w:r>
            <w:r>
              <w:t>CU</w:t>
            </w:r>
          </w:p>
        </w:tc>
        <w:tc>
          <w:tcPr>
            <w:tcW w:w="1707" w:type="dxa"/>
            <w:tcBorders>
              <w:top w:val="single" w:sz="4" w:space="0" w:color="auto"/>
            </w:tcBorders>
          </w:tcPr>
          <w:p w14:paraId="4338222F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T</w:t>
            </w:r>
            <w:r>
              <w:t>WMU</w:t>
            </w:r>
          </w:p>
        </w:tc>
      </w:tr>
      <w:tr w:rsidR="007B3820" w14:paraId="3700235E" w14:textId="77777777" w:rsidTr="005443A7">
        <w:tc>
          <w:tcPr>
            <w:tcW w:w="3826" w:type="dxa"/>
            <w:gridSpan w:val="3"/>
            <w:tcBorders>
              <w:bottom w:val="single" w:sz="4" w:space="0" w:color="auto"/>
            </w:tcBorders>
          </w:tcPr>
          <w:p w14:paraId="7CA7BA94" w14:textId="77777777" w:rsidR="007B3820" w:rsidRDefault="007B3820" w:rsidP="005443A7">
            <w:pPr>
              <w:spacing w:line="360" w:lineRule="auto"/>
              <w:jc w:val="left"/>
            </w:pPr>
            <w:r>
              <w:t>Number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9ADCAAF" w14:textId="77777777" w:rsidR="007B3820" w:rsidRDefault="007B3820" w:rsidP="005443A7">
            <w:pPr>
              <w:spacing w:line="360" w:lineRule="auto"/>
              <w:jc w:val="left"/>
            </w:pPr>
            <w:r>
              <w:t xml:space="preserve">n = </w:t>
            </w:r>
            <w:r>
              <w:rPr>
                <w:rFonts w:hint="eastAsia"/>
              </w:rPr>
              <w:t>5</w:t>
            </w:r>
            <w:r>
              <w:t>03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14:paraId="2B456C6C" w14:textId="77777777" w:rsidR="007B3820" w:rsidRDefault="007B3820" w:rsidP="005443A7">
            <w:pPr>
              <w:spacing w:line="360" w:lineRule="auto"/>
              <w:jc w:val="left"/>
            </w:pPr>
            <w:r>
              <w:t xml:space="preserve">n = </w:t>
            </w:r>
            <w:r>
              <w:rPr>
                <w:rFonts w:hint="eastAsia"/>
              </w:rPr>
              <w:t xml:space="preserve">76 </w:t>
            </w:r>
            <w:r>
              <w:t>(15%)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14:paraId="215D44B3" w14:textId="77777777" w:rsidR="007B3820" w:rsidRDefault="007B3820" w:rsidP="005443A7">
            <w:pPr>
              <w:spacing w:line="360" w:lineRule="auto"/>
              <w:jc w:val="left"/>
            </w:pPr>
            <w:r>
              <w:t>n = 2</w:t>
            </w:r>
            <w:r>
              <w:rPr>
                <w:rFonts w:hint="eastAsia"/>
              </w:rPr>
              <w:t>7</w:t>
            </w:r>
            <w:r>
              <w:t xml:space="preserve"> (5%)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14:paraId="12215C39" w14:textId="77777777" w:rsidR="007B3820" w:rsidRDefault="007B3820" w:rsidP="005443A7">
            <w:pPr>
              <w:spacing w:line="360" w:lineRule="auto"/>
              <w:jc w:val="left"/>
            </w:pPr>
            <w:r>
              <w:t>n = 92 (18%)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4DBBE57" w14:textId="77777777" w:rsidR="007B3820" w:rsidRDefault="007B3820" w:rsidP="005443A7">
            <w:pPr>
              <w:spacing w:line="360" w:lineRule="auto"/>
              <w:jc w:val="left"/>
            </w:pPr>
            <w:r>
              <w:t>n = 90 (18%)</w:t>
            </w:r>
          </w:p>
        </w:tc>
        <w:tc>
          <w:tcPr>
            <w:tcW w:w="1707" w:type="dxa"/>
            <w:tcBorders>
              <w:bottom w:val="single" w:sz="4" w:space="0" w:color="auto"/>
            </w:tcBorders>
          </w:tcPr>
          <w:p w14:paraId="1D21DBF6" w14:textId="77777777" w:rsidR="007B3820" w:rsidRDefault="007B3820" w:rsidP="005443A7">
            <w:pPr>
              <w:spacing w:line="360" w:lineRule="auto"/>
              <w:jc w:val="left"/>
            </w:pPr>
            <w:r>
              <w:t>n = 218 (43%)</w:t>
            </w:r>
          </w:p>
        </w:tc>
      </w:tr>
      <w:tr w:rsidR="007B3820" w14:paraId="48024610" w14:textId="77777777" w:rsidTr="005443A7">
        <w:tc>
          <w:tcPr>
            <w:tcW w:w="3826" w:type="dxa"/>
            <w:gridSpan w:val="3"/>
          </w:tcPr>
          <w:p w14:paraId="1B598D11" w14:textId="77777777" w:rsidR="007B3820" w:rsidRDefault="007B3820" w:rsidP="005443A7">
            <w:pPr>
              <w:spacing w:line="360" w:lineRule="auto"/>
              <w:jc w:val="left"/>
            </w:pPr>
            <w:r>
              <w:t>Age (y, median)</w:t>
            </w:r>
          </w:p>
        </w:tc>
        <w:tc>
          <w:tcPr>
            <w:tcW w:w="1701" w:type="dxa"/>
          </w:tcPr>
          <w:p w14:paraId="55857654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7</w:t>
            </w:r>
            <w:r>
              <w:t>0</w:t>
            </w:r>
          </w:p>
        </w:tc>
        <w:tc>
          <w:tcPr>
            <w:tcW w:w="1558" w:type="dxa"/>
          </w:tcPr>
          <w:p w14:paraId="7C195458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7</w:t>
            </w:r>
            <w:r>
              <w:t>0</w:t>
            </w:r>
          </w:p>
        </w:tc>
        <w:tc>
          <w:tcPr>
            <w:tcW w:w="1558" w:type="dxa"/>
          </w:tcPr>
          <w:p w14:paraId="72C5C062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7</w:t>
            </w:r>
            <w:r>
              <w:t>2</w:t>
            </w:r>
          </w:p>
        </w:tc>
        <w:tc>
          <w:tcPr>
            <w:tcW w:w="1558" w:type="dxa"/>
          </w:tcPr>
          <w:p w14:paraId="277258BA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7</w:t>
            </w:r>
            <w:r>
              <w:t>2</w:t>
            </w:r>
          </w:p>
        </w:tc>
        <w:tc>
          <w:tcPr>
            <w:tcW w:w="1559" w:type="dxa"/>
          </w:tcPr>
          <w:p w14:paraId="68C2AB6A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7</w:t>
            </w:r>
            <w:r>
              <w:t>1</w:t>
            </w:r>
          </w:p>
        </w:tc>
        <w:tc>
          <w:tcPr>
            <w:tcW w:w="1707" w:type="dxa"/>
          </w:tcPr>
          <w:p w14:paraId="0F36E52A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6</w:t>
            </w:r>
            <w:r>
              <w:t>9</w:t>
            </w:r>
          </w:p>
        </w:tc>
      </w:tr>
      <w:tr w:rsidR="007B3820" w14:paraId="39C3A381" w14:textId="77777777" w:rsidTr="005443A7">
        <w:tc>
          <w:tcPr>
            <w:tcW w:w="3826" w:type="dxa"/>
            <w:gridSpan w:val="3"/>
          </w:tcPr>
          <w:p w14:paraId="1A46AA6F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W</w:t>
            </w:r>
            <w:r>
              <w:t>omen</w:t>
            </w:r>
          </w:p>
        </w:tc>
        <w:tc>
          <w:tcPr>
            <w:tcW w:w="1701" w:type="dxa"/>
          </w:tcPr>
          <w:p w14:paraId="240516E7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2</w:t>
            </w:r>
            <w:r>
              <w:t>62 (52%)</w:t>
            </w:r>
          </w:p>
        </w:tc>
        <w:tc>
          <w:tcPr>
            <w:tcW w:w="1558" w:type="dxa"/>
          </w:tcPr>
          <w:p w14:paraId="724C66B2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3</w:t>
            </w:r>
            <w:r>
              <w:t>6 (47%)</w:t>
            </w:r>
          </w:p>
        </w:tc>
        <w:tc>
          <w:tcPr>
            <w:tcW w:w="1558" w:type="dxa"/>
          </w:tcPr>
          <w:p w14:paraId="780C9F24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1</w:t>
            </w:r>
            <w:r>
              <w:t>5 (56%)</w:t>
            </w:r>
          </w:p>
        </w:tc>
        <w:tc>
          <w:tcPr>
            <w:tcW w:w="1558" w:type="dxa"/>
          </w:tcPr>
          <w:p w14:paraId="17421840" w14:textId="77777777" w:rsidR="007B3820" w:rsidRDefault="007B3820" w:rsidP="005443A7">
            <w:pPr>
              <w:spacing w:line="360" w:lineRule="auto"/>
              <w:jc w:val="left"/>
            </w:pPr>
            <w:r>
              <w:t>46 (50%)</w:t>
            </w:r>
          </w:p>
        </w:tc>
        <w:tc>
          <w:tcPr>
            <w:tcW w:w="1559" w:type="dxa"/>
          </w:tcPr>
          <w:p w14:paraId="5DA8FF94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4</w:t>
            </w:r>
            <w:r>
              <w:t>3 (48%)</w:t>
            </w:r>
          </w:p>
        </w:tc>
        <w:tc>
          <w:tcPr>
            <w:tcW w:w="1707" w:type="dxa"/>
          </w:tcPr>
          <w:p w14:paraId="3761B0AD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1</w:t>
            </w:r>
            <w:r>
              <w:t>22 (56%)</w:t>
            </w:r>
          </w:p>
        </w:tc>
      </w:tr>
      <w:tr w:rsidR="007B3820" w14:paraId="5A8F5CDE" w14:textId="77777777" w:rsidTr="005443A7">
        <w:tc>
          <w:tcPr>
            <w:tcW w:w="3826" w:type="dxa"/>
            <w:gridSpan w:val="3"/>
          </w:tcPr>
          <w:p w14:paraId="216470B8" w14:textId="77777777" w:rsidR="007B3820" w:rsidRDefault="007B3820" w:rsidP="005443A7">
            <w:pPr>
              <w:spacing w:line="360" w:lineRule="auto"/>
              <w:jc w:val="left"/>
            </w:pPr>
            <w:r>
              <w:t>Jaundice</w:t>
            </w:r>
          </w:p>
        </w:tc>
        <w:tc>
          <w:tcPr>
            <w:tcW w:w="1701" w:type="dxa"/>
          </w:tcPr>
          <w:p w14:paraId="2545090E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1</w:t>
            </w:r>
            <w:r>
              <w:t>40/ (28%)</w:t>
            </w:r>
          </w:p>
        </w:tc>
        <w:tc>
          <w:tcPr>
            <w:tcW w:w="1558" w:type="dxa"/>
          </w:tcPr>
          <w:p w14:paraId="64791921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1</w:t>
            </w:r>
            <w:r>
              <w:t>2 (16%)</w:t>
            </w:r>
          </w:p>
        </w:tc>
        <w:tc>
          <w:tcPr>
            <w:tcW w:w="1558" w:type="dxa"/>
          </w:tcPr>
          <w:p w14:paraId="14C5E5ED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2</w:t>
            </w:r>
            <w:r>
              <w:t xml:space="preserve"> (7%)</w:t>
            </w:r>
          </w:p>
        </w:tc>
        <w:tc>
          <w:tcPr>
            <w:tcW w:w="1558" w:type="dxa"/>
          </w:tcPr>
          <w:p w14:paraId="07126DE6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2</w:t>
            </w:r>
            <w:r>
              <w:t>2/88 (25%)</w:t>
            </w:r>
          </w:p>
        </w:tc>
        <w:tc>
          <w:tcPr>
            <w:tcW w:w="1559" w:type="dxa"/>
          </w:tcPr>
          <w:p w14:paraId="690EB7E4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3</w:t>
            </w:r>
            <w:r>
              <w:t>3 (37%)</w:t>
            </w:r>
          </w:p>
        </w:tc>
        <w:tc>
          <w:tcPr>
            <w:tcW w:w="1707" w:type="dxa"/>
          </w:tcPr>
          <w:p w14:paraId="74B18D87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7</w:t>
            </w:r>
            <w:r>
              <w:t>1 (33%)</w:t>
            </w:r>
          </w:p>
        </w:tc>
      </w:tr>
      <w:tr w:rsidR="007B3820" w14:paraId="1116A420" w14:textId="77777777" w:rsidTr="005443A7">
        <w:tc>
          <w:tcPr>
            <w:tcW w:w="3826" w:type="dxa"/>
            <w:gridSpan w:val="3"/>
          </w:tcPr>
          <w:p w14:paraId="48EA8EFC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C</w:t>
            </w:r>
            <w:r>
              <w:t>EA (median, ng/dl)</w:t>
            </w:r>
          </w:p>
        </w:tc>
        <w:tc>
          <w:tcPr>
            <w:tcW w:w="1701" w:type="dxa"/>
          </w:tcPr>
          <w:p w14:paraId="697C2752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3</w:t>
            </w:r>
            <w:r>
              <w:t>.1 (n = 488)</w:t>
            </w:r>
          </w:p>
        </w:tc>
        <w:tc>
          <w:tcPr>
            <w:tcW w:w="1558" w:type="dxa"/>
          </w:tcPr>
          <w:p w14:paraId="5AFD6375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2</w:t>
            </w:r>
            <w:r>
              <w:t>.5 (n = 67)</w:t>
            </w:r>
          </w:p>
        </w:tc>
        <w:tc>
          <w:tcPr>
            <w:tcW w:w="1558" w:type="dxa"/>
          </w:tcPr>
          <w:p w14:paraId="45DD6435" w14:textId="77777777" w:rsidR="007B3820" w:rsidRDefault="007B3820" w:rsidP="005443A7">
            <w:pPr>
              <w:spacing w:line="360" w:lineRule="auto"/>
              <w:jc w:val="left"/>
            </w:pPr>
            <w:r>
              <w:t>1.9 (n = 26)</w:t>
            </w:r>
          </w:p>
        </w:tc>
        <w:tc>
          <w:tcPr>
            <w:tcW w:w="1558" w:type="dxa"/>
          </w:tcPr>
          <w:p w14:paraId="595A23E3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3</w:t>
            </w:r>
            <w:r>
              <w:t>.2 (n = 91)</w:t>
            </w:r>
          </w:p>
        </w:tc>
        <w:tc>
          <w:tcPr>
            <w:tcW w:w="1559" w:type="dxa"/>
          </w:tcPr>
          <w:p w14:paraId="721FA51C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3</w:t>
            </w:r>
            <w:r>
              <w:t>.2</w:t>
            </w:r>
          </w:p>
        </w:tc>
        <w:tc>
          <w:tcPr>
            <w:tcW w:w="1707" w:type="dxa"/>
          </w:tcPr>
          <w:p w14:paraId="430E27B8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3</w:t>
            </w:r>
            <w:r>
              <w:t>.4 (n = 213)</w:t>
            </w:r>
          </w:p>
        </w:tc>
      </w:tr>
      <w:tr w:rsidR="007B3820" w14:paraId="764FD3EB" w14:textId="77777777" w:rsidTr="005443A7">
        <w:tc>
          <w:tcPr>
            <w:tcW w:w="3826" w:type="dxa"/>
            <w:gridSpan w:val="3"/>
          </w:tcPr>
          <w:p w14:paraId="2CA310C8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C</w:t>
            </w:r>
            <w:r>
              <w:t>A19.9 (median, U/ml)</w:t>
            </w:r>
          </w:p>
        </w:tc>
        <w:tc>
          <w:tcPr>
            <w:tcW w:w="1701" w:type="dxa"/>
          </w:tcPr>
          <w:p w14:paraId="06C78221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4</w:t>
            </w:r>
            <w:r>
              <w:t>5 (n = 488)</w:t>
            </w:r>
          </w:p>
        </w:tc>
        <w:tc>
          <w:tcPr>
            <w:tcW w:w="1558" w:type="dxa"/>
          </w:tcPr>
          <w:p w14:paraId="2ED7EBAE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1</w:t>
            </w:r>
            <w:r>
              <w:t>6 (n = 68)</w:t>
            </w:r>
          </w:p>
        </w:tc>
        <w:tc>
          <w:tcPr>
            <w:tcW w:w="1558" w:type="dxa"/>
          </w:tcPr>
          <w:p w14:paraId="2C7934D3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2</w:t>
            </w:r>
            <w:r>
              <w:t>2 (n = 26)</w:t>
            </w:r>
          </w:p>
        </w:tc>
        <w:tc>
          <w:tcPr>
            <w:tcW w:w="1558" w:type="dxa"/>
          </w:tcPr>
          <w:p w14:paraId="40EC487C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1</w:t>
            </w:r>
            <w:r>
              <w:t>08 (n = 90)</w:t>
            </w:r>
          </w:p>
        </w:tc>
        <w:tc>
          <w:tcPr>
            <w:tcW w:w="1559" w:type="dxa"/>
          </w:tcPr>
          <w:p w14:paraId="43A5A1FA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4</w:t>
            </w:r>
            <w:r>
              <w:t>4</w:t>
            </w:r>
          </w:p>
        </w:tc>
        <w:tc>
          <w:tcPr>
            <w:tcW w:w="1707" w:type="dxa"/>
          </w:tcPr>
          <w:p w14:paraId="4443C0FF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5</w:t>
            </w:r>
            <w:r>
              <w:t>0 (n = 211)</w:t>
            </w:r>
          </w:p>
        </w:tc>
      </w:tr>
      <w:tr w:rsidR="007B3820" w14:paraId="17A55EC3" w14:textId="77777777" w:rsidTr="005443A7">
        <w:tc>
          <w:tcPr>
            <w:tcW w:w="3826" w:type="dxa"/>
            <w:gridSpan w:val="3"/>
          </w:tcPr>
          <w:p w14:paraId="6F81E40A" w14:textId="77777777" w:rsidR="007B3820" w:rsidRDefault="007B3820" w:rsidP="005443A7">
            <w:pPr>
              <w:spacing w:line="360" w:lineRule="auto"/>
              <w:jc w:val="left"/>
            </w:pPr>
          </w:p>
        </w:tc>
        <w:tc>
          <w:tcPr>
            <w:tcW w:w="1701" w:type="dxa"/>
          </w:tcPr>
          <w:p w14:paraId="651655A2" w14:textId="77777777" w:rsidR="007B3820" w:rsidRDefault="007B3820" w:rsidP="005443A7">
            <w:pPr>
              <w:spacing w:line="360" w:lineRule="auto"/>
              <w:jc w:val="left"/>
            </w:pPr>
          </w:p>
        </w:tc>
        <w:tc>
          <w:tcPr>
            <w:tcW w:w="1558" w:type="dxa"/>
          </w:tcPr>
          <w:p w14:paraId="24E00763" w14:textId="77777777" w:rsidR="007B3820" w:rsidRDefault="007B3820" w:rsidP="005443A7">
            <w:pPr>
              <w:spacing w:line="360" w:lineRule="auto"/>
              <w:jc w:val="left"/>
            </w:pPr>
          </w:p>
        </w:tc>
        <w:tc>
          <w:tcPr>
            <w:tcW w:w="1558" w:type="dxa"/>
          </w:tcPr>
          <w:p w14:paraId="41882B25" w14:textId="77777777" w:rsidR="007B3820" w:rsidRDefault="007B3820" w:rsidP="005443A7">
            <w:pPr>
              <w:spacing w:line="360" w:lineRule="auto"/>
              <w:jc w:val="left"/>
            </w:pPr>
          </w:p>
        </w:tc>
        <w:tc>
          <w:tcPr>
            <w:tcW w:w="1558" w:type="dxa"/>
          </w:tcPr>
          <w:p w14:paraId="1FEBFD8A" w14:textId="77777777" w:rsidR="007B3820" w:rsidRDefault="007B3820" w:rsidP="005443A7">
            <w:pPr>
              <w:spacing w:line="360" w:lineRule="auto"/>
              <w:jc w:val="left"/>
            </w:pPr>
          </w:p>
        </w:tc>
        <w:tc>
          <w:tcPr>
            <w:tcW w:w="1559" w:type="dxa"/>
          </w:tcPr>
          <w:p w14:paraId="3B6A5B78" w14:textId="77777777" w:rsidR="007B3820" w:rsidRDefault="007B3820" w:rsidP="005443A7">
            <w:pPr>
              <w:spacing w:line="360" w:lineRule="auto"/>
              <w:jc w:val="left"/>
            </w:pPr>
          </w:p>
        </w:tc>
        <w:tc>
          <w:tcPr>
            <w:tcW w:w="1707" w:type="dxa"/>
          </w:tcPr>
          <w:p w14:paraId="7A43D73E" w14:textId="77777777" w:rsidR="007B3820" w:rsidRDefault="007B3820" w:rsidP="005443A7">
            <w:pPr>
              <w:spacing w:line="360" w:lineRule="auto"/>
              <w:jc w:val="left"/>
            </w:pPr>
          </w:p>
        </w:tc>
      </w:tr>
      <w:tr w:rsidR="007B3820" w14:paraId="018F646C" w14:textId="77777777" w:rsidTr="005443A7">
        <w:tc>
          <w:tcPr>
            <w:tcW w:w="3826" w:type="dxa"/>
            <w:gridSpan w:val="3"/>
          </w:tcPr>
          <w:p w14:paraId="3E310E6B" w14:textId="77777777" w:rsidR="007B3820" w:rsidRDefault="007B3820" w:rsidP="005443A7">
            <w:pPr>
              <w:spacing w:line="360" w:lineRule="auto"/>
              <w:jc w:val="left"/>
            </w:pPr>
            <w:r>
              <w:t>Resected</w:t>
            </w:r>
          </w:p>
        </w:tc>
        <w:tc>
          <w:tcPr>
            <w:tcW w:w="1701" w:type="dxa"/>
          </w:tcPr>
          <w:p w14:paraId="7B0305D2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3</w:t>
            </w:r>
            <w:r>
              <w:t>69</w:t>
            </w:r>
            <w:r>
              <w:rPr>
                <w:rFonts w:hint="eastAsia"/>
              </w:rPr>
              <w:t xml:space="preserve"> </w:t>
            </w:r>
            <w:r>
              <w:t>(73%)</w:t>
            </w:r>
          </w:p>
        </w:tc>
        <w:tc>
          <w:tcPr>
            <w:tcW w:w="1558" w:type="dxa"/>
          </w:tcPr>
          <w:p w14:paraId="3E033928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7</w:t>
            </w:r>
            <w:r>
              <w:t>5 (99%)</w:t>
            </w:r>
          </w:p>
        </w:tc>
        <w:tc>
          <w:tcPr>
            <w:tcW w:w="1558" w:type="dxa"/>
          </w:tcPr>
          <w:p w14:paraId="1CB494B7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2</w:t>
            </w:r>
            <w:r>
              <w:t>2 (82%)</w:t>
            </w:r>
          </w:p>
        </w:tc>
        <w:tc>
          <w:tcPr>
            <w:tcW w:w="1558" w:type="dxa"/>
          </w:tcPr>
          <w:p w14:paraId="56B9FA82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5</w:t>
            </w:r>
            <w:r>
              <w:t>2 (57%)</w:t>
            </w:r>
          </w:p>
        </w:tc>
        <w:tc>
          <w:tcPr>
            <w:tcW w:w="1559" w:type="dxa"/>
          </w:tcPr>
          <w:p w14:paraId="37CC38C0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4</w:t>
            </w:r>
            <w:r>
              <w:t>4 (49%)</w:t>
            </w:r>
          </w:p>
        </w:tc>
        <w:tc>
          <w:tcPr>
            <w:tcW w:w="1707" w:type="dxa"/>
          </w:tcPr>
          <w:p w14:paraId="30A9EA54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1</w:t>
            </w:r>
            <w:r>
              <w:t>76 (81%)</w:t>
            </w:r>
          </w:p>
        </w:tc>
      </w:tr>
      <w:tr w:rsidR="007B3820" w14:paraId="616DDB20" w14:textId="77777777" w:rsidTr="005443A7">
        <w:tc>
          <w:tcPr>
            <w:tcW w:w="3826" w:type="dxa"/>
            <w:gridSpan w:val="3"/>
          </w:tcPr>
          <w:p w14:paraId="750C36C8" w14:textId="77777777" w:rsidR="007B3820" w:rsidRPr="000C1B38" w:rsidRDefault="007B3820" w:rsidP="005443A7">
            <w:pPr>
              <w:spacing w:line="360" w:lineRule="auto"/>
              <w:jc w:val="left"/>
              <w:rPr>
                <w:szCs w:val="21"/>
              </w:rPr>
            </w:pPr>
            <w:r w:rsidRPr="000C1B38">
              <w:rPr>
                <w:rFonts w:ascii="Times New Roman" w:hAnsi="Times New Roman" w:cs="Times New Roman"/>
                <w:bCs/>
                <w:kern w:val="24"/>
                <w:szCs w:val="21"/>
              </w:rPr>
              <w:t xml:space="preserve">Period </w:t>
            </w:r>
            <w:r w:rsidRPr="000C1B38">
              <w:rPr>
                <w:rFonts w:ascii="Times New Roman" w:hAnsi="Times New Roman" w:cs="Times New Roman"/>
                <w:szCs w:val="21"/>
              </w:rPr>
              <w:t>2007–2013</w:t>
            </w:r>
          </w:p>
        </w:tc>
        <w:tc>
          <w:tcPr>
            <w:tcW w:w="1701" w:type="dxa"/>
          </w:tcPr>
          <w:p w14:paraId="709E95A9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1</w:t>
            </w:r>
            <w:r>
              <w:t>91 (52%)</w:t>
            </w:r>
          </w:p>
        </w:tc>
        <w:tc>
          <w:tcPr>
            <w:tcW w:w="1558" w:type="dxa"/>
          </w:tcPr>
          <w:p w14:paraId="0EE05548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3</w:t>
            </w:r>
            <w:r>
              <w:t>6 (48%)</w:t>
            </w:r>
          </w:p>
        </w:tc>
        <w:tc>
          <w:tcPr>
            <w:tcW w:w="1558" w:type="dxa"/>
          </w:tcPr>
          <w:p w14:paraId="4F345963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1</w:t>
            </w:r>
            <w:r>
              <w:t>8 (82%)</w:t>
            </w:r>
          </w:p>
        </w:tc>
        <w:tc>
          <w:tcPr>
            <w:tcW w:w="1558" w:type="dxa"/>
          </w:tcPr>
          <w:p w14:paraId="26560794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2</w:t>
            </w:r>
            <w:r>
              <w:t>9 (56%)</w:t>
            </w:r>
          </w:p>
        </w:tc>
        <w:tc>
          <w:tcPr>
            <w:tcW w:w="1559" w:type="dxa"/>
          </w:tcPr>
          <w:p w14:paraId="4D6D7FB9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2</w:t>
            </w:r>
            <w:r>
              <w:t>3 (52%)</w:t>
            </w:r>
          </w:p>
        </w:tc>
        <w:tc>
          <w:tcPr>
            <w:tcW w:w="1707" w:type="dxa"/>
          </w:tcPr>
          <w:p w14:paraId="7CC9B691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8</w:t>
            </w:r>
            <w:r>
              <w:t>5 (48%)</w:t>
            </w:r>
          </w:p>
        </w:tc>
      </w:tr>
      <w:tr w:rsidR="007B3820" w14:paraId="2E499CCA" w14:textId="77777777" w:rsidTr="005443A7">
        <w:tc>
          <w:tcPr>
            <w:tcW w:w="3826" w:type="dxa"/>
            <w:gridSpan w:val="3"/>
          </w:tcPr>
          <w:p w14:paraId="4E7C3D9B" w14:textId="77777777" w:rsidR="007B3820" w:rsidRPr="0013034D" w:rsidRDefault="007B3820" w:rsidP="005443A7">
            <w:pPr>
              <w:spacing w:line="360" w:lineRule="auto"/>
              <w:jc w:val="left"/>
              <w:rPr>
                <w:color w:val="000000" w:themeColor="text1"/>
              </w:rPr>
            </w:pPr>
            <w:r w:rsidRPr="0013034D">
              <w:rPr>
                <w:color w:val="000000" w:themeColor="text1"/>
              </w:rPr>
              <w:t>Preoperative chemotherapy</w:t>
            </w:r>
          </w:p>
        </w:tc>
        <w:tc>
          <w:tcPr>
            <w:tcW w:w="1701" w:type="dxa"/>
          </w:tcPr>
          <w:p w14:paraId="0F543B21" w14:textId="77777777" w:rsidR="007B3820" w:rsidRPr="0013034D" w:rsidRDefault="007B3820" w:rsidP="005443A7">
            <w:pPr>
              <w:spacing w:line="360" w:lineRule="auto"/>
              <w:jc w:val="left"/>
              <w:rPr>
                <w:color w:val="000000" w:themeColor="text1"/>
              </w:rPr>
            </w:pPr>
            <w:r w:rsidRPr="0013034D">
              <w:rPr>
                <w:rFonts w:hint="eastAsia"/>
                <w:color w:val="000000" w:themeColor="text1"/>
              </w:rPr>
              <w:t>1</w:t>
            </w:r>
            <w:r w:rsidRPr="0013034D">
              <w:rPr>
                <w:color w:val="000000" w:themeColor="text1"/>
              </w:rPr>
              <w:t>3 (3.5%)</w:t>
            </w:r>
          </w:p>
        </w:tc>
        <w:tc>
          <w:tcPr>
            <w:tcW w:w="1558" w:type="dxa"/>
          </w:tcPr>
          <w:p w14:paraId="2D6D0FF8" w14:textId="77777777" w:rsidR="007B3820" w:rsidRPr="0013034D" w:rsidRDefault="007B3820" w:rsidP="005443A7">
            <w:pPr>
              <w:spacing w:line="360" w:lineRule="auto"/>
              <w:jc w:val="left"/>
              <w:rPr>
                <w:color w:val="000000" w:themeColor="text1"/>
              </w:rPr>
            </w:pPr>
            <w:r w:rsidRPr="0013034D">
              <w:rPr>
                <w:rFonts w:hint="eastAsia"/>
                <w:color w:val="000000" w:themeColor="text1"/>
              </w:rPr>
              <w:t>1</w:t>
            </w:r>
            <w:r w:rsidRPr="0013034D">
              <w:rPr>
                <w:color w:val="000000" w:themeColor="text1"/>
              </w:rPr>
              <w:t xml:space="preserve"> (1.3%)</w:t>
            </w:r>
          </w:p>
        </w:tc>
        <w:tc>
          <w:tcPr>
            <w:tcW w:w="1558" w:type="dxa"/>
          </w:tcPr>
          <w:p w14:paraId="4C0A72A9" w14:textId="77777777" w:rsidR="007B3820" w:rsidRPr="0013034D" w:rsidRDefault="007B3820" w:rsidP="005443A7">
            <w:pPr>
              <w:spacing w:line="360" w:lineRule="auto"/>
              <w:ind w:firstLine="105"/>
              <w:jc w:val="left"/>
              <w:rPr>
                <w:color w:val="000000" w:themeColor="text1"/>
              </w:rPr>
            </w:pPr>
            <w:r w:rsidRPr="0013034D">
              <w:rPr>
                <w:rFonts w:hint="eastAsia"/>
                <w:color w:val="000000" w:themeColor="text1"/>
              </w:rPr>
              <w:t>0</w:t>
            </w:r>
          </w:p>
        </w:tc>
        <w:tc>
          <w:tcPr>
            <w:tcW w:w="1558" w:type="dxa"/>
          </w:tcPr>
          <w:p w14:paraId="47DDA7DE" w14:textId="77777777" w:rsidR="007B3820" w:rsidRPr="0013034D" w:rsidRDefault="007B3820" w:rsidP="005443A7">
            <w:pPr>
              <w:spacing w:line="360" w:lineRule="auto"/>
              <w:jc w:val="left"/>
              <w:rPr>
                <w:color w:val="000000" w:themeColor="text1"/>
              </w:rPr>
            </w:pPr>
            <w:r w:rsidRPr="0013034D">
              <w:rPr>
                <w:rFonts w:hint="eastAsia"/>
                <w:color w:val="000000" w:themeColor="text1"/>
              </w:rPr>
              <w:t>3</w:t>
            </w:r>
            <w:r w:rsidRPr="0013034D">
              <w:rPr>
                <w:color w:val="000000" w:themeColor="text1"/>
              </w:rPr>
              <w:t xml:space="preserve"> (5.8%)</w:t>
            </w:r>
          </w:p>
        </w:tc>
        <w:tc>
          <w:tcPr>
            <w:tcW w:w="1559" w:type="dxa"/>
          </w:tcPr>
          <w:p w14:paraId="1D7DCDC3" w14:textId="77777777" w:rsidR="007B3820" w:rsidRPr="0013034D" w:rsidRDefault="007B3820" w:rsidP="005443A7">
            <w:pPr>
              <w:spacing w:line="360" w:lineRule="auto"/>
              <w:jc w:val="left"/>
              <w:rPr>
                <w:color w:val="000000" w:themeColor="text1"/>
              </w:rPr>
            </w:pPr>
            <w:r w:rsidRPr="0013034D">
              <w:rPr>
                <w:rFonts w:hint="eastAsia"/>
                <w:color w:val="000000" w:themeColor="text1"/>
              </w:rPr>
              <w:t>5</w:t>
            </w:r>
            <w:r w:rsidRPr="0013034D">
              <w:rPr>
                <w:color w:val="000000" w:themeColor="text1"/>
              </w:rPr>
              <w:t xml:space="preserve"> (11.4%)</w:t>
            </w:r>
          </w:p>
        </w:tc>
        <w:tc>
          <w:tcPr>
            <w:tcW w:w="1707" w:type="dxa"/>
          </w:tcPr>
          <w:p w14:paraId="7E4B6AB5" w14:textId="77777777" w:rsidR="007B3820" w:rsidRPr="0013034D" w:rsidRDefault="007B3820" w:rsidP="005443A7">
            <w:pPr>
              <w:spacing w:line="360" w:lineRule="auto"/>
              <w:jc w:val="left"/>
              <w:rPr>
                <w:color w:val="000000" w:themeColor="text1"/>
              </w:rPr>
            </w:pPr>
            <w:r w:rsidRPr="0013034D">
              <w:rPr>
                <w:rFonts w:hint="eastAsia"/>
                <w:color w:val="000000" w:themeColor="text1"/>
              </w:rPr>
              <w:t>4</w:t>
            </w:r>
            <w:r w:rsidRPr="0013034D">
              <w:rPr>
                <w:color w:val="000000" w:themeColor="text1"/>
              </w:rPr>
              <w:t xml:space="preserve"> (2.3%)</w:t>
            </w:r>
          </w:p>
        </w:tc>
      </w:tr>
      <w:tr w:rsidR="007B3820" w14:paraId="2FE398AC" w14:textId="77777777" w:rsidTr="005443A7">
        <w:tc>
          <w:tcPr>
            <w:tcW w:w="3826" w:type="dxa"/>
            <w:gridSpan w:val="3"/>
          </w:tcPr>
          <w:p w14:paraId="5910AEBF" w14:textId="77777777" w:rsidR="007B3820" w:rsidRDefault="007B3820" w:rsidP="005443A7">
            <w:pPr>
              <w:spacing w:line="360" w:lineRule="auto"/>
              <w:jc w:val="left"/>
            </w:pPr>
            <w:r>
              <w:t>Incidental</w:t>
            </w:r>
          </w:p>
        </w:tc>
        <w:tc>
          <w:tcPr>
            <w:tcW w:w="1701" w:type="dxa"/>
          </w:tcPr>
          <w:p w14:paraId="700CCC85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5</w:t>
            </w:r>
            <w:r>
              <w:t>6 (15%)</w:t>
            </w:r>
          </w:p>
        </w:tc>
        <w:tc>
          <w:tcPr>
            <w:tcW w:w="1558" w:type="dxa"/>
          </w:tcPr>
          <w:p w14:paraId="360F032D" w14:textId="77777777" w:rsidR="007B3820" w:rsidRDefault="007B3820" w:rsidP="005443A7">
            <w:pPr>
              <w:spacing w:line="360" w:lineRule="auto"/>
              <w:jc w:val="left"/>
            </w:pPr>
            <w:r>
              <w:t>19 (25%)</w:t>
            </w:r>
          </w:p>
        </w:tc>
        <w:tc>
          <w:tcPr>
            <w:tcW w:w="1558" w:type="dxa"/>
          </w:tcPr>
          <w:p w14:paraId="78F9AEBC" w14:textId="77777777" w:rsidR="007B3820" w:rsidRDefault="007B3820" w:rsidP="005443A7">
            <w:pPr>
              <w:spacing w:line="360" w:lineRule="auto"/>
              <w:ind w:firstLine="105"/>
              <w:jc w:val="left"/>
            </w:pPr>
            <w:r>
              <w:rPr>
                <w:rFonts w:hint="eastAsia"/>
              </w:rPr>
              <w:t>4</w:t>
            </w:r>
            <w:r>
              <w:t xml:space="preserve"> (18%)</w:t>
            </w:r>
          </w:p>
        </w:tc>
        <w:tc>
          <w:tcPr>
            <w:tcW w:w="1558" w:type="dxa"/>
          </w:tcPr>
          <w:p w14:paraId="1DB156E3" w14:textId="77777777" w:rsidR="007B3820" w:rsidRDefault="007B3820" w:rsidP="005443A7">
            <w:pPr>
              <w:spacing w:line="360" w:lineRule="auto"/>
              <w:jc w:val="left"/>
            </w:pPr>
            <w:r>
              <w:t>8 (15%)</w:t>
            </w:r>
          </w:p>
        </w:tc>
        <w:tc>
          <w:tcPr>
            <w:tcW w:w="1559" w:type="dxa"/>
          </w:tcPr>
          <w:p w14:paraId="375F0E38" w14:textId="77777777" w:rsidR="007B3820" w:rsidRDefault="007B3820" w:rsidP="005443A7">
            <w:pPr>
              <w:spacing w:line="360" w:lineRule="auto"/>
              <w:jc w:val="left"/>
            </w:pPr>
            <w:r>
              <w:t>6 (14%)</w:t>
            </w:r>
          </w:p>
        </w:tc>
        <w:tc>
          <w:tcPr>
            <w:tcW w:w="1707" w:type="dxa"/>
          </w:tcPr>
          <w:p w14:paraId="54B14652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1</w:t>
            </w:r>
            <w:r>
              <w:t>9 (11%)</w:t>
            </w:r>
          </w:p>
        </w:tc>
      </w:tr>
      <w:tr w:rsidR="007B3820" w14:paraId="2D141CFB" w14:textId="77777777" w:rsidTr="005443A7">
        <w:tc>
          <w:tcPr>
            <w:tcW w:w="1418" w:type="dxa"/>
            <w:gridSpan w:val="2"/>
          </w:tcPr>
          <w:p w14:paraId="4964D301" w14:textId="77777777" w:rsidR="007B3820" w:rsidRDefault="007B3820" w:rsidP="005443A7">
            <w:pPr>
              <w:spacing w:line="360" w:lineRule="auto"/>
              <w:jc w:val="left"/>
            </w:pPr>
            <w:r>
              <w:t>Procedures</w:t>
            </w:r>
          </w:p>
        </w:tc>
        <w:tc>
          <w:tcPr>
            <w:tcW w:w="2408" w:type="dxa"/>
          </w:tcPr>
          <w:p w14:paraId="3BFFA302" w14:textId="24E31C09" w:rsidR="007B3820" w:rsidRDefault="000B464E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C</w:t>
            </w:r>
            <w:r>
              <w:t>h</w:t>
            </w:r>
          </w:p>
        </w:tc>
        <w:tc>
          <w:tcPr>
            <w:tcW w:w="1701" w:type="dxa"/>
          </w:tcPr>
          <w:p w14:paraId="591D4ECE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1</w:t>
            </w:r>
            <w:r>
              <w:t>19 (32%)</w:t>
            </w:r>
          </w:p>
        </w:tc>
        <w:tc>
          <w:tcPr>
            <w:tcW w:w="1558" w:type="dxa"/>
          </w:tcPr>
          <w:p w14:paraId="54650ED3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2</w:t>
            </w:r>
            <w:r>
              <w:t>0 (27%)</w:t>
            </w:r>
          </w:p>
        </w:tc>
        <w:tc>
          <w:tcPr>
            <w:tcW w:w="1558" w:type="dxa"/>
          </w:tcPr>
          <w:p w14:paraId="43F69443" w14:textId="77777777" w:rsidR="007B3820" w:rsidRDefault="007B3820" w:rsidP="005443A7">
            <w:pPr>
              <w:spacing w:line="360" w:lineRule="auto"/>
              <w:ind w:firstLine="105"/>
              <w:jc w:val="left"/>
            </w:pPr>
            <w:r>
              <w:rPr>
                <w:rFonts w:hint="eastAsia"/>
              </w:rPr>
              <w:t>6</w:t>
            </w:r>
            <w:r>
              <w:t xml:space="preserve"> (27%)</w:t>
            </w:r>
          </w:p>
        </w:tc>
        <w:tc>
          <w:tcPr>
            <w:tcW w:w="1558" w:type="dxa"/>
          </w:tcPr>
          <w:p w14:paraId="65A29F7C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2</w:t>
            </w:r>
            <w:r>
              <w:t>1 (42%)</w:t>
            </w:r>
          </w:p>
        </w:tc>
        <w:tc>
          <w:tcPr>
            <w:tcW w:w="1559" w:type="dxa"/>
          </w:tcPr>
          <w:p w14:paraId="2ACD4D63" w14:textId="77777777" w:rsidR="007B3820" w:rsidRDefault="007B3820" w:rsidP="005443A7">
            <w:pPr>
              <w:spacing w:line="360" w:lineRule="auto"/>
              <w:jc w:val="left"/>
            </w:pPr>
            <w:r>
              <w:t>10 (21%)</w:t>
            </w:r>
          </w:p>
        </w:tc>
        <w:tc>
          <w:tcPr>
            <w:tcW w:w="1707" w:type="dxa"/>
          </w:tcPr>
          <w:p w14:paraId="211E93AD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6</w:t>
            </w:r>
            <w:r>
              <w:t>2 (36%)</w:t>
            </w:r>
          </w:p>
        </w:tc>
      </w:tr>
      <w:tr w:rsidR="007B3820" w14:paraId="6232A93E" w14:textId="77777777" w:rsidTr="005443A7">
        <w:tc>
          <w:tcPr>
            <w:tcW w:w="426" w:type="dxa"/>
          </w:tcPr>
          <w:p w14:paraId="77A88772" w14:textId="77777777" w:rsidR="007B3820" w:rsidRDefault="007B3820" w:rsidP="005443A7">
            <w:pPr>
              <w:spacing w:line="360" w:lineRule="auto"/>
              <w:jc w:val="left"/>
            </w:pPr>
          </w:p>
        </w:tc>
        <w:tc>
          <w:tcPr>
            <w:tcW w:w="992" w:type="dxa"/>
          </w:tcPr>
          <w:p w14:paraId="17611E72" w14:textId="77777777" w:rsidR="007B3820" w:rsidRDefault="007B3820" w:rsidP="005443A7">
            <w:pPr>
              <w:spacing w:line="360" w:lineRule="auto"/>
              <w:jc w:val="left"/>
            </w:pPr>
          </w:p>
        </w:tc>
        <w:tc>
          <w:tcPr>
            <w:tcW w:w="2408" w:type="dxa"/>
          </w:tcPr>
          <w:p w14:paraId="03D9C2F9" w14:textId="0DEB87D3" w:rsidR="007B3820" w:rsidRDefault="000B464E" w:rsidP="005443A7">
            <w:pPr>
              <w:spacing w:line="360" w:lineRule="auto"/>
              <w:jc w:val="left"/>
            </w:pPr>
            <w:r>
              <w:t>G</w:t>
            </w:r>
            <w:r w:rsidR="007B3820">
              <w:t>B</w:t>
            </w:r>
          </w:p>
        </w:tc>
        <w:tc>
          <w:tcPr>
            <w:tcW w:w="1701" w:type="dxa"/>
          </w:tcPr>
          <w:p w14:paraId="54198FD7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1</w:t>
            </w:r>
            <w:r>
              <w:t>10 (30%)</w:t>
            </w:r>
          </w:p>
        </w:tc>
        <w:tc>
          <w:tcPr>
            <w:tcW w:w="1558" w:type="dxa"/>
          </w:tcPr>
          <w:p w14:paraId="73B00C96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3</w:t>
            </w:r>
            <w:r>
              <w:t>5 (47%)</w:t>
            </w:r>
          </w:p>
        </w:tc>
        <w:tc>
          <w:tcPr>
            <w:tcW w:w="1558" w:type="dxa"/>
          </w:tcPr>
          <w:p w14:paraId="43DFBC65" w14:textId="77777777" w:rsidR="007B3820" w:rsidRDefault="007B3820" w:rsidP="005443A7">
            <w:pPr>
              <w:spacing w:line="360" w:lineRule="auto"/>
              <w:ind w:firstLine="105"/>
              <w:jc w:val="left"/>
            </w:pPr>
            <w:r>
              <w:rPr>
                <w:rFonts w:hint="eastAsia"/>
              </w:rPr>
              <w:t>3</w:t>
            </w:r>
            <w:r>
              <w:t xml:space="preserve"> (14%)</w:t>
            </w:r>
          </w:p>
        </w:tc>
        <w:tc>
          <w:tcPr>
            <w:tcW w:w="1558" w:type="dxa"/>
          </w:tcPr>
          <w:p w14:paraId="794B49BA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1</w:t>
            </w:r>
            <w:r>
              <w:t>1 (23%)</w:t>
            </w:r>
          </w:p>
        </w:tc>
        <w:tc>
          <w:tcPr>
            <w:tcW w:w="1559" w:type="dxa"/>
          </w:tcPr>
          <w:p w14:paraId="58585902" w14:textId="77777777" w:rsidR="007B3820" w:rsidRDefault="007B3820" w:rsidP="005443A7">
            <w:pPr>
              <w:spacing w:line="360" w:lineRule="auto"/>
              <w:jc w:val="left"/>
            </w:pPr>
            <w:r>
              <w:t>20 (42%)</w:t>
            </w:r>
          </w:p>
        </w:tc>
        <w:tc>
          <w:tcPr>
            <w:tcW w:w="1707" w:type="dxa"/>
          </w:tcPr>
          <w:p w14:paraId="505B860E" w14:textId="77777777" w:rsidR="007B3820" w:rsidRDefault="007B3820" w:rsidP="005443A7">
            <w:pPr>
              <w:spacing w:line="360" w:lineRule="auto"/>
              <w:jc w:val="left"/>
            </w:pPr>
            <w:r>
              <w:t>41 (22%)</w:t>
            </w:r>
          </w:p>
        </w:tc>
      </w:tr>
      <w:tr w:rsidR="007B3820" w14:paraId="39F0608A" w14:textId="77777777" w:rsidTr="005443A7">
        <w:tc>
          <w:tcPr>
            <w:tcW w:w="426" w:type="dxa"/>
          </w:tcPr>
          <w:p w14:paraId="4C93876A" w14:textId="77777777" w:rsidR="007B3820" w:rsidRDefault="007B3820" w:rsidP="005443A7">
            <w:pPr>
              <w:spacing w:line="360" w:lineRule="auto"/>
              <w:jc w:val="left"/>
            </w:pPr>
          </w:p>
        </w:tc>
        <w:tc>
          <w:tcPr>
            <w:tcW w:w="992" w:type="dxa"/>
          </w:tcPr>
          <w:p w14:paraId="52BEC9D2" w14:textId="77777777" w:rsidR="007B3820" w:rsidRDefault="007B3820" w:rsidP="005443A7">
            <w:pPr>
              <w:spacing w:line="360" w:lineRule="auto"/>
              <w:jc w:val="left"/>
            </w:pPr>
          </w:p>
        </w:tc>
        <w:tc>
          <w:tcPr>
            <w:tcW w:w="2408" w:type="dxa"/>
          </w:tcPr>
          <w:p w14:paraId="7C514EBC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S</w:t>
            </w:r>
            <w:r>
              <w:t>4aS5</w:t>
            </w:r>
          </w:p>
        </w:tc>
        <w:tc>
          <w:tcPr>
            <w:tcW w:w="1701" w:type="dxa"/>
          </w:tcPr>
          <w:p w14:paraId="56466D25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 xml:space="preserve"> </w:t>
            </w:r>
            <w:r>
              <w:t>60 (16%)</w:t>
            </w:r>
          </w:p>
        </w:tc>
        <w:tc>
          <w:tcPr>
            <w:tcW w:w="1558" w:type="dxa"/>
          </w:tcPr>
          <w:p w14:paraId="66D5FF2D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 xml:space="preserve"> </w:t>
            </w:r>
            <w:r>
              <w:t>6 (8%)</w:t>
            </w:r>
          </w:p>
        </w:tc>
        <w:tc>
          <w:tcPr>
            <w:tcW w:w="1558" w:type="dxa"/>
          </w:tcPr>
          <w:p w14:paraId="3AAB6047" w14:textId="77777777" w:rsidR="007B3820" w:rsidRDefault="007B3820" w:rsidP="005443A7">
            <w:pPr>
              <w:spacing w:line="360" w:lineRule="auto"/>
              <w:ind w:firstLine="105"/>
              <w:jc w:val="left"/>
            </w:pPr>
            <w:r>
              <w:t>9 (41%)</w:t>
            </w:r>
          </w:p>
        </w:tc>
        <w:tc>
          <w:tcPr>
            <w:tcW w:w="1558" w:type="dxa"/>
          </w:tcPr>
          <w:p w14:paraId="5B995217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 xml:space="preserve"> </w:t>
            </w:r>
            <w:r>
              <w:t>9 (15%)</w:t>
            </w:r>
          </w:p>
        </w:tc>
        <w:tc>
          <w:tcPr>
            <w:tcW w:w="1559" w:type="dxa"/>
          </w:tcPr>
          <w:p w14:paraId="23EF3571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7</w:t>
            </w:r>
            <w:r>
              <w:t xml:space="preserve"> (16%)</w:t>
            </w:r>
          </w:p>
        </w:tc>
        <w:tc>
          <w:tcPr>
            <w:tcW w:w="1707" w:type="dxa"/>
          </w:tcPr>
          <w:p w14:paraId="2AE1F7E9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2</w:t>
            </w:r>
            <w:r>
              <w:t>8 (16%)</w:t>
            </w:r>
          </w:p>
        </w:tc>
      </w:tr>
      <w:tr w:rsidR="007B3820" w14:paraId="1878D761" w14:textId="77777777" w:rsidTr="005443A7">
        <w:tc>
          <w:tcPr>
            <w:tcW w:w="426" w:type="dxa"/>
          </w:tcPr>
          <w:p w14:paraId="55B45F21" w14:textId="77777777" w:rsidR="007B3820" w:rsidRDefault="007B3820" w:rsidP="005443A7">
            <w:pPr>
              <w:spacing w:line="360" w:lineRule="auto"/>
              <w:jc w:val="left"/>
            </w:pPr>
          </w:p>
        </w:tc>
        <w:tc>
          <w:tcPr>
            <w:tcW w:w="992" w:type="dxa"/>
          </w:tcPr>
          <w:p w14:paraId="03B25C65" w14:textId="77777777" w:rsidR="007B3820" w:rsidRDefault="007B3820" w:rsidP="005443A7">
            <w:pPr>
              <w:spacing w:line="360" w:lineRule="auto"/>
              <w:jc w:val="left"/>
            </w:pPr>
          </w:p>
        </w:tc>
        <w:tc>
          <w:tcPr>
            <w:tcW w:w="2408" w:type="dxa"/>
          </w:tcPr>
          <w:p w14:paraId="6C8F3547" w14:textId="77777777" w:rsidR="007B3820" w:rsidRDefault="007B3820" w:rsidP="005443A7">
            <w:pPr>
              <w:spacing w:line="360" w:lineRule="auto"/>
              <w:jc w:val="left"/>
            </w:pPr>
            <w:r>
              <w:t>Major hepatectomy</w:t>
            </w:r>
          </w:p>
        </w:tc>
        <w:tc>
          <w:tcPr>
            <w:tcW w:w="1701" w:type="dxa"/>
          </w:tcPr>
          <w:p w14:paraId="4CFBD389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 xml:space="preserve"> </w:t>
            </w:r>
            <w:r>
              <w:t>70 (19%)</w:t>
            </w:r>
          </w:p>
        </w:tc>
        <w:tc>
          <w:tcPr>
            <w:tcW w:w="1558" w:type="dxa"/>
          </w:tcPr>
          <w:p w14:paraId="73EF1A97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1</w:t>
            </w:r>
            <w:r>
              <w:t>2 (16%)</w:t>
            </w:r>
          </w:p>
        </w:tc>
        <w:tc>
          <w:tcPr>
            <w:tcW w:w="1558" w:type="dxa"/>
          </w:tcPr>
          <w:p w14:paraId="36DBFB4E" w14:textId="77777777" w:rsidR="007B3820" w:rsidRDefault="007B3820" w:rsidP="005443A7">
            <w:pPr>
              <w:spacing w:line="360" w:lineRule="auto"/>
              <w:ind w:firstLine="105"/>
              <w:jc w:val="left"/>
            </w:pPr>
            <w:r>
              <w:rPr>
                <w:rFonts w:hint="eastAsia"/>
              </w:rPr>
              <w:t>4</w:t>
            </w:r>
            <w:r>
              <w:t xml:space="preserve"> (18%)</w:t>
            </w:r>
          </w:p>
        </w:tc>
        <w:tc>
          <w:tcPr>
            <w:tcW w:w="1558" w:type="dxa"/>
          </w:tcPr>
          <w:p w14:paraId="3044C145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 xml:space="preserve"> </w:t>
            </w:r>
            <w:r>
              <w:t>9 (17%)</w:t>
            </w:r>
          </w:p>
        </w:tc>
        <w:tc>
          <w:tcPr>
            <w:tcW w:w="1559" w:type="dxa"/>
          </w:tcPr>
          <w:p w14:paraId="58B7370D" w14:textId="77777777" w:rsidR="007B3820" w:rsidRDefault="007B3820" w:rsidP="005443A7">
            <w:pPr>
              <w:spacing w:line="360" w:lineRule="auto"/>
              <w:ind w:firstLine="105"/>
              <w:jc w:val="left"/>
            </w:pPr>
            <w:r>
              <w:rPr>
                <w:rFonts w:hint="eastAsia"/>
              </w:rPr>
              <w:t>6</w:t>
            </w:r>
            <w:r>
              <w:t xml:space="preserve"> (14%)</w:t>
            </w:r>
          </w:p>
        </w:tc>
        <w:tc>
          <w:tcPr>
            <w:tcW w:w="1707" w:type="dxa"/>
          </w:tcPr>
          <w:p w14:paraId="07C7D667" w14:textId="77777777" w:rsidR="007B3820" w:rsidRDefault="007B3820" w:rsidP="005443A7">
            <w:pPr>
              <w:spacing w:line="360" w:lineRule="auto"/>
              <w:jc w:val="left"/>
            </w:pPr>
            <w:r>
              <w:t>39 (24%)</w:t>
            </w:r>
          </w:p>
        </w:tc>
      </w:tr>
      <w:tr w:rsidR="007B3820" w14:paraId="08EFF134" w14:textId="77777777" w:rsidTr="005443A7">
        <w:tc>
          <w:tcPr>
            <w:tcW w:w="426" w:type="dxa"/>
          </w:tcPr>
          <w:p w14:paraId="6EEB7349" w14:textId="77777777" w:rsidR="007B3820" w:rsidRDefault="007B3820" w:rsidP="005443A7">
            <w:pPr>
              <w:spacing w:line="360" w:lineRule="auto"/>
              <w:jc w:val="left"/>
            </w:pPr>
          </w:p>
        </w:tc>
        <w:tc>
          <w:tcPr>
            <w:tcW w:w="992" w:type="dxa"/>
          </w:tcPr>
          <w:p w14:paraId="59B2A98F" w14:textId="77777777" w:rsidR="007B3820" w:rsidRDefault="007B3820" w:rsidP="005443A7">
            <w:pPr>
              <w:spacing w:line="360" w:lineRule="auto"/>
              <w:jc w:val="left"/>
            </w:pPr>
          </w:p>
        </w:tc>
        <w:tc>
          <w:tcPr>
            <w:tcW w:w="2408" w:type="dxa"/>
          </w:tcPr>
          <w:p w14:paraId="361FBE79" w14:textId="77777777" w:rsidR="007B3820" w:rsidRDefault="007B3820" w:rsidP="005443A7">
            <w:pPr>
              <w:spacing w:line="360" w:lineRule="auto"/>
              <w:jc w:val="left"/>
            </w:pPr>
            <w:r>
              <w:t>Others</w:t>
            </w:r>
          </w:p>
        </w:tc>
        <w:tc>
          <w:tcPr>
            <w:tcW w:w="1701" w:type="dxa"/>
          </w:tcPr>
          <w:p w14:paraId="7ADAF488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 xml:space="preserve"> </w:t>
            </w:r>
            <w:r>
              <w:t>11 (3%)</w:t>
            </w:r>
          </w:p>
        </w:tc>
        <w:tc>
          <w:tcPr>
            <w:tcW w:w="1558" w:type="dxa"/>
          </w:tcPr>
          <w:p w14:paraId="3CE3F7AC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 xml:space="preserve"> </w:t>
            </w:r>
            <w:r>
              <w:t>2 (3%)</w:t>
            </w:r>
          </w:p>
        </w:tc>
        <w:tc>
          <w:tcPr>
            <w:tcW w:w="1558" w:type="dxa"/>
          </w:tcPr>
          <w:p w14:paraId="10A15B7A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0</w:t>
            </w:r>
          </w:p>
        </w:tc>
        <w:tc>
          <w:tcPr>
            <w:tcW w:w="1558" w:type="dxa"/>
          </w:tcPr>
          <w:p w14:paraId="193F1091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 xml:space="preserve"> </w:t>
            </w:r>
            <w:r>
              <w:t>2 (1%)</w:t>
            </w:r>
          </w:p>
        </w:tc>
        <w:tc>
          <w:tcPr>
            <w:tcW w:w="1559" w:type="dxa"/>
          </w:tcPr>
          <w:p w14:paraId="236B5BD3" w14:textId="77777777" w:rsidR="007B3820" w:rsidRDefault="007B3820" w:rsidP="005443A7">
            <w:pPr>
              <w:spacing w:line="360" w:lineRule="auto"/>
              <w:ind w:firstLine="105"/>
              <w:jc w:val="left"/>
            </w:pPr>
            <w:r>
              <w:t>1 (5%)</w:t>
            </w:r>
          </w:p>
        </w:tc>
        <w:tc>
          <w:tcPr>
            <w:tcW w:w="1707" w:type="dxa"/>
          </w:tcPr>
          <w:p w14:paraId="68AE7CA0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 xml:space="preserve"> </w:t>
            </w:r>
            <w:r>
              <w:t>6 (1%)</w:t>
            </w:r>
          </w:p>
        </w:tc>
      </w:tr>
      <w:tr w:rsidR="007B3820" w14:paraId="0B0B10B1" w14:textId="77777777" w:rsidTr="005443A7">
        <w:tc>
          <w:tcPr>
            <w:tcW w:w="1418" w:type="dxa"/>
            <w:gridSpan w:val="2"/>
          </w:tcPr>
          <w:p w14:paraId="7804FAA7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P</w:t>
            </w:r>
            <w:r>
              <w:t>D or BDR</w:t>
            </w:r>
          </w:p>
        </w:tc>
        <w:tc>
          <w:tcPr>
            <w:tcW w:w="2408" w:type="dxa"/>
          </w:tcPr>
          <w:p w14:paraId="7210E3A8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w</w:t>
            </w:r>
            <w:r>
              <w:t>ithout</w:t>
            </w:r>
          </w:p>
        </w:tc>
        <w:tc>
          <w:tcPr>
            <w:tcW w:w="1701" w:type="dxa"/>
          </w:tcPr>
          <w:p w14:paraId="0CFAA224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1</w:t>
            </w:r>
            <w:r>
              <w:t>93 (52%)</w:t>
            </w:r>
          </w:p>
        </w:tc>
        <w:tc>
          <w:tcPr>
            <w:tcW w:w="1558" w:type="dxa"/>
          </w:tcPr>
          <w:p w14:paraId="062AE72B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5</w:t>
            </w:r>
            <w:r>
              <w:t>3 (71%)</w:t>
            </w:r>
          </w:p>
        </w:tc>
        <w:tc>
          <w:tcPr>
            <w:tcW w:w="1558" w:type="dxa"/>
          </w:tcPr>
          <w:p w14:paraId="36F316EB" w14:textId="77777777" w:rsidR="007B3820" w:rsidRDefault="007B3820" w:rsidP="005443A7">
            <w:pPr>
              <w:spacing w:line="360" w:lineRule="auto"/>
              <w:ind w:firstLine="105"/>
              <w:jc w:val="left"/>
            </w:pPr>
            <w:r>
              <w:rPr>
                <w:rFonts w:hint="eastAsia"/>
              </w:rPr>
              <w:t>8</w:t>
            </w:r>
            <w:r>
              <w:t xml:space="preserve"> (36%)</w:t>
            </w:r>
          </w:p>
        </w:tc>
        <w:tc>
          <w:tcPr>
            <w:tcW w:w="1558" w:type="dxa"/>
          </w:tcPr>
          <w:p w14:paraId="26C2F4FD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2</w:t>
            </w:r>
            <w:r>
              <w:t>8 (54%)</w:t>
            </w:r>
          </w:p>
        </w:tc>
        <w:tc>
          <w:tcPr>
            <w:tcW w:w="1559" w:type="dxa"/>
          </w:tcPr>
          <w:p w14:paraId="203D498E" w14:textId="77777777" w:rsidR="007B3820" w:rsidRDefault="007B3820" w:rsidP="005443A7">
            <w:pPr>
              <w:spacing w:line="360" w:lineRule="auto"/>
              <w:jc w:val="left"/>
            </w:pPr>
            <w:r>
              <w:t>21 (48%)</w:t>
            </w:r>
          </w:p>
        </w:tc>
        <w:tc>
          <w:tcPr>
            <w:tcW w:w="1707" w:type="dxa"/>
          </w:tcPr>
          <w:p w14:paraId="6A3B968A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8</w:t>
            </w:r>
            <w:r>
              <w:t>3 (47%)</w:t>
            </w:r>
          </w:p>
        </w:tc>
      </w:tr>
      <w:tr w:rsidR="007B3820" w14:paraId="53492F30" w14:textId="77777777" w:rsidTr="005443A7">
        <w:tc>
          <w:tcPr>
            <w:tcW w:w="1418" w:type="dxa"/>
            <w:gridSpan w:val="2"/>
          </w:tcPr>
          <w:p w14:paraId="428C00A3" w14:textId="77777777" w:rsidR="007B3820" w:rsidRDefault="007B3820" w:rsidP="005443A7">
            <w:pPr>
              <w:spacing w:line="360" w:lineRule="auto"/>
              <w:jc w:val="left"/>
            </w:pPr>
          </w:p>
        </w:tc>
        <w:tc>
          <w:tcPr>
            <w:tcW w:w="2408" w:type="dxa"/>
          </w:tcPr>
          <w:p w14:paraId="100138BF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B</w:t>
            </w:r>
            <w:r>
              <w:t>DR</w:t>
            </w:r>
          </w:p>
        </w:tc>
        <w:tc>
          <w:tcPr>
            <w:tcW w:w="1701" w:type="dxa"/>
          </w:tcPr>
          <w:p w14:paraId="19EAAE76" w14:textId="77777777" w:rsidR="007B3820" w:rsidRDefault="007B3820" w:rsidP="005443A7">
            <w:pPr>
              <w:spacing w:line="360" w:lineRule="auto"/>
              <w:jc w:val="left"/>
            </w:pPr>
            <w:r>
              <w:t>141 (38%)</w:t>
            </w:r>
          </w:p>
        </w:tc>
        <w:tc>
          <w:tcPr>
            <w:tcW w:w="1558" w:type="dxa"/>
          </w:tcPr>
          <w:p w14:paraId="5B33ABBF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1</w:t>
            </w:r>
            <w:r>
              <w:t>4 (19%)</w:t>
            </w:r>
          </w:p>
        </w:tc>
        <w:tc>
          <w:tcPr>
            <w:tcW w:w="1558" w:type="dxa"/>
          </w:tcPr>
          <w:p w14:paraId="6850B825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1</w:t>
            </w:r>
            <w:r>
              <w:t>3 (59%)</w:t>
            </w:r>
          </w:p>
        </w:tc>
        <w:tc>
          <w:tcPr>
            <w:tcW w:w="1558" w:type="dxa"/>
          </w:tcPr>
          <w:p w14:paraId="7BB543A5" w14:textId="77777777" w:rsidR="007B3820" w:rsidRDefault="007B3820" w:rsidP="005443A7">
            <w:pPr>
              <w:spacing w:line="360" w:lineRule="auto"/>
              <w:jc w:val="left"/>
            </w:pPr>
            <w:r>
              <w:t>19 (37%)</w:t>
            </w:r>
          </w:p>
        </w:tc>
        <w:tc>
          <w:tcPr>
            <w:tcW w:w="1559" w:type="dxa"/>
          </w:tcPr>
          <w:p w14:paraId="73F119D5" w14:textId="77777777" w:rsidR="007B3820" w:rsidRDefault="007B3820" w:rsidP="005443A7">
            <w:pPr>
              <w:spacing w:line="360" w:lineRule="auto"/>
              <w:jc w:val="left"/>
            </w:pPr>
            <w:r>
              <w:t>20 (45%)</w:t>
            </w:r>
          </w:p>
        </w:tc>
        <w:tc>
          <w:tcPr>
            <w:tcW w:w="1707" w:type="dxa"/>
          </w:tcPr>
          <w:p w14:paraId="0378FB31" w14:textId="77777777" w:rsidR="007B3820" w:rsidRDefault="007B3820" w:rsidP="005443A7">
            <w:pPr>
              <w:spacing w:line="360" w:lineRule="auto"/>
              <w:jc w:val="left"/>
            </w:pPr>
            <w:r>
              <w:t>74 (42%)</w:t>
            </w:r>
          </w:p>
        </w:tc>
      </w:tr>
      <w:tr w:rsidR="007B3820" w14:paraId="1DB4C95F" w14:textId="77777777" w:rsidTr="005443A7">
        <w:tc>
          <w:tcPr>
            <w:tcW w:w="1418" w:type="dxa"/>
            <w:gridSpan w:val="2"/>
          </w:tcPr>
          <w:p w14:paraId="39A41A9B" w14:textId="77777777" w:rsidR="007B3820" w:rsidRDefault="007B3820" w:rsidP="005443A7">
            <w:pPr>
              <w:spacing w:line="360" w:lineRule="auto"/>
              <w:jc w:val="left"/>
            </w:pPr>
          </w:p>
        </w:tc>
        <w:tc>
          <w:tcPr>
            <w:tcW w:w="2408" w:type="dxa"/>
          </w:tcPr>
          <w:p w14:paraId="679D81CD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P</w:t>
            </w:r>
            <w:r>
              <w:t>D</w:t>
            </w:r>
          </w:p>
        </w:tc>
        <w:tc>
          <w:tcPr>
            <w:tcW w:w="1701" w:type="dxa"/>
          </w:tcPr>
          <w:p w14:paraId="208978FB" w14:textId="77777777" w:rsidR="007B3820" w:rsidRDefault="007B3820" w:rsidP="005443A7">
            <w:pPr>
              <w:spacing w:line="360" w:lineRule="auto"/>
              <w:ind w:firstLine="105"/>
              <w:jc w:val="left"/>
            </w:pPr>
            <w:r>
              <w:t>36 (10%)</w:t>
            </w:r>
          </w:p>
        </w:tc>
        <w:tc>
          <w:tcPr>
            <w:tcW w:w="1558" w:type="dxa"/>
          </w:tcPr>
          <w:p w14:paraId="54F2F10D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 xml:space="preserve"> </w:t>
            </w:r>
            <w:r>
              <w:t>8 (11%)</w:t>
            </w:r>
          </w:p>
        </w:tc>
        <w:tc>
          <w:tcPr>
            <w:tcW w:w="1558" w:type="dxa"/>
          </w:tcPr>
          <w:p w14:paraId="07165E96" w14:textId="77777777" w:rsidR="007B3820" w:rsidRDefault="007B3820" w:rsidP="005443A7">
            <w:pPr>
              <w:tabs>
                <w:tab w:val="left" w:pos="455"/>
              </w:tabs>
              <w:spacing w:line="360" w:lineRule="auto"/>
              <w:jc w:val="left"/>
            </w:pPr>
            <w:r>
              <w:rPr>
                <w:rFonts w:hint="eastAsia"/>
              </w:rPr>
              <w:t xml:space="preserve"> </w:t>
            </w:r>
            <w:r>
              <w:t>1 (5%)</w:t>
            </w:r>
          </w:p>
        </w:tc>
        <w:tc>
          <w:tcPr>
            <w:tcW w:w="1558" w:type="dxa"/>
          </w:tcPr>
          <w:p w14:paraId="00375253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 xml:space="preserve"> </w:t>
            </w:r>
            <w:r>
              <w:t>5 (10%)</w:t>
            </w:r>
          </w:p>
        </w:tc>
        <w:tc>
          <w:tcPr>
            <w:tcW w:w="1559" w:type="dxa"/>
          </w:tcPr>
          <w:p w14:paraId="655DE59C" w14:textId="77777777" w:rsidR="007B3820" w:rsidRDefault="007B3820" w:rsidP="005443A7">
            <w:pPr>
              <w:spacing w:line="360" w:lineRule="auto"/>
              <w:ind w:firstLine="105"/>
              <w:jc w:val="left"/>
            </w:pPr>
            <w:r>
              <w:t>3 (7%)</w:t>
            </w:r>
          </w:p>
        </w:tc>
        <w:tc>
          <w:tcPr>
            <w:tcW w:w="1707" w:type="dxa"/>
          </w:tcPr>
          <w:p w14:paraId="5E3E78FF" w14:textId="77777777" w:rsidR="007B3820" w:rsidRDefault="007B3820" w:rsidP="005443A7">
            <w:pPr>
              <w:spacing w:line="360" w:lineRule="auto"/>
              <w:jc w:val="left"/>
            </w:pPr>
            <w:r>
              <w:t>19 (11%)</w:t>
            </w:r>
          </w:p>
        </w:tc>
      </w:tr>
      <w:tr w:rsidR="007B3820" w14:paraId="2A87BA66" w14:textId="77777777" w:rsidTr="005443A7">
        <w:tc>
          <w:tcPr>
            <w:tcW w:w="3826" w:type="dxa"/>
            <w:gridSpan w:val="3"/>
          </w:tcPr>
          <w:p w14:paraId="3B9E0938" w14:textId="77777777" w:rsidR="007B3820" w:rsidRDefault="007B3820" w:rsidP="005443A7">
            <w:pPr>
              <w:spacing w:line="360" w:lineRule="auto"/>
              <w:jc w:val="left"/>
            </w:pPr>
            <w:r>
              <w:t>Vascular resection</w:t>
            </w:r>
          </w:p>
        </w:tc>
        <w:tc>
          <w:tcPr>
            <w:tcW w:w="1701" w:type="dxa"/>
          </w:tcPr>
          <w:p w14:paraId="38D47CAA" w14:textId="77777777" w:rsidR="007B3820" w:rsidRDefault="007B3820" w:rsidP="005443A7">
            <w:pPr>
              <w:spacing w:line="360" w:lineRule="auto"/>
              <w:jc w:val="left"/>
            </w:pPr>
            <w:r>
              <w:t>29 (8%)</w:t>
            </w:r>
          </w:p>
        </w:tc>
        <w:tc>
          <w:tcPr>
            <w:tcW w:w="1558" w:type="dxa"/>
          </w:tcPr>
          <w:p w14:paraId="4ABF5EFF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 xml:space="preserve"> </w:t>
            </w:r>
            <w:r>
              <w:t>6 (8%)</w:t>
            </w:r>
          </w:p>
        </w:tc>
        <w:tc>
          <w:tcPr>
            <w:tcW w:w="1558" w:type="dxa"/>
          </w:tcPr>
          <w:p w14:paraId="2AAC434A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 xml:space="preserve"> </w:t>
            </w:r>
            <w:r>
              <w:t>0</w:t>
            </w:r>
          </w:p>
        </w:tc>
        <w:tc>
          <w:tcPr>
            <w:tcW w:w="1558" w:type="dxa"/>
          </w:tcPr>
          <w:p w14:paraId="2D9E41E1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 xml:space="preserve"> </w:t>
            </w:r>
            <w:r>
              <w:t>0</w:t>
            </w:r>
          </w:p>
        </w:tc>
        <w:tc>
          <w:tcPr>
            <w:tcW w:w="1559" w:type="dxa"/>
          </w:tcPr>
          <w:p w14:paraId="2B521FF8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 xml:space="preserve"> </w:t>
            </w:r>
            <w:r>
              <w:t>5 (11%)</w:t>
            </w:r>
          </w:p>
        </w:tc>
        <w:tc>
          <w:tcPr>
            <w:tcW w:w="1707" w:type="dxa"/>
          </w:tcPr>
          <w:p w14:paraId="08A12EA9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1</w:t>
            </w:r>
            <w:r>
              <w:t>8 (10%)</w:t>
            </w:r>
          </w:p>
        </w:tc>
      </w:tr>
      <w:tr w:rsidR="007B3820" w14:paraId="41F2ECB6" w14:textId="77777777" w:rsidTr="005443A7">
        <w:tc>
          <w:tcPr>
            <w:tcW w:w="3826" w:type="dxa"/>
            <w:gridSpan w:val="3"/>
          </w:tcPr>
          <w:p w14:paraId="3406ACF4" w14:textId="77777777" w:rsidR="007B3820" w:rsidRDefault="007B3820" w:rsidP="005443A7">
            <w:pPr>
              <w:spacing w:line="360" w:lineRule="auto"/>
              <w:jc w:val="left"/>
            </w:pPr>
            <w:r>
              <w:t>AJCC</w:t>
            </w:r>
            <w:r w:rsidRPr="00456ECD">
              <w:rPr>
                <w:vertAlign w:val="superscript"/>
              </w:rPr>
              <w:t>8th</w:t>
            </w:r>
            <w:r>
              <w:t xml:space="preserve"> Tis or 1/T2/</w:t>
            </w:r>
            <w:r>
              <w:rPr>
                <w:rFonts w:hint="eastAsia"/>
              </w:rPr>
              <w:t>T</w:t>
            </w:r>
            <w:r>
              <w:t>3/T4</w:t>
            </w:r>
          </w:p>
        </w:tc>
        <w:tc>
          <w:tcPr>
            <w:tcW w:w="1701" w:type="dxa"/>
          </w:tcPr>
          <w:p w14:paraId="7F25D491" w14:textId="77777777" w:rsidR="007B3820" w:rsidRDefault="007B3820" w:rsidP="005443A7">
            <w:pPr>
              <w:spacing w:line="360" w:lineRule="auto"/>
              <w:jc w:val="left"/>
            </w:pPr>
            <w:r>
              <w:t>76/122/125/47</w:t>
            </w:r>
          </w:p>
        </w:tc>
        <w:tc>
          <w:tcPr>
            <w:tcW w:w="1558" w:type="dxa"/>
          </w:tcPr>
          <w:p w14:paraId="6958CD43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2</w:t>
            </w:r>
            <w:r>
              <w:t>2/29/16/8</w:t>
            </w:r>
          </w:p>
        </w:tc>
        <w:tc>
          <w:tcPr>
            <w:tcW w:w="1558" w:type="dxa"/>
          </w:tcPr>
          <w:p w14:paraId="0EC776A8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3</w:t>
            </w:r>
            <w:r>
              <w:t>/3/16/0</w:t>
            </w:r>
          </w:p>
        </w:tc>
        <w:tc>
          <w:tcPr>
            <w:tcW w:w="1558" w:type="dxa"/>
          </w:tcPr>
          <w:p w14:paraId="151FD36A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1</w:t>
            </w:r>
            <w:r>
              <w:t>1/21/11/9</w:t>
            </w:r>
          </w:p>
        </w:tc>
        <w:tc>
          <w:tcPr>
            <w:tcW w:w="1559" w:type="dxa"/>
          </w:tcPr>
          <w:p w14:paraId="00FE4ED2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1</w:t>
            </w:r>
            <w:r>
              <w:t>0/16/9/9</w:t>
            </w:r>
          </w:p>
        </w:tc>
        <w:tc>
          <w:tcPr>
            <w:tcW w:w="1707" w:type="dxa"/>
          </w:tcPr>
          <w:p w14:paraId="37228271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3</w:t>
            </w:r>
            <w:r>
              <w:t>0/52/73/21</w:t>
            </w:r>
          </w:p>
        </w:tc>
      </w:tr>
      <w:tr w:rsidR="007B3820" w14:paraId="408E5AA2" w14:textId="77777777" w:rsidTr="005443A7">
        <w:tc>
          <w:tcPr>
            <w:tcW w:w="3826" w:type="dxa"/>
            <w:gridSpan w:val="3"/>
          </w:tcPr>
          <w:p w14:paraId="1F6FE83F" w14:textId="77777777" w:rsidR="007B3820" w:rsidRDefault="007B3820" w:rsidP="005443A7">
            <w:pPr>
              <w:spacing w:line="360" w:lineRule="auto"/>
              <w:jc w:val="left"/>
            </w:pPr>
            <w:r>
              <w:t>AJCC</w:t>
            </w:r>
            <w:r w:rsidRPr="00456ECD">
              <w:rPr>
                <w:vertAlign w:val="superscript"/>
              </w:rPr>
              <w:t>8th</w:t>
            </w:r>
            <w:r>
              <w:rPr>
                <w:rFonts w:hint="eastAsia"/>
                <w:vertAlign w:val="superscript"/>
              </w:rPr>
              <w:t xml:space="preserve"> </w:t>
            </w:r>
            <w:r>
              <w:rPr>
                <w:rFonts w:hint="eastAsia"/>
              </w:rPr>
              <w:t>N</w:t>
            </w:r>
            <w:r>
              <w:t>0/N1/N2</w:t>
            </w:r>
          </w:p>
        </w:tc>
        <w:tc>
          <w:tcPr>
            <w:tcW w:w="1701" w:type="dxa"/>
          </w:tcPr>
          <w:p w14:paraId="232D8278" w14:textId="77777777" w:rsidR="007B3820" w:rsidRDefault="007B3820" w:rsidP="005443A7">
            <w:pPr>
              <w:spacing w:line="360" w:lineRule="auto"/>
              <w:jc w:val="left"/>
            </w:pPr>
            <w:r>
              <w:t>215/117/38</w:t>
            </w:r>
          </w:p>
        </w:tc>
        <w:tc>
          <w:tcPr>
            <w:tcW w:w="1558" w:type="dxa"/>
          </w:tcPr>
          <w:p w14:paraId="23F2F74F" w14:textId="77777777" w:rsidR="007B3820" w:rsidRDefault="007B3820" w:rsidP="005443A7">
            <w:pPr>
              <w:spacing w:line="360" w:lineRule="auto"/>
              <w:jc w:val="left"/>
            </w:pPr>
            <w:r>
              <w:t>53/18/4</w:t>
            </w:r>
          </w:p>
        </w:tc>
        <w:tc>
          <w:tcPr>
            <w:tcW w:w="1558" w:type="dxa"/>
          </w:tcPr>
          <w:p w14:paraId="3B0650A4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1</w:t>
            </w:r>
            <w:r>
              <w:t>7/5/0</w:t>
            </w:r>
          </w:p>
        </w:tc>
        <w:tc>
          <w:tcPr>
            <w:tcW w:w="1558" w:type="dxa"/>
          </w:tcPr>
          <w:p w14:paraId="7C506D3B" w14:textId="77777777" w:rsidR="007B3820" w:rsidRDefault="007B3820" w:rsidP="005443A7">
            <w:pPr>
              <w:spacing w:line="360" w:lineRule="auto"/>
              <w:jc w:val="left"/>
            </w:pPr>
            <w:r>
              <w:t>30/17/5</w:t>
            </w:r>
          </w:p>
        </w:tc>
        <w:tc>
          <w:tcPr>
            <w:tcW w:w="1559" w:type="dxa"/>
          </w:tcPr>
          <w:p w14:paraId="347B5F7A" w14:textId="77777777" w:rsidR="007B3820" w:rsidRDefault="007B3820" w:rsidP="005443A7">
            <w:pPr>
              <w:spacing w:line="360" w:lineRule="auto"/>
              <w:jc w:val="left"/>
            </w:pPr>
            <w:r>
              <w:t>27/13/4</w:t>
            </w:r>
          </w:p>
        </w:tc>
        <w:tc>
          <w:tcPr>
            <w:tcW w:w="1707" w:type="dxa"/>
          </w:tcPr>
          <w:p w14:paraId="7C0AACA6" w14:textId="77777777" w:rsidR="007B3820" w:rsidRDefault="007B3820" w:rsidP="005443A7">
            <w:pPr>
              <w:spacing w:line="360" w:lineRule="auto"/>
              <w:jc w:val="left"/>
            </w:pPr>
            <w:r>
              <w:t>88/63/25</w:t>
            </w:r>
          </w:p>
        </w:tc>
      </w:tr>
      <w:tr w:rsidR="007B3820" w14:paraId="3025F4F9" w14:textId="77777777" w:rsidTr="005443A7">
        <w:tc>
          <w:tcPr>
            <w:tcW w:w="3826" w:type="dxa"/>
            <w:gridSpan w:val="3"/>
          </w:tcPr>
          <w:p w14:paraId="3037DC48" w14:textId="77777777" w:rsidR="007B3820" w:rsidRDefault="007B3820" w:rsidP="005443A7">
            <w:pPr>
              <w:spacing w:line="360" w:lineRule="auto"/>
              <w:jc w:val="left"/>
            </w:pPr>
            <w:r>
              <w:t>AJCC</w:t>
            </w:r>
            <w:r w:rsidRPr="00456ECD">
              <w:rPr>
                <w:vertAlign w:val="superscript"/>
              </w:rPr>
              <w:t>8th</w:t>
            </w:r>
            <w:r>
              <w:rPr>
                <w:rFonts w:hint="eastAsia"/>
              </w:rPr>
              <w:t xml:space="preserve"> M</w:t>
            </w:r>
            <w:r>
              <w:t>1</w:t>
            </w:r>
          </w:p>
        </w:tc>
        <w:tc>
          <w:tcPr>
            <w:tcW w:w="1701" w:type="dxa"/>
          </w:tcPr>
          <w:p w14:paraId="6A0A916B" w14:textId="77777777" w:rsidR="007B3820" w:rsidRDefault="007B3820" w:rsidP="005443A7">
            <w:pPr>
              <w:spacing w:line="360" w:lineRule="auto"/>
              <w:jc w:val="left"/>
            </w:pPr>
            <w:r>
              <w:t>70/368 (19%)</w:t>
            </w:r>
          </w:p>
        </w:tc>
        <w:tc>
          <w:tcPr>
            <w:tcW w:w="1558" w:type="dxa"/>
          </w:tcPr>
          <w:p w14:paraId="327998DA" w14:textId="77777777" w:rsidR="007B3820" w:rsidRDefault="007B3820" w:rsidP="005443A7">
            <w:pPr>
              <w:spacing w:line="360" w:lineRule="auto"/>
              <w:jc w:val="left"/>
            </w:pPr>
            <w:r>
              <w:t>7 (9%)</w:t>
            </w:r>
          </w:p>
        </w:tc>
        <w:tc>
          <w:tcPr>
            <w:tcW w:w="1558" w:type="dxa"/>
          </w:tcPr>
          <w:p w14:paraId="7DE9BB02" w14:textId="77777777" w:rsidR="007B3820" w:rsidRDefault="007B3820" w:rsidP="005443A7">
            <w:pPr>
              <w:spacing w:line="360" w:lineRule="auto"/>
              <w:jc w:val="left"/>
            </w:pPr>
            <w:r>
              <w:t>2 (13%)</w:t>
            </w:r>
          </w:p>
        </w:tc>
        <w:tc>
          <w:tcPr>
            <w:tcW w:w="1558" w:type="dxa"/>
          </w:tcPr>
          <w:p w14:paraId="0AB83770" w14:textId="77777777" w:rsidR="007B3820" w:rsidRDefault="007B3820" w:rsidP="005443A7">
            <w:pPr>
              <w:spacing w:line="360" w:lineRule="auto"/>
              <w:jc w:val="left"/>
            </w:pPr>
            <w:r>
              <w:t>8/51 (16%)</w:t>
            </w:r>
          </w:p>
        </w:tc>
        <w:tc>
          <w:tcPr>
            <w:tcW w:w="1559" w:type="dxa"/>
          </w:tcPr>
          <w:p w14:paraId="583372F7" w14:textId="77777777" w:rsidR="007B3820" w:rsidRDefault="007B3820" w:rsidP="005443A7">
            <w:pPr>
              <w:spacing w:line="360" w:lineRule="auto"/>
              <w:jc w:val="left"/>
            </w:pPr>
            <w:r>
              <w:t>6/43 (14%)</w:t>
            </w:r>
          </w:p>
        </w:tc>
        <w:tc>
          <w:tcPr>
            <w:tcW w:w="1707" w:type="dxa"/>
          </w:tcPr>
          <w:p w14:paraId="48CE5F2C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4</w:t>
            </w:r>
            <w:r>
              <w:t>6 (26%)</w:t>
            </w:r>
          </w:p>
        </w:tc>
      </w:tr>
      <w:tr w:rsidR="007B3820" w14:paraId="179090B9" w14:textId="77777777" w:rsidTr="005443A7">
        <w:tc>
          <w:tcPr>
            <w:tcW w:w="3826" w:type="dxa"/>
            <w:gridSpan w:val="3"/>
          </w:tcPr>
          <w:p w14:paraId="3B33D411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R</w:t>
            </w:r>
            <w:r>
              <w:t>0</w:t>
            </w:r>
          </w:p>
        </w:tc>
        <w:tc>
          <w:tcPr>
            <w:tcW w:w="1701" w:type="dxa"/>
          </w:tcPr>
          <w:p w14:paraId="4E5B6153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2</w:t>
            </w:r>
            <w:r>
              <w:t>90/367 (79%)</w:t>
            </w:r>
          </w:p>
        </w:tc>
        <w:tc>
          <w:tcPr>
            <w:tcW w:w="1558" w:type="dxa"/>
          </w:tcPr>
          <w:p w14:paraId="22B17C21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6</w:t>
            </w:r>
            <w:r>
              <w:t>4 (85%)</w:t>
            </w:r>
          </w:p>
        </w:tc>
        <w:tc>
          <w:tcPr>
            <w:tcW w:w="1558" w:type="dxa"/>
          </w:tcPr>
          <w:p w14:paraId="0DF3C2B3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1</w:t>
            </w:r>
            <w:r>
              <w:t>8/21 (86%)</w:t>
            </w:r>
          </w:p>
        </w:tc>
        <w:tc>
          <w:tcPr>
            <w:tcW w:w="1558" w:type="dxa"/>
          </w:tcPr>
          <w:p w14:paraId="5B811628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3</w:t>
            </w:r>
            <w:r>
              <w:t>7/51 (73%)</w:t>
            </w:r>
          </w:p>
        </w:tc>
        <w:tc>
          <w:tcPr>
            <w:tcW w:w="1559" w:type="dxa"/>
          </w:tcPr>
          <w:p w14:paraId="023BE12A" w14:textId="77777777" w:rsidR="007B3820" w:rsidRDefault="007B3820" w:rsidP="005443A7">
            <w:pPr>
              <w:spacing w:line="360" w:lineRule="auto"/>
              <w:jc w:val="left"/>
            </w:pPr>
            <w:r>
              <w:t>40/43 (93%)</w:t>
            </w:r>
          </w:p>
        </w:tc>
        <w:tc>
          <w:tcPr>
            <w:tcW w:w="1707" w:type="dxa"/>
          </w:tcPr>
          <w:p w14:paraId="4E39B98F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1</w:t>
            </w:r>
            <w:r>
              <w:t>36 (74%)</w:t>
            </w:r>
          </w:p>
        </w:tc>
      </w:tr>
      <w:tr w:rsidR="007B3820" w14:paraId="55C0D514" w14:textId="77777777" w:rsidTr="005443A7">
        <w:tc>
          <w:tcPr>
            <w:tcW w:w="3826" w:type="dxa"/>
            <w:gridSpan w:val="3"/>
          </w:tcPr>
          <w:p w14:paraId="200CD7A9" w14:textId="77777777" w:rsidR="007B3820" w:rsidRDefault="007B3820" w:rsidP="005443A7">
            <w:pPr>
              <w:spacing w:line="360" w:lineRule="auto"/>
              <w:jc w:val="left"/>
            </w:pPr>
            <w:r>
              <w:t>Morbidity (CD</w:t>
            </w:r>
            <w:r w:rsidRPr="00CC7D4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≥3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27BA28B1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7</w:t>
            </w:r>
            <w:r>
              <w:t>7/367 (21%)</w:t>
            </w:r>
          </w:p>
        </w:tc>
        <w:tc>
          <w:tcPr>
            <w:tcW w:w="1558" w:type="dxa"/>
          </w:tcPr>
          <w:p w14:paraId="2BB7CDEB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1</w:t>
            </w:r>
            <w:r>
              <w:t>4/73 (19%)</w:t>
            </w:r>
          </w:p>
        </w:tc>
        <w:tc>
          <w:tcPr>
            <w:tcW w:w="1558" w:type="dxa"/>
          </w:tcPr>
          <w:p w14:paraId="45636C04" w14:textId="77777777" w:rsidR="007B3820" w:rsidRDefault="007B3820" w:rsidP="005443A7">
            <w:pPr>
              <w:spacing w:line="360" w:lineRule="auto"/>
              <w:jc w:val="left"/>
            </w:pPr>
            <w:r>
              <w:t>5 (23%)</w:t>
            </w:r>
          </w:p>
        </w:tc>
        <w:tc>
          <w:tcPr>
            <w:tcW w:w="1558" w:type="dxa"/>
          </w:tcPr>
          <w:p w14:paraId="12339F69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6</w:t>
            </w:r>
            <w:r>
              <w:t>/51 (12%)</w:t>
            </w:r>
          </w:p>
        </w:tc>
        <w:tc>
          <w:tcPr>
            <w:tcW w:w="1559" w:type="dxa"/>
          </w:tcPr>
          <w:p w14:paraId="61773D55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1</w:t>
            </w:r>
            <w:r>
              <w:t>1 (25%)</w:t>
            </w:r>
          </w:p>
        </w:tc>
        <w:tc>
          <w:tcPr>
            <w:tcW w:w="1707" w:type="dxa"/>
          </w:tcPr>
          <w:p w14:paraId="3678DCF1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4</w:t>
            </w:r>
            <w:r>
              <w:t>1 (23%)</w:t>
            </w:r>
          </w:p>
        </w:tc>
      </w:tr>
      <w:tr w:rsidR="007B3820" w14:paraId="18AAB2EF" w14:textId="77777777" w:rsidTr="005443A7">
        <w:tc>
          <w:tcPr>
            <w:tcW w:w="3826" w:type="dxa"/>
            <w:gridSpan w:val="3"/>
          </w:tcPr>
          <w:p w14:paraId="61BB3DB3" w14:textId="77777777" w:rsidR="007B3820" w:rsidRDefault="007B3820" w:rsidP="005443A7">
            <w:pPr>
              <w:spacing w:line="360" w:lineRule="auto"/>
              <w:jc w:val="left"/>
            </w:pPr>
            <w:r>
              <w:t xml:space="preserve">Mortality </w:t>
            </w:r>
          </w:p>
        </w:tc>
        <w:tc>
          <w:tcPr>
            <w:tcW w:w="1701" w:type="dxa"/>
          </w:tcPr>
          <w:p w14:paraId="673AE945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7</w:t>
            </w:r>
            <w:r>
              <w:t>/370 (1.9%)</w:t>
            </w:r>
          </w:p>
        </w:tc>
        <w:tc>
          <w:tcPr>
            <w:tcW w:w="1558" w:type="dxa"/>
          </w:tcPr>
          <w:p w14:paraId="5A13F5D3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1</w:t>
            </w:r>
            <w:r>
              <w:t xml:space="preserve"> (1.3%)</w:t>
            </w:r>
          </w:p>
        </w:tc>
        <w:tc>
          <w:tcPr>
            <w:tcW w:w="1558" w:type="dxa"/>
          </w:tcPr>
          <w:p w14:paraId="4ACA7FDC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0</w:t>
            </w:r>
          </w:p>
        </w:tc>
        <w:tc>
          <w:tcPr>
            <w:tcW w:w="1558" w:type="dxa"/>
          </w:tcPr>
          <w:p w14:paraId="5597FD74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1</w:t>
            </w:r>
            <w:r>
              <w:t>(1.9%)</w:t>
            </w:r>
          </w:p>
        </w:tc>
        <w:tc>
          <w:tcPr>
            <w:tcW w:w="1559" w:type="dxa"/>
          </w:tcPr>
          <w:p w14:paraId="42E31F83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2</w:t>
            </w:r>
            <w:r>
              <w:t xml:space="preserve"> (4.5%)</w:t>
            </w:r>
          </w:p>
        </w:tc>
        <w:tc>
          <w:tcPr>
            <w:tcW w:w="1707" w:type="dxa"/>
          </w:tcPr>
          <w:p w14:paraId="1E3CAC4C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3</w:t>
            </w:r>
            <w:r>
              <w:t xml:space="preserve"> (1.7%)</w:t>
            </w:r>
          </w:p>
        </w:tc>
      </w:tr>
      <w:tr w:rsidR="007B3820" w14:paraId="1C4B556A" w14:textId="77777777" w:rsidTr="005443A7">
        <w:tc>
          <w:tcPr>
            <w:tcW w:w="3826" w:type="dxa"/>
            <w:gridSpan w:val="3"/>
            <w:tcBorders>
              <w:bottom w:val="single" w:sz="4" w:space="0" w:color="auto"/>
            </w:tcBorders>
          </w:tcPr>
          <w:p w14:paraId="679F2DB3" w14:textId="77777777" w:rsidR="007B3820" w:rsidRDefault="007B3820" w:rsidP="005443A7">
            <w:pPr>
              <w:spacing w:line="360" w:lineRule="auto"/>
              <w:jc w:val="left"/>
            </w:pPr>
            <w:r>
              <w:t>Adjuvant chemotherapy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0A912AD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1</w:t>
            </w:r>
            <w:r>
              <w:t>08/360 (30%)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14:paraId="513E7134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1</w:t>
            </w:r>
            <w:r>
              <w:t>9/73 (26%)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14:paraId="6389C97B" w14:textId="77777777" w:rsidR="007B3820" w:rsidRDefault="007B3820" w:rsidP="005443A7">
            <w:pPr>
              <w:spacing w:line="360" w:lineRule="auto"/>
              <w:jc w:val="left"/>
            </w:pPr>
            <w:r>
              <w:t>6/21 (29%)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14:paraId="38035B9C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1</w:t>
            </w:r>
            <w:r>
              <w:t>4/48 (29%)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3DE4709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1</w:t>
            </w:r>
            <w:r>
              <w:t xml:space="preserve">7/44 </w:t>
            </w:r>
            <w:r>
              <w:rPr>
                <w:rFonts w:hint="eastAsia"/>
              </w:rPr>
              <w:t>(</w:t>
            </w:r>
            <w:r>
              <w:t>39%)</w:t>
            </w:r>
          </w:p>
        </w:tc>
        <w:tc>
          <w:tcPr>
            <w:tcW w:w="1707" w:type="dxa"/>
            <w:tcBorders>
              <w:bottom w:val="single" w:sz="4" w:space="0" w:color="auto"/>
            </w:tcBorders>
          </w:tcPr>
          <w:p w14:paraId="31581C88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5</w:t>
            </w:r>
            <w:r>
              <w:t>1/173 (29%)</w:t>
            </w:r>
          </w:p>
        </w:tc>
      </w:tr>
    </w:tbl>
    <w:p w14:paraId="11188C57" w14:textId="212C0F5D" w:rsidR="007B3820" w:rsidRPr="00C6202E" w:rsidRDefault="007B3820" w:rsidP="007B3820">
      <w:pPr>
        <w:spacing w:line="360" w:lineRule="auto"/>
        <w:rPr>
          <w:rFonts w:ascii="Century" w:hAnsi="Century" w:cs="Times New Roman"/>
          <w:sz w:val="22"/>
        </w:rPr>
      </w:pPr>
      <w:bookmarkStart w:id="10" w:name="_Hlk15856374"/>
      <w:r w:rsidRPr="00C6202E">
        <w:rPr>
          <w:rFonts w:ascii="Century" w:hAnsi="Century" w:cs="Times New Roman"/>
          <w:sz w:val="22"/>
        </w:rPr>
        <w:t xml:space="preserve">KU, Keio university; SMU, St Marianna university; TMDU, Tokyo Medical Dental University; YCU, Yokohama City University; </w:t>
      </w:r>
      <w:r w:rsidRPr="00C6202E">
        <w:rPr>
          <w:rFonts w:ascii="Century" w:hAnsi="Century" w:cs="Times New Roman"/>
          <w:sz w:val="22"/>
        </w:rPr>
        <w:lastRenderedPageBreak/>
        <w:t xml:space="preserve">TWMU, Tokyo Women’s Medical University; CEA, </w:t>
      </w:r>
      <w:r w:rsidRPr="00C6202E">
        <w:rPr>
          <w:rFonts w:ascii="Century" w:eastAsia="メイリオ" w:hAnsi="Century" w:cs="Times New Roman"/>
          <w:color w:val="444444"/>
          <w:sz w:val="22"/>
        </w:rPr>
        <w:t xml:space="preserve">carcinoembryonic antigen; </w:t>
      </w:r>
      <w:r w:rsidRPr="00C6202E">
        <w:rPr>
          <w:rFonts w:ascii="Century" w:hAnsi="Century" w:cs="Times New Roman"/>
          <w:sz w:val="22"/>
        </w:rPr>
        <w:t xml:space="preserve">CA, </w:t>
      </w:r>
      <w:r w:rsidRPr="00C6202E">
        <w:rPr>
          <w:rFonts w:ascii="Century" w:eastAsia="メイリオ" w:hAnsi="Century" w:cs="Times New Roman"/>
          <w:color w:val="444444"/>
          <w:sz w:val="22"/>
        </w:rPr>
        <w:t xml:space="preserve">carbohydrate antigen; </w:t>
      </w:r>
      <w:r w:rsidR="000B464E">
        <w:rPr>
          <w:rFonts w:ascii="Century" w:eastAsia="メイリオ" w:hAnsi="Century" w:cs="Times New Roman"/>
          <w:color w:val="444444"/>
          <w:sz w:val="22"/>
        </w:rPr>
        <w:t>Ch</w:t>
      </w:r>
      <w:r w:rsidRPr="00C6202E">
        <w:rPr>
          <w:rFonts w:ascii="Century" w:eastAsia="メイリオ" w:hAnsi="Century" w:cs="Times New Roman"/>
          <w:color w:val="444444"/>
          <w:sz w:val="22"/>
        </w:rPr>
        <w:t xml:space="preserve">, cholecystectomy; </w:t>
      </w:r>
      <w:r w:rsidR="000B464E">
        <w:rPr>
          <w:rFonts w:ascii="Century" w:hAnsi="Century" w:cs="Times New Roman"/>
          <w:sz w:val="22"/>
        </w:rPr>
        <w:t>G</w:t>
      </w:r>
      <w:r w:rsidRPr="00C6202E">
        <w:rPr>
          <w:rFonts w:ascii="Century" w:hAnsi="Century" w:cs="Times New Roman"/>
          <w:sz w:val="22"/>
        </w:rPr>
        <w:t xml:space="preserve">B, </w:t>
      </w:r>
      <w:r w:rsidR="000B464E">
        <w:rPr>
          <w:rFonts w:ascii="Century" w:hAnsi="Century" w:cs="Times New Roman"/>
          <w:sz w:val="22"/>
        </w:rPr>
        <w:t>gallbladder</w:t>
      </w:r>
      <w:r w:rsidRPr="00C6202E">
        <w:rPr>
          <w:rFonts w:ascii="Century" w:hAnsi="Century" w:cs="Times New Roman"/>
          <w:sz w:val="22"/>
        </w:rPr>
        <w:t xml:space="preserve"> bed resection; S4</w:t>
      </w:r>
      <w:r w:rsidRPr="00C6202E">
        <w:rPr>
          <w:rFonts w:ascii="Century" w:hAnsi="Century" w:cs="Times New Roman" w:hint="eastAsia"/>
          <w:sz w:val="22"/>
        </w:rPr>
        <w:t>a</w:t>
      </w:r>
      <w:r w:rsidRPr="00C6202E">
        <w:rPr>
          <w:rFonts w:ascii="Century" w:hAnsi="Century" w:cs="Times New Roman"/>
          <w:sz w:val="22"/>
        </w:rPr>
        <w:t xml:space="preserve">S5, resection of segment 4a and 5 of the liver; BDR, bile duct resection; PD, pancreatoduodenectomy; </w:t>
      </w:r>
      <w:bookmarkStart w:id="11" w:name="_Hlk66297275"/>
      <w:r w:rsidRPr="00C6202E">
        <w:rPr>
          <w:rFonts w:ascii="Century" w:hAnsi="Century" w:cs="Times New Roman"/>
          <w:sz w:val="22"/>
        </w:rPr>
        <w:t xml:space="preserve">AJCC, </w:t>
      </w:r>
      <w:hyperlink r:id="rId6" w:tgtFrame="_blank" w:history="1">
        <w:r w:rsidRPr="00C6202E">
          <w:rPr>
            <w:rStyle w:val="a8"/>
            <w:rFonts w:ascii="Century" w:hAnsi="Century" w:cs="Times New Roman"/>
            <w:color w:val="000000" w:themeColor="text1"/>
            <w:sz w:val="22"/>
            <w:u w:val="none"/>
          </w:rPr>
          <w:t>American Joint Committee on Cancer</w:t>
        </w:r>
      </w:hyperlink>
      <w:bookmarkEnd w:id="11"/>
      <w:r w:rsidRPr="00C6202E">
        <w:rPr>
          <w:rFonts w:ascii="Century" w:hAnsi="Century" w:cs="Times New Roman"/>
          <w:color w:val="000000" w:themeColor="text1"/>
          <w:sz w:val="22"/>
        </w:rPr>
        <w:t xml:space="preserve">; </w:t>
      </w:r>
      <w:r w:rsidRPr="00C6202E">
        <w:rPr>
          <w:rFonts w:ascii="Times New Roman" w:hAnsi="Times New Roman" w:cs="Times New Roman"/>
          <w:sz w:val="22"/>
        </w:rPr>
        <w:t xml:space="preserve">R0, </w:t>
      </w:r>
      <w:r w:rsidRPr="00C6202E">
        <w:rPr>
          <w:rFonts w:ascii="Times New Roman" w:hAnsi="Times New Roman" w:cs="Times New Roman"/>
          <w:color w:val="000000" w:themeColor="text1"/>
          <w:sz w:val="22"/>
        </w:rPr>
        <w:t>complete resection with negative margin</w:t>
      </w:r>
      <w:r w:rsidRPr="00C6202E">
        <w:rPr>
          <w:rFonts w:ascii="Times New Roman" w:hAnsi="Times New Roman" w:cs="Times New Roman"/>
          <w:sz w:val="22"/>
        </w:rPr>
        <w:t xml:space="preserve">; </w:t>
      </w:r>
      <w:r w:rsidRPr="00C6202E">
        <w:rPr>
          <w:rFonts w:ascii="Century" w:hAnsi="Century" w:cs="Times New Roman"/>
          <w:color w:val="000000" w:themeColor="text1"/>
          <w:sz w:val="22"/>
        </w:rPr>
        <w:t>CD, Clavien-Dindo</w:t>
      </w:r>
    </w:p>
    <w:bookmarkEnd w:id="10"/>
    <w:p w14:paraId="75CCAE5C" w14:textId="77777777" w:rsidR="007B3820" w:rsidRDefault="007B3820" w:rsidP="007B3820">
      <w:pPr>
        <w:spacing w:line="360" w:lineRule="auto"/>
      </w:pPr>
    </w:p>
    <w:p w14:paraId="4849E792" w14:textId="77777777" w:rsidR="007B3820" w:rsidRDefault="007B3820" w:rsidP="007B3820">
      <w:pPr>
        <w:spacing w:line="360" w:lineRule="auto"/>
      </w:pPr>
    </w:p>
    <w:p w14:paraId="5645B876" w14:textId="5E0E9063" w:rsidR="007B3820" w:rsidRDefault="007B3820">
      <w:pPr>
        <w:widowControl/>
        <w:jc w:val="left"/>
      </w:pPr>
      <w:r>
        <w:br w:type="page"/>
      </w:r>
    </w:p>
    <w:p w14:paraId="29239D52" w14:textId="77777777" w:rsidR="007B3820" w:rsidRDefault="007B3820" w:rsidP="007B382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/>
        </w:rPr>
        <w:lastRenderedPageBreak/>
        <w:t>S</w:t>
      </w:r>
      <w:r>
        <w:t>upplemental Table 3</w:t>
      </w:r>
      <w:r>
        <w:rPr>
          <w:rFonts w:hint="eastAsia"/>
        </w:rPr>
        <w:t xml:space="preserve"> </w:t>
      </w:r>
      <w:r w:rsidRPr="00F82F6C">
        <w:rPr>
          <w:rFonts w:ascii="Times New Roman" w:hAnsi="Times New Roman" w:cs="Times New Roman"/>
          <w:sz w:val="24"/>
          <w:szCs w:val="24"/>
        </w:rPr>
        <w:t>Reasons for non-resected cases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7505">
        <w:rPr>
          <w:rFonts w:ascii="Times New Roman" w:hAnsi="Times New Roman" w:cs="Times New Roman"/>
          <w:sz w:val="24"/>
          <w:szCs w:val="24"/>
        </w:rPr>
        <w:t xml:space="preserve">by </w:t>
      </w:r>
      <w:r>
        <w:rPr>
          <w:rFonts w:ascii="Times New Roman" w:hAnsi="Times New Roman" w:cs="Times New Roman"/>
          <w:sz w:val="24"/>
          <w:szCs w:val="24"/>
        </w:rPr>
        <w:t>institutions</w:t>
      </w:r>
    </w:p>
    <w:tbl>
      <w:tblPr>
        <w:tblStyle w:val="a3"/>
        <w:tblpPr w:leftFromText="142" w:rightFromText="142" w:vertAnchor="page" w:horzAnchor="margin" w:tblpY="2406"/>
        <w:tblW w:w="131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1701"/>
        <w:gridCol w:w="1701"/>
        <w:gridCol w:w="1701"/>
        <w:gridCol w:w="1842"/>
        <w:gridCol w:w="1843"/>
        <w:gridCol w:w="1701"/>
      </w:tblGrid>
      <w:tr w:rsidR="007B3820" w14:paraId="6AA06A89" w14:textId="77777777" w:rsidTr="005443A7">
        <w:tc>
          <w:tcPr>
            <w:tcW w:w="2689" w:type="dxa"/>
            <w:tcBorders>
              <w:top w:val="single" w:sz="4" w:space="0" w:color="auto"/>
            </w:tcBorders>
          </w:tcPr>
          <w:p w14:paraId="56572BBA" w14:textId="77777777" w:rsidR="007B3820" w:rsidRDefault="007B3820" w:rsidP="005443A7">
            <w:pPr>
              <w:spacing w:line="360" w:lineRule="auto"/>
              <w:jc w:val="left"/>
            </w:pPr>
            <w:r>
              <w:t>Reason of unresected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9356FB6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T</w:t>
            </w:r>
            <w:r>
              <w:t>otal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20B7D99" w14:textId="77777777" w:rsidR="007B3820" w:rsidRDefault="007B3820" w:rsidP="005443A7">
            <w:pPr>
              <w:spacing w:line="360" w:lineRule="auto"/>
              <w:jc w:val="left"/>
            </w:pPr>
            <w:r>
              <w:t>KU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DDE2050" w14:textId="77777777" w:rsidR="007B3820" w:rsidRDefault="007B3820" w:rsidP="005443A7">
            <w:pPr>
              <w:spacing w:line="360" w:lineRule="auto"/>
              <w:jc w:val="left"/>
            </w:pPr>
            <w:r>
              <w:t>SMU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5D8A6CB6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TMDU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2795F2E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YCU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545321E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T</w:t>
            </w:r>
            <w:r>
              <w:t>WMU</w:t>
            </w:r>
          </w:p>
        </w:tc>
      </w:tr>
      <w:tr w:rsidR="007B3820" w14:paraId="04D14456" w14:textId="77777777" w:rsidTr="005443A7">
        <w:tc>
          <w:tcPr>
            <w:tcW w:w="2689" w:type="dxa"/>
            <w:tcBorders>
              <w:bottom w:val="single" w:sz="4" w:space="0" w:color="auto"/>
            </w:tcBorders>
          </w:tcPr>
          <w:p w14:paraId="2723E81B" w14:textId="77777777" w:rsidR="007B3820" w:rsidRDefault="007B3820" w:rsidP="005443A7">
            <w:pPr>
              <w:spacing w:line="360" w:lineRule="auto"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78C2196" w14:textId="77777777" w:rsidR="007B3820" w:rsidRDefault="007B3820" w:rsidP="005443A7">
            <w:pPr>
              <w:spacing w:line="360" w:lineRule="auto"/>
              <w:jc w:val="left"/>
            </w:pPr>
            <w:r>
              <w:t>n = 134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5F13FCC" w14:textId="77777777" w:rsidR="007B3820" w:rsidRDefault="007B3820" w:rsidP="005443A7">
            <w:pPr>
              <w:spacing w:line="360" w:lineRule="auto"/>
              <w:jc w:val="left"/>
            </w:pPr>
            <w:r>
              <w:t>n = 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32959D0" w14:textId="77777777" w:rsidR="007B3820" w:rsidRDefault="007B3820" w:rsidP="005443A7">
            <w:pPr>
              <w:spacing w:line="360" w:lineRule="auto"/>
              <w:jc w:val="left"/>
            </w:pPr>
            <w:r>
              <w:t>n = 5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74675F32" w14:textId="77777777" w:rsidR="007B3820" w:rsidRDefault="007B3820" w:rsidP="005443A7">
            <w:pPr>
              <w:spacing w:line="360" w:lineRule="auto"/>
              <w:jc w:val="left"/>
            </w:pPr>
            <w:r>
              <w:t>n = 40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CBBEAD0" w14:textId="77777777" w:rsidR="007B3820" w:rsidRDefault="007B3820" w:rsidP="005443A7">
            <w:pPr>
              <w:spacing w:line="360" w:lineRule="auto"/>
              <w:jc w:val="left"/>
            </w:pPr>
            <w:r>
              <w:t>n = 46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02C0BE7" w14:textId="77777777" w:rsidR="007B3820" w:rsidRDefault="007B3820" w:rsidP="005443A7">
            <w:pPr>
              <w:spacing w:line="360" w:lineRule="auto"/>
              <w:jc w:val="left"/>
            </w:pPr>
            <w:r>
              <w:t>n = 42</w:t>
            </w:r>
          </w:p>
        </w:tc>
      </w:tr>
      <w:tr w:rsidR="007B3820" w14:paraId="6D34067E" w14:textId="77777777" w:rsidTr="005443A7">
        <w:tc>
          <w:tcPr>
            <w:tcW w:w="2689" w:type="dxa"/>
          </w:tcPr>
          <w:p w14:paraId="6B37392F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Liver</w:t>
            </w:r>
            <w:r>
              <w:t xml:space="preserve"> met</w:t>
            </w:r>
          </w:p>
        </w:tc>
        <w:tc>
          <w:tcPr>
            <w:tcW w:w="1701" w:type="dxa"/>
          </w:tcPr>
          <w:p w14:paraId="4099A4C7" w14:textId="77777777" w:rsidR="007B3820" w:rsidRDefault="007B3820" w:rsidP="005443A7">
            <w:pPr>
              <w:spacing w:line="360" w:lineRule="auto"/>
              <w:jc w:val="left"/>
            </w:pPr>
            <w:r>
              <w:t>41/132</w:t>
            </w:r>
            <w:r>
              <w:rPr>
                <w:rFonts w:hint="eastAsia"/>
              </w:rPr>
              <w:t xml:space="preserve"> </w:t>
            </w:r>
            <w:r>
              <w:t>(31%)</w:t>
            </w:r>
          </w:p>
        </w:tc>
        <w:tc>
          <w:tcPr>
            <w:tcW w:w="1701" w:type="dxa"/>
          </w:tcPr>
          <w:p w14:paraId="615344ED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0</w:t>
            </w:r>
          </w:p>
        </w:tc>
        <w:tc>
          <w:tcPr>
            <w:tcW w:w="1701" w:type="dxa"/>
          </w:tcPr>
          <w:p w14:paraId="528821BF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0</w:t>
            </w:r>
          </w:p>
        </w:tc>
        <w:tc>
          <w:tcPr>
            <w:tcW w:w="1842" w:type="dxa"/>
          </w:tcPr>
          <w:p w14:paraId="4B837A92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1</w:t>
            </w:r>
            <w:r>
              <w:t>5 (38%)</w:t>
            </w:r>
          </w:p>
        </w:tc>
        <w:tc>
          <w:tcPr>
            <w:tcW w:w="1843" w:type="dxa"/>
          </w:tcPr>
          <w:p w14:paraId="0E02193F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9</w:t>
            </w:r>
            <w:r>
              <w:t xml:space="preserve"> (20%)</w:t>
            </w:r>
          </w:p>
        </w:tc>
        <w:tc>
          <w:tcPr>
            <w:tcW w:w="1701" w:type="dxa"/>
          </w:tcPr>
          <w:p w14:paraId="018F3013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1</w:t>
            </w:r>
            <w:r>
              <w:t>7 (40%)</w:t>
            </w:r>
          </w:p>
        </w:tc>
      </w:tr>
      <w:tr w:rsidR="007B3820" w14:paraId="1C5B1F0F" w14:textId="77777777" w:rsidTr="005443A7">
        <w:tc>
          <w:tcPr>
            <w:tcW w:w="2689" w:type="dxa"/>
          </w:tcPr>
          <w:p w14:paraId="7FE9F573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P</w:t>
            </w:r>
            <w:r>
              <w:t>eritoneum met</w:t>
            </w:r>
          </w:p>
        </w:tc>
        <w:tc>
          <w:tcPr>
            <w:tcW w:w="1701" w:type="dxa"/>
          </w:tcPr>
          <w:p w14:paraId="4D7A34E3" w14:textId="77777777" w:rsidR="007B3820" w:rsidRDefault="007B3820" w:rsidP="005443A7">
            <w:pPr>
              <w:spacing w:line="360" w:lineRule="auto"/>
              <w:jc w:val="left"/>
            </w:pPr>
            <w:r>
              <w:t>22/132 (17%)</w:t>
            </w:r>
          </w:p>
        </w:tc>
        <w:tc>
          <w:tcPr>
            <w:tcW w:w="1701" w:type="dxa"/>
          </w:tcPr>
          <w:p w14:paraId="644BC8E5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0</w:t>
            </w:r>
            <w:r>
              <w:t xml:space="preserve"> (</w:t>
            </w:r>
          </w:p>
        </w:tc>
        <w:tc>
          <w:tcPr>
            <w:tcW w:w="1701" w:type="dxa"/>
          </w:tcPr>
          <w:p w14:paraId="4A66F0A0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0</w:t>
            </w:r>
          </w:p>
        </w:tc>
        <w:tc>
          <w:tcPr>
            <w:tcW w:w="1842" w:type="dxa"/>
          </w:tcPr>
          <w:p w14:paraId="6A2A187E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1</w:t>
            </w:r>
            <w:r>
              <w:t>0 (25%)</w:t>
            </w:r>
          </w:p>
        </w:tc>
        <w:tc>
          <w:tcPr>
            <w:tcW w:w="1843" w:type="dxa"/>
          </w:tcPr>
          <w:p w14:paraId="6BFA88F7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6</w:t>
            </w:r>
            <w:r>
              <w:t xml:space="preserve"> (13%)</w:t>
            </w:r>
          </w:p>
        </w:tc>
        <w:tc>
          <w:tcPr>
            <w:tcW w:w="1701" w:type="dxa"/>
          </w:tcPr>
          <w:p w14:paraId="05655ADA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6</w:t>
            </w:r>
            <w:r>
              <w:t xml:space="preserve"> (14%)</w:t>
            </w:r>
          </w:p>
        </w:tc>
      </w:tr>
      <w:tr w:rsidR="007B3820" w14:paraId="358666BA" w14:textId="77777777" w:rsidTr="005443A7">
        <w:tc>
          <w:tcPr>
            <w:tcW w:w="2689" w:type="dxa"/>
          </w:tcPr>
          <w:p w14:paraId="6EC34F53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L</w:t>
            </w:r>
            <w:r>
              <w:t>ocal met</w:t>
            </w:r>
          </w:p>
        </w:tc>
        <w:tc>
          <w:tcPr>
            <w:tcW w:w="1701" w:type="dxa"/>
          </w:tcPr>
          <w:p w14:paraId="55C70AED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6</w:t>
            </w:r>
            <w:r>
              <w:t>3/132 (48%)</w:t>
            </w:r>
          </w:p>
        </w:tc>
        <w:tc>
          <w:tcPr>
            <w:tcW w:w="1701" w:type="dxa"/>
          </w:tcPr>
          <w:p w14:paraId="4FFB15F7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1</w:t>
            </w:r>
            <w:r>
              <w:t xml:space="preserve"> (100%)</w:t>
            </w:r>
          </w:p>
        </w:tc>
        <w:tc>
          <w:tcPr>
            <w:tcW w:w="1701" w:type="dxa"/>
          </w:tcPr>
          <w:p w14:paraId="6E8685D6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4</w:t>
            </w:r>
            <w:r>
              <w:t xml:space="preserve"> (80%)</w:t>
            </w:r>
          </w:p>
        </w:tc>
        <w:tc>
          <w:tcPr>
            <w:tcW w:w="1842" w:type="dxa"/>
          </w:tcPr>
          <w:p w14:paraId="39C94C2B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2</w:t>
            </w:r>
            <w:r>
              <w:t>1 (53%)</w:t>
            </w:r>
          </w:p>
        </w:tc>
        <w:tc>
          <w:tcPr>
            <w:tcW w:w="1843" w:type="dxa"/>
          </w:tcPr>
          <w:p w14:paraId="7A7BD6F9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1</w:t>
            </w:r>
            <w:r>
              <w:t>9 (41%)</w:t>
            </w:r>
          </w:p>
        </w:tc>
        <w:tc>
          <w:tcPr>
            <w:tcW w:w="1701" w:type="dxa"/>
          </w:tcPr>
          <w:p w14:paraId="7BF307FD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1</w:t>
            </w:r>
            <w:r>
              <w:t>8 (43%)</w:t>
            </w:r>
          </w:p>
        </w:tc>
      </w:tr>
      <w:tr w:rsidR="007B3820" w14:paraId="4284BE40" w14:textId="77777777" w:rsidTr="005443A7">
        <w:tc>
          <w:tcPr>
            <w:tcW w:w="2689" w:type="dxa"/>
          </w:tcPr>
          <w:p w14:paraId="001FC41E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L</w:t>
            </w:r>
            <w:r>
              <w:t>ung met</w:t>
            </w:r>
          </w:p>
        </w:tc>
        <w:tc>
          <w:tcPr>
            <w:tcW w:w="1701" w:type="dxa"/>
          </w:tcPr>
          <w:p w14:paraId="5DB35E81" w14:textId="77777777" w:rsidR="007B3820" w:rsidRDefault="007B3820" w:rsidP="005443A7">
            <w:pPr>
              <w:spacing w:line="360" w:lineRule="auto"/>
              <w:ind w:firstLine="105"/>
              <w:jc w:val="left"/>
            </w:pPr>
            <w:r>
              <w:t>5/132 (3.7%)</w:t>
            </w:r>
          </w:p>
        </w:tc>
        <w:tc>
          <w:tcPr>
            <w:tcW w:w="1701" w:type="dxa"/>
          </w:tcPr>
          <w:p w14:paraId="453D7021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0</w:t>
            </w:r>
          </w:p>
        </w:tc>
        <w:tc>
          <w:tcPr>
            <w:tcW w:w="1701" w:type="dxa"/>
          </w:tcPr>
          <w:p w14:paraId="61036E1D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0</w:t>
            </w:r>
          </w:p>
        </w:tc>
        <w:tc>
          <w:tcPr>
            <w:tcW w:w="1842" w:type="dxa"/>
          </w:tcPr>
          <w:p w14:paraId="5BA43D5A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1</w:t>
            </w:r>
            <w:r>
              <w:t xml:space="preserve"> (2.5%)</w:t>
            </w:r>
          </w:p>
        </w:tc>
        <w:tc>
          <w:tcPr>
            <w:tcW w:w="1843" w:type="dxa"/>
          </w:tcPr>
          <w:p w14:paraId="46D29856" w14:textId="77777777" w:rsidR="007B3820" w:rsidRDefault="007B3820" w:rsidP="005443A7">
            <w:pPr>
              <w:spacing w:line="360" w:lineRule="auto"/>
              <w:jc w:val="left"/>
            </w:pPr>
            <w:r>
              <w:t>3 (6.5%)</w:t>
            </w:r>
          </w:p>
        </w:tc>
        <w:tc>
          <w:tcPr>
            <w:tcW w:w="1701" w:type="dxa"/>
          </w:tcPr>
          <w:p w14:paraId="182AF1A3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1</w:t>
            </w:r>
            <w:r>
              <w:t xml:space="preserve"> (2,4%)</w:t>
            </w:r>
          </w:p>
        </w:tc>
      </w:tr>
      <w:tr w:rsidR="007B3820" w14:paraId="20913FE0" w14:textId="77777777" w:rsidTr="005443A7">
        <w:tc>
          <w:tcPr>
            <w:tcW w:w="2689" w:type="dxa"/>
          </w:tcPr>
          <w:p w14:paraId="79837463" w14:textId="77777777" w:rsidR="007B3820" w:rsidRDefault="007B3820" w:rsidP="005443A7">
            <w:pPr>
              <w:spacing w:line="360" w:lineRule="auto"/>
              <w:jc w:val="left"/>
            </w:pPr>
            <w:r>
              <w:t>Distant lymph node met</w:t>
            </w:r>
          </w:p>
        </w:tc>
        <w:tc>
          <w:tcPr>
            <w:tcW w:w="1701" w:type="dxa"/>
          </w:tcPr>
          <w:p w14:paraId="431503AF" w14:textId="77777777" w:rsidR="007B3820" w:rsidRDefault="007B3820" w:rsidP="005443A7">
            <w:pPr>
              <w:spacing w:line="360" w:lineRule="auto"/>
              <w:jc w:val="left"/>
            </w:pPr>
            <w:r>
              <w:t>36/132 (27%)</w:t>
            </w:r>
          </w:p>
        </w:tc>
        <w:tc>
          <w:tcPr>
            <w:tcW w:w="1701" w:type="dxa"/>
          </w:tcPr>
          <w:p w14:paraId="183B2505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0</w:t>
            </w:r>
          </w:p>
        </w:tc>
        <w:tc>
          <w:tcPr>
            <w:tcW w:w="1701" w:type="dxa"/>
          </w:tcPr>
          <w:p w14:paraId="3007FF7E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1</w:t>
            </w:r>
            <w:r>
              <w:t xml:space="preserve"> (20%)</w:t>
            </w:r>
          </w:p>
        </w:tc>
        <w:tc>
          <w:tcPr>
            <w:tcW w:w="1842" w:type="dxa"/>
          </w:tcPr>
          <w:p w14:paraId="3DE153F9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1</w:t>
            </w:r>
            <w:r>
              <w:t>6 (40%)</w:t>
            </w:r>
          </w:p>
        </w:tc>
        <w:tc>
          <w:tcPr>
            <w:tcW w:w="1843" w:type="dxa"/>
          </w:tcPr>
          <w:p w14:paraId="085F5113" w14:textId="77777777" w:rsidR="007B3820" w:rsidRDefault="007B3820" w:rsidP="005443A7">
            <w:pPr>
              <w:tabs>
                <w:tab w:val="center" w:pos="884"/>
              </w:tabs>
              <w:spacing w:line="360" w:lineRule="auto"/>
              <w:jc w:val="left"/>
            </w:pPr>
            <w:r>
              <w:rPr>
                <w:rFonts w:hint="eastAsia"/>
              </w:rPr>
              <w:t>9</w:t>
            </w:r>
            <w:r>
              <w:t xml:space="preserve"> (20%)</w:t>
            </w:r>
          </w:p>
        </w:tc>
        <w:tc>
          <w:tcPr>
            <w:tcW w:w="1701" w:type="dxa"/>
          </w:tcPr>
          <w:p w14:paraId="4BB602AB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1</w:t>
            </w:r>
            <w:r>
              <w:t>0 (24%)</w:t>
            </w:r>
          </w:p>
        </w:tc>
      </w:tr>
      <w:tr w:rsidR="007B3820" w14:paraId="696CBBFD" w14:textId="77777777" w:rsidTr="005443A7">
        <w:tc>
          <w:tcPr>
            <w:tcW w:w="2689" w:type="dxa"/>
            <w:tcBorders>
              <w:bottom w:val="single" w:sz="4" w:space="0" w:color="auto"/>
            </w:tcBorders>
          </w:tcPr>
          <w:p w14:paraId="7F4C4179" w14:textId="77777777" w:rsidR="007B3820" w:rsidRDefault="007B3820" w:rsidP="005443A7">
            <w:pPr>
              <w:spacing w:line="360" w:lineRule="auto"/>
              <w:jc w:val="left"/>
            </w:pPr>
            <w:r>
              <w:t>General condition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B78BBA4" w14:textId="77777777" w:rsidR="007B3820" w:rsidRDefault="007B3820" w:rsidP="005443A7">
            <w:pPr>
              <w:spacing w:line="360" w:lineRule="auto"/>
              <w:ind w:firstLine="105"/>
              <w:jc w:val="left"/>
            </w:pPr>
            <w:r>
              <w:t>6/132 (5%)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1C33FA5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A6D7834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0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64A945DE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1</w:t>
            </w:r>
            <w:r>
              <w:t xml:space="preserve"> (2.5%)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CEA53D4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1</w:t>
            </w:r>
            <w:r>
              <w:t xml:space="preserve"> (2.2%)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49EC15C" w14:textId="77777777" w:rsidR="007B3820" w:rsidRDefault="007B3820" w:rsidP="005443A7">
            <w:pPr>
              <w:spacing w:line="360" w:lineRule="auto"/>
              <w:jc w:val="left"/>
            </w:pPr>
            <w:r>
              <w:rPr>
                <w:rFonts w:hint="eastAsia"/>
              </w:rPr>
              <w:t>4</w:t>
            </w:r>
            <w:r>
              <w:t xml:space="preserve"> (10%)</w:t>
            </w:r>
          </w:p>
        </w:tc>
      </w:tr>
    </w:tbl>
    <w:p w14:paraId="5DD570F7" w14:textId="77777777" w:rsidR="009D4A9C" w:rsidRDefault="007B3820" w:rsidP="007B3820">
      <w:pPr>
        <w:spacing w:line="360" w:lineRule="auto"/>
        <w:rPr>
          <w:rFonts w:ascii="Century" w:hAnsi="Century"/>
          <w:sz w:val="20"/>
          <w:szCs w:val="20"/>
        </w:rPr>
        <w:sectPr w:rsidR="009D4A9C" w:rsidSect="007B3820">
          <w:pgSz w:w="16838" w:h="11906" w:orient="landscape"/>
          <w:pgMar w:top="1701" w:right="1985" w:bottom="1701" w:left="1701" w:header="851" w:footer="992" w:gutter="0"/>
          <w:cols w:space="425"/>
          <w:docGrid w:type="lines" w:linePitch="360"/>
        </w:sectPr>
      </w:pPr>
      <w:r w:rsidRPr="00C15C42">
        <w:rPr>
          <w:rFonts w:ascii="Century" w:hAnsi="Century"/>
          <w:sz w:val="20"/>
          <w:szCs w:val="20"/>
        </w:rPr>
        <w:t>KU, Keio university; SMU, St Marianna university; TMDU, Tokyo Medical Dental University; YCU, Yokohama City University; TWMU, Tokyo Women’s Medical University</w:t>
      </w:r>
      <w:r>
        <w:rPr>
          <w:rFonts w:ascii="Century" w:hAnsi="Century"/>
          <w:sz w:val="20"/>
          <w:szCs w:val="20"/>
        </w:rPr>
        <w:t>; met, metastasis</w:t>
      </w:r>
    </w:p>
    <w:p w14:paraId="4008CFB8" w14:textId="4FEC0B43" w:rsidR="007B3820" w:rsidRPr="009D4A9C" w:rsidRDefault="007B3820" w:rsidP="009D4A9C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9D4A9C">
        <w:rPr>
          <w:rFonts w:ascii="Times New Roman" w:hAnsi="Times New Roman" w:cs="Times New Roman"/>
          <w:sz w:val="24"/>
          <w:szCs w:val="24"/>
        </w:rPr>
        <w:lastRenderedPageBreak/>
        <w:t>Supplemental Table 4 Characteristics of the patients with stage 3 or 4 GBC among H0-2</w:t>
      </w:r>
    </w:p>
    <w:tbl>
      <w:tblPr>
        <w:tblStyle w:val="a3"/>
        <w:tblpPr w:leftFromText="142" w:rightFromText="142" w:vertAnchor="page" w:horzAnchor="margin" w:tblpY="2656"/>
        <w:tblW w:w="89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571"/>
        <w:gridCol w:w="1559"/>
        <w:gridCol w:w="1416"/>
        <w:gridCol w:w="279"/>
      </w:tblGrid>
      <w:tr w:rsidR="00D41E19" w:rsidRPr="00BA6DBB" w14:paraId="0CA19BDD" w14:textId="77777777" w:rsidTr="00D41E19">
        <w:trPr>
          <w:trHeight w:val="371"/>
        </w:trPr>
        <w:tc>
          <w:tcPr>
            <w:tcW w:w="4106" w:type="dxa"/>
            <w:tcBorders>
              <w:top w:val="single" w:sz="4" w:space="0" w:color="auto"/>
            </w:tcBorders>
          </w:tcPr>
          <w:p w14:paraId="7DC77331" w14:textId="77777777" w:rsidR="00D41E19" w:rsidRPr="00BA6DBB" w:rsidRDefault="00D41E19" w:rsidP="00D41E19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546" w:type="dxa"/>
            <w:gridSpan w:val="3"/>
            <w:tcBorders>
              <w:top w:val="single" w:sz="4" w:space="0" w:color="auto"/>
            </w:tcBorders>
          </w:tcPr>
          <w:p w14:paraId="679B1962" w14:textId="77777777" w:rsidR="00D41E19" w:rsidRPr="00BA6DBB" w:rsidRDefault="00D41E19" w:rsidP="00D41E1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With or without liver metastasis</w:t>
            </w:r>
          </w:p>
        </w:tc>
        <w:tc>
          <w:tcPr>
            <w:tcW w:w="279" w:type="dxa"/>
            <w:tcBorders>
              <w:top w:val="single" w:sz="4" w:space="0" w:color="auto"/>
            </w:tcBorders>
          </w:tcPr>
          <w:p w14:paraId="4429A4BC" w14:textId="77777777" w:rsidR="00D41E19" w:rsidRPr="00BA6DBB" w:rsidRDefault="00D41E19" w:rsidP="00D41E1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D41E19" w:rsidRPr="00BA6DBB" w14:paraId="3BE3C937" w14:textId="77777777" w:rsidTr="00D41E19">
        <w:trPr>
          <w:trHeight w:val="344"/>
        </w:trPr>
        <w:tc>
          <w:tcPr>
            <w:tcW w:w="4106" w:type="dxa"/>
          </w:tcPr>
          <w:p w14:paraId="2EE51F6A" w14:textId="77777777" w:rsidR="00D41E19" w:rsidRPr="00BA6DBB" w:rsidRDefault="00D41E19" w:rsidP="00D41E19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71" w:type="dxa"/>
          </w:tcPr>
          <w:p w14:paraId="26F2ECD7" w14:textId="77777777" w:rsidR="00D41E19" w:rsidRPr="00BA6DBB" w:rsidRDefault="00D41E19" w:rsidP="00D41E19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BA6DBB">
              <w:rPr>
                <w:rFonts w:ascii="Times New Roman" w:hAnsi="Times New Roman" w:cs="Times New Roman"/>
                <w:sz w:val="22"/>
              </w:rPr>
              <w:t>H0</w:t>
            </w:r>
          </w:p>
        </w:tc>
        <w:tc>
          <w:tcPr>
            <w:tcW w:w="1559" w:type="dxa"/>
          </w:tcPr>
          <w:p w14:paraId="5074CAF2" w14:textId="77777777" w:rsidR="00D41E19" w:rsidRPr="00BA6DBB" w:rsidRDefault="00D41E19" w:rsidP="00D41E19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BA6DBB">
              <w:rPr>
                <w:rFonts w:ascii="Times New Roman" w:hAnsi="Times New Roman" w:cs="Times New Roman"/>
                <w:sz w:val="22"/>
              </w:rPr>
              <w:t>H1</w:t>
            </w:r>
          </w:p>
        </w:tc>
        <w:tc>
          <w:tcPr>
            <w:tcW w:w="1416" w:type="dxa"/>
          </w:tcPr>
          <w:p w14:paraId="2B9A93C3" w14:textId="77777777" w:rsidR="00D41E19" w:rsidRPr="00BA6DBB" w:rsidRDefault="00D41E19" w:rsidP="00D41E19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BA6DBB">
              <w:rPr>
                <w:rFonts w:ascii="Times New Roman" w:hAnsi="Times New Roman" w:cs="Times New Roman"/>
                <w:sz w:val="22"/>
              </w:rPr>
              <w:t>H2</w:t>
            </w:r>
          </w:p>
        </w:tc>
        <w:tc>
          <w:tcPr>
            <w:tcW w:w="279" w:type="dxa"/>
          </w:tcPr>
          <w:p w14:paraId="64235E41" w14:textId="77777777" w:rsidR="00D41E19" w:rsidRDefault="00D41E19" w:rsidP="00D41E19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D41E19" w:rsidRPr="00BA6DBB" w14:paraId="67FCA0E5" w14:textId="77777777" w:rsidTr="00D41E19">
        <w:trPr>
          <w:trHeight w:val="371"/>
        </w:trPr>
        <w:tc>
          <w:tcPr>
            <w:tcW w:w="4106" w:type="dxa"/>
            <w:tcBorders>
              <w:bottom w:val="single" w:sz="4" w:space="0" w:color="auto"/>
            </w:tcBorders>
          </w:tcPr>
          <w:p w14:paraId="2CAB2883" w14:textId="77777777" w:rsidR="00D41E19" w:rsidRPr="00BA6DBB" w:rsidRDefault="00D41E19" w:rsidP="00D41E19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47669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♦</w:t>
            </w:r>
            <w:r w:rsidRPr="00BA6DBB">
              <w:rPr>
                <w:rFonts w:ascii="Times New Roman" w:hAnsi="Times New Roman" w:cs="Times New Roman"/>
                <w:sz w:val="22"/>
              </w:rPr>
              <w:t>Number</w:t>
            </w:r>
          </w:p>
        </w:tc>
        <w:tc>
          <w:tcPr>
            <w:tcW w:w="1571" w:type="dxa"/>
            <w:tcBorders>
              <w:bottom w:val="single" w:sz="4" w:space="0" w:color="auto"/>
            </w:tcBorders>
          </w:tcPr>
          <w:p w14:paraId="3D3DE1C9" w14:textId="77777777" w:rsidR="00D41E19" w:rsidRPr="00BA6DBB" w:rsidRDefault="00D41E19" w:rsidP="00D41E19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BA6DBB">
              <w:rPr>
                <w:rFonts w:ascii="Times New Roman" w:hAnsi="Times New Roman" w:cs="Times New Roman"/>
                <w:sz w:val="22"/>
              </w:rPr>
              <w:t>n = 19</w:t>
            </w:r>
            <w:r>
              <w:rPr>
                <w:rFonts w:ascii="Times New Roman" w:hAnsi="Times New Roman" w:cs="Times New Roman" w:hint="eastAsia"/>
                <w:sz w:val="22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A0BBEB4" w14:textId="77777777" w:rsidR="00D41E19" w:rsidRPr="00BA6DBB" w:rsidRDefault="00D41E19" w:rsidP="00D41E19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BA6DBB">
              <w:rPr>
                <w:rFonts w:ascii="Times New Roman" w:hAnsi="Times New Roman" w:cs="Times New Roman"/>
                <w:sz w:val="22"/>
              </w:rPr>
              <w:t>n = 16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7F9FBB54" w14:textId="77777777" w:rsidR="00D41E19" w:rsidRPr="00BA6DBB" w:rsidRDefault="00D41E19" w:rsidP="00D41E19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BA6DBB">
              <w:rPr>
                <w:rFonts w:ascii="Times New Roman" w:hAnsi="Times New Roman" w:cs="Times New Roman"/>
                <w:sz w:val="22"/>
              </w:rPr>
              <w:t>n = 19</w:t>
            </w:r>
          </w:p>
        </w:tc>
        <w:tc>
          <w:tcPr>
            <w:tcW w:w="279" w:type="dxa"/>
          </w:tcPr>
          <w:p w14:paraId="2DE291B5" w14:textId="77777777" w:rsidR="00D41E19" w:rsidRPr="00BA6DBB" w:rsidRDefault="00D41E19" w:rsidP="00D41E19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D41E19" w:rsidRPr="00BA6DBB" w14:paraId="3DA9C15A" w14:textId="77777777" w:rsidTr="00D41E19">
        <w:trPr>
          <w:trHeight w:val="371"/>
        </w:trPr>
        <w:tc>
          <w:tcPr>
            <w:tcW w:w="4106" w:type="dxa"/>
            <w:tcBorders>
              <w:top w:val="single" w:sz="4" w:space="0" w:color="auto"/>
            </w:tcBorders>
          </w:tcPr>
          <w:p w14:paraId="61B570B8" w14:textId="77777777" w:rsidR="00D41E19" w:rsidRPr="00BA6DBB" w:rsidRDefault="00D41E19" w:rsidP="00D41E19">
            <w:pPr>
              <w:tabs>
                <w:tab w:val="center" w:pos="1097"/>
              </w:tabs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514C33">
              <w:rPr>
                <w:rFonts w:ascii="Times New Roman" w:hAnsi="Times New Roman" w:cs="Times New Roman"/>
                <w:color w:val="000000" w:themeColor="text1"/>
                <w:sz w:val="22"/>
              </w:rPr>
              <w:t>Period (2007–2013)</w:t>
            </w:r>
          </w:p>
        </w:tc>
        <w:tc>
          <w:tcPr>
            <w:tcW w:w="1571" w:type="dxa"/>
            <w:tcBorders>
              <w:top w:val="single" w:sz="4" w:space="0" w:color="auto"/>
            </w:tcBorders>
          </w:tcPr>
          <w:p w14:paraId="08B22288" w14:textId="77777777" w:rsidR="00D41E19" w:rsidRPr="00BA6DBB" w:rsidRDefault="00D41E19" w:rsidP="00D41E19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99</w:t>
            </w:r>
            <w:r w:rsidRPr="00BA6DBB">
              <w:rPr>
                <w:rFonts w:ascii="Times New Roman" w:hAnsi="Times New Roman" w:cs="Times New Roman"/>
                <w:sz w:val="22"/>
              </w:rPr>
              <w:t xml:space="preserve"> (51%)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4E36D29" w14:textId="77777777" w:rsidR="00D41E19" w:rsidRPr="00BA6DBB" w:rsidRDefault="00D41E19" w:rsidP="00D41E19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BA6DBB">
              <w:rPr>
                <w:rFonts w:ascii="Times New Roman" w:hAnsi="Times New Roman" w:cs="Times New Roman"/>
                <w:sz w:val="22"/>
              </w:rPr>
              <w:t>5 (31%)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14:paraId="13DF88C0" w14:textId="77777777" w:rsidR="00D41E19" w:rsidRPr="00BA6DBB" w:rsidRDefault="00D41E19" w:rsidP="00D41E19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BA6DBB">
              <w:rPr>
                <w:rFonts w:ascii="Times New Roman" w:hAnsi="Times New Roman" w:cs="Times New Roman"/>
                <w:sz w:val="22"/>
              </w:rPr>
              <w:t>8 (42%)</w:t>
            </w:r>
          </w:p>
        </w:tc>
        <w:tc>
          <w:tcPr>
            <w:tcW w:w="279" w:type="dxa"/>
          </w:tcPr>
          <w:p w14:paraId="018DF2D7" w14:textId="77777777" w:rsidR="00D41E19" w:rsidRPr="00BA6DBB" w:rsidRDefault="00D41E19" w:rsidP="00D41E19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D41E19" w:rsidRPr="00BA6DBB" w14:paraId="0799018E" w14:textId="77777777" w:rsidTr="00D41E19">
        <w:trPr>
          <w:trHeight w:val="371"/>
        </w:trPr>
        <w:tc>
          <w:tcPr>
            <w:tcW w:w="4106" w:type="dxa"/>
          </w:tcPr>
          <w:p w14:paraId="346B69B9" w14:textId="77777777" w:rsidR="00D41E19" w:rsidRPr="00BA6DBB" w:rsidRDefault="00D41E19" w:rsidP="00D41E19">
            <w:pPr>
              <w:tabs>
                <w:tab w:val="center" w:pos="1097"/>
              </w:tabs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223CD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sym w:font="Symbol" w:char="F023"/>
            </w:r>
            <w:r w:rsidRPr="00BA6DBB">
              <w:rPr>
                <w:rFonts w:ascii="Times New Roman" w:hAnsi="Times New Roman" w:cs="Times New Roman"/>
                <w:sz w:val="22"/>
              </w:rPr>
              <w:t>Age (y, median)</w:t>
            </w:r>
          </w:p>
        </w:tc>
        <w:tc>
          <w:tcPr>
            <w:tcW w:w="1571" w:type="dxa"/>
          </w:tcPr>
          <w:p w14:paraId="17C39CDA" w14:textId="77777777" w:rsidR="00D41E19" w:rsidRPr="00BA6DBB" w:rsidRDefault="00D41E19" w:rsidP="00D41E19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7</w:t>
            </w:r>
            <w:r>
              <w:rPr>
                <w:rFonts w:ascii="Times New Roman" w:hAnsi="Times New Roman" w:cs="Times New Roman"/>
                <w:sz w:val="22"/>
              </w:rPr>
              <w:t>0.0</w:t>
            </w:r>
          </w:p>
        </w:tc>
        <w:tc>
          <w:tcPr>
            <w:tcW w:w="1559" w:type="dxa"/>
          </w:tcPr>
          <w:p w14:paraId="466504FA" w14:textId="77777777" w:rsidR="00D41E19" w:rsidRPr="00BA6DBB" w:rsidRDefault="00D41E19" w:rsidP="00D41E19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BA6DBB">
              <w:rPr>
                <w:rFonts w:ascii="Times New Roman" w:hAnsi="Times New Roman" w:cs="Times New Roman"/>
                <w:sz w:val="22"/>
              </w:rPr>
              <w:t>67.5</w:t>
            </w:r>
          </w:p>
        </w:tc>
        <w:tc>
          <w:tcPr>
            <w:tcW w:w="1416" w:type="dxa"/>
          </w:tcPr>
          <w:p w14:paraId="2C7CC3FD" w14:textId="77777777" w:rsidR="00D41E19" w:rsidRPr="00BA6DBB" w:rsidRDefault="00D41E19" w:rsidP="00D41E19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BA6DBB">
              <w:rPr>
                <w:rFonts w:ascii="Times New Roman" w:hAnsi="Times New Roman" w:cs="Times New Roman"/>
                <w:sz w:val="22"/>
              </w:rPr>
              <w:t>63.0</w:t>
            </w:r>
          </w:p>
        </w:tc>
        <w:tc>
          <w:tcPr>
            <w:tcW w:w="279" w:type="dxa"/>
          </w:tcPr>
          <w:p w14:paraId="49777A3B" w14:textId="77777777" w:rsidR="00D41E19" w:rsidRPr="00BA6DBB" w:rsidRDefault="00D41E19" w:rsidP="00D41E19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D41E19" w:rsidRPr="00BA6DBB" w14:paraId="28EDF688" w14:textId="77777777" w:rsidTr="00D41E19">
        <w:trPr>
          <w:trHeight w:val="371"/>
        </w:trPr>
        <w:tc>
          <w:tcPr>
            <w:tcW w:w="4106" w:type="dxa"/>
          </w:tcPr>
          <w:p w14:paraId="13DD4914" w14:textId="77777777" w:rsidR="00D41E19" w:rsidRPr="00BA6DBB" w:rsidRDefault="00D41E19" w:rsidP="00D41E19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BA6DBB">
              <w:rPr>
                <w:rFonts w:ascii="Times New Roman" w:hAnsi="Times New Roman" w:cs="Times New Roman"/>
                <w:sz w:val="22"/>
              </w:rPr>
              <w:t>Women</w:t>
            </w:r>
          </w:p>
        </w:tc>
        <w:tc>
          <w:tcPr>
            <w:tcW w:w="1571" w:type="dxa"/>
          </w:tcPr>
          <w:p w14:paraId="2B49495A" w14:textId="77777777" w:rsidR="00D41E19" w:rsidRPr="00BA6DBB" w:rsidRDefault="00D41E19" w:rsidP="00D41E19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BA6DBB">
              <w:rPr>
                <w:rFonts w:ascii="Times New Roman" w:hAnsi="Times New Roman" w:cs="Times New Roman"/>
                <w:sz w:val="22"/>
              </w:rPr>
              <w:t>1</w:t>
            </w:r>
            <w:r>
              <w:rPr>
                <w:rFonts w:ascii="Times New Roman" w:hAnsi="Times New Roman" w:cs="Times New Roman"/>
                <w:sz w:val="22"/>
              </w:rPr>
              <w:t>12</w:t>
            </w:r>
            <w:r w:rsidRPr="00BA6DBB">
              <w:rPr>
                <w:rFonts w:ascii="Times New Roman" w:hAnsi="Times New Roman" w:cs="Times New Roman"/>
                <w:sz w:val="22"/>
              </w:rPr>
              <w:t xml:space="preserve"> (5</w:t>
            </w:r>
            <w:r>
              <w:rPr>
                <w:rFonts w:ascii="Times New Roman" w:hAnsi="Times New Roman" w:cs="Times New Roman"/>
                <w:sz w:val="22"/>
              </w:rPr>
              <w:t>8</w:t>
            </w:r>
            <w:r w:rsidRPr="00BA6DBB">
              <w:rPr>
                <w:rFonts w:ascii="Times New Roman" w:hAnsi="Times New Roman" w:cs="Times New Roman"/>
                <w:sz w:val="22"/>
              </w:rPr>
              <w:t>%)</w:t>
            </w:r>
          </w:p>
        </w:tc>
        <w:tc>
          <w:tcPr>
            <w:tcW w:w="1559" w:type="dxa"/>
          </w:tcPr>
          <w:p w14:paraId="358FC74E" w14:textId="77777777" w:rsidR="00D41E19" w:rsidRPr="00BA6DBB" w:rsidRDefault="00D41E19" w:rsidP="00D41E19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BA6DBB">
              <w:rPr>
                <w:rFonts w:ascii="Times New Roman" w:hAnsi="Times New Roman" w:cs="Times New Roman"/>
                <w:sz w:val="22"/>
              </w:rPr>
              <w:t>9 (56%)</w:t>
            </w:r>
          </w:p>
        </w:tc>
        <w:tc>
          <w:tcPr>
            <w:tcW w:w="1416" w:type="dxa"/>
          </w:tcPr>
          <w:p w14:paraId="67DDCB5B" w14:textId="77777777" w:rsidR="00D41E19" w:rsidRPr="00BA6DBB" w:rsidRDefault="00D41E19" w:rsidP="00D41E19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BA6DBB">
              <w:rPr>
                <w:rFonts w:ascii="Times New Roman" w:hAnsi="Times New Roman" w:cs="Times New Roman"/>
                <w:sz w:val="22"/>
              </w:rPr>
              <w:t>11 (58%)</w:t>
            </w:r>
          </w:p>
        </w:tc>
        <w:tc>
          <w:tcPr>
            <w:tcW w:w="279" w:type="dxa"/>
          </w:tcPr>
          <w:p w14:paraId="42CF61F6" w14:textId="77777777" w:rsidR="00D41E19" w:rsidRPr="00BA6DBB" w:rsidRDefault="00D41E19" w:rsidP="00D41E19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D41E19" w:rsidRPr="00BA6DBB" w14:paraId="04873637" w14:textId="77777777" w:rsidTr="00D41E19">
        <w:trPr>
          <w:trHeight w:val="371"/>
        </w:trPr>
        <w:tc>
          <w:tcPr>
            <w:tcW w:w="4106" w:type="dxa"/>
          </w:tcPr>
          <w:p w14:paraId="4C1782EB" w14:textId="77777777" w:rsidR="00D41E19" w:rsidRPr="00BA6DBB" w:rsidRDefault="00D41E19" w:rsidP="00D41E19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514C33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2"/>
              </w:rPr>
              <w:t>Preoperative jaundice</w:t>
            </w:r>
          </w:p>
        </w:tc>
        <w:tc>
          <w:tcPr>
            <w:tcW w:w="1571" w:type="dxa"/>
          </w:tcPr>
          <w:p w14:paraId="3D063E19" w14:textId="77777777" w:rsidR="00D41E19" w:rsidRPr="00BA6DBB" w:rsidRDefault="00D41E19" w:rsidP="00D41E19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BA6DBB">
              <w:rPr>
                <w:rFonts w:ascii="Times New Roman" w:hAnsi="Times New Roman" w:cs="Times New Roman"/>
                <w:sz w:val="22"/>
              </w:rPr>
              <w:t>55 (2</w:t>
            </w:r>
            <w:r>
              <w:rPr>
                <w:rFonts w:ascii="Times New Roman" w:hAnsi="Times New Roman" w:cs="Times New Roman"/>
                <w:sz w:val="22"/>
              </w:rPr>
              <w:t>8</w:t>
            </w:r>
            <w:r w:rsidRPr="00BA6DBB">
              <w:rPr>
                <w:rFonts w:ascii="Times New Roman" w:hAnsi="Times New Roman" w:cs="Times New Roman"/>
                <w:sz w:val="22"/>
              </w:rPr>
              <w:t>%)</w:t>
            </w:r>
          </w:p>
        </w:tc>
        <w:tc>
          <w:tcPr>
            <w:tcW w:w="1559" w:type="dxa"/>
          </w:tcPr>
          <w:p w14:paraId="33891EEC" w14:textId="77777777" w:rsidR="00D41E19" w:rsidRPr="00BA6DBB" w:rsidRDefault="00D41E19" w:rsidP="00D41E19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BA6DBB">
              <w:rPr>
                <w:rFonts w:ascii="Times New Roman" w:hAnsi="Times New Roman" w:cs="Times New Roman"/>
                <w:sz w:val="22"/>
              </w:rPr>
              <w:t>4 (25%)</w:t>
            </w:r>
          </w:p>
        </w:tc>
        <w:tc>
          <w:tcPr>
            <w:tcW w:w="1416" w:type="dxa"/>
          </w:tcPr>
          <w:p w14:paraId="2E741568" w14:textId="77777777" w:rsidR="00D41E19" w:rsidRPr="00BA6DBB" w:rsidRDefault="00D41E19" w:rsidP="00D41E19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BA6DBB">
              <w:rPr>
                <w:rFonts w:ascii="Times New Roman" w:hAnsi="Times New Roman" w:cs="Times New Roman"/>
                <w:sz w:val="22"/>
              </w:rPr>
              <w:t>6 (32%)</w:t>
            </w:r>
          </w:p>
        </w:tc>
        <w:tc>
          <w:tcPr>
            <w:tcW w:w="279" w:type="dxa"/>
          </w:tcPr>
          <w:p w14:paraId="3666102C" w14:textId="77777777" w:rsidR="00D41E19" w:rsidRPr="00BA6DBB" w:rsidRDefault="00D41E19" w:rsidP="00D41E19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D41E19" w:rsidRPr="00BA6DBB" w14:paraId="53928DE9" w14:textId="77777777" w:rsidTr="00D41E19">
        <w:trPr>
          <w:trHeight w:val="371"/>
        </w:trPr>
        <w:tc>
          <w:tcPr>
            <w:tcW w:w="4106" w:type="dxa"/>
          </w:tcPr>
          <w:p w14:paraId="5237815E" w14:textId="77777777" w:rsidR="00D41E19" w:rsidRPr="00514C33" w:rsidRDefault="00D41E19" w:rsidP="00D41E19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bookmarkStart w:id="12" w:name="_Hlk491886674"/>
            <w:r w:rsidRPr="00514C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sym w:font="Symbol" w:char="F023"/>
            </w:r>
            <w:r w:rsidRPr="00514C33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2"/>
              </w:rPr>
              <w:t>CA19-9</w:t>
            </w:r>
            <w:bookmarkEnd w:id="12"/>
            <w:r w:rsidRPr="00514C33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2"/>
              </w:rPr>
              <w:t xml:space="preserve"> (U/L, median)</w:t>
            </w:r>
          </w:p>
        </w:tc>
        <w:tc>
          <w:tcPr>
            <w:tcW w:w="1571" w:type="dxa"/>
          </w:tcPr>
          <w:p w14:paraId="366AE57D" w14:textId="77777777" w:rsidR="00D41E19" w:rsidRPr="00BA6DBB" w:rsidRDefault="00D41E19" w:rsidP="00D41E19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5</w:t>
            </w:r>
            <w:r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559" w:type="dxa"/>
          </w:tcPr>
          <w:p w14:paraId="3DF2CD4B" w14:textId="77777777" w:rsidR="00D41E19" w:rsidRPr="00BA6DBB" w:rsidRDefault="00D41E19" w:rsidP="00D41E19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BA6DBB">
              <w:rPr>
                <w:rFonts w:ascii="Times New Roman" w:hAnsi="Times New Roman" w:cs="Times New Roman"/>
                <w:sz w:val="22"/>
              </w:rPr>
              <w:t>56</w:t>
            </w:r>
          </w:p>
        </w:tc>
        <w:tc>
          <w:tcPr>
            <w:tcW w:w="1416" w:type="dxa"/>
          </w:tcPr>
          <w:p w14:paraId="26BA8AC4" w14:textId="77777777" w:rsidR="00D41E19" w:rsidRPr="00BA6DBB" w:rsidRDefault="00D41E19" w:rsidP="00D41E19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BA6DBB">
              <w:rPr>
                <w:rFonts w:ascii="Times New Roman" w:hAnsi="Times New Roman" w:cs="Times New Roman"/>
                <w:sz w:val="22"/>
              </w:rPr>
              <w:t>1</w:t>
            </w:r>
            <w:r>
              <w:rPr>
                <w:rFonts w:ascii="Times New Roman" w:hAnsi="Times New Roman" w:cs="Times New Roman"/>
                <w:sz w:val="22"/>
              </w:rPr>
              <w:t>04</w:t>
            </w:r>
          </w:p>
        </w:tc>
        <w:tc>
          <w:tcPr>
            <w:tcW w:w="279" w:type="dxa"/>
          </w:tcPr>
          <w:p w14:paraId="5D6A56D8" w14:textId="77777777" w:rsidR="00D41E19" w:rsidRPr="00BA6DBB" w:rsidRDefault="00D41E19" w:rsidP="00D41E19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D41E19" w:rsidRPr="00BA6DBB" w14:paraId="32D4369E" w14:textId="77777777" w:rsidTr="00D41E19">
        <w:trPr>
          <w:trHeight w:val="371"/>
        </w:trPr>
        <w:tc>
          <w:tcPr>
            <w:tcW w:w="4106" w:type="dxa"/>
          </w:tcPr>
          <w:p w14:paraId="385AFDA2" w14:textId="77777777" w:rsidR="00D41E19" w:rsidRPr="00514C33" w:rsidRDefault="00D41E19" w:rsidP="00D41E19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bookmarkStart w:id="13" w:name="_Hlk491886688"/>
            <w:r w:rsidRPr="00514C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sym w:font="Symbol" w:char="F023"/>
            </w:r>
            <w:r w:rsidRPr="00514C33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2"/>
              </w:rPr>
              <w:t>CEA</w:t>
            </w:r>
            <w:bookmarkEnd w:id="13"/>
            <w:r w:rsidRPr="00514C33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2"/>
              </w:rPr>
              <w:t xml:space="preserve"> (ng/mL, median)</w:t>
            </w:r>
          </w:p>
        </w:tc>
        <w:tc>
          <w:tcPr>
            <w:tcW w:w="1571" w:type="dxa"/>
          </w:tcPr>
          <w:p w14:paraId="15C10F77" w14:textId="77777777" w:rsidR="00D41E19" w:rsidRPr="00BA6DBB" w:rsidRDefault="00D41E19" w:rsidP="00D41E19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BA6DBB">
              <w:rPr>
                <w:rFonts w:ascii="Times New Roman" w:hAnsi="Times New Roman" w:cs="Times New Roman"/>
                <w:sz w:val="22"/>
              </w:rPr>
              <w:t>3.1</w:t>
            </w:r>
          </w:p>
        </w:tc>
        <w:tc>
          <w:tcPr>
            <w:tcW w:w="1559" w:type="dxa"/>
          </w:tcPr>
          <w:p w14:paraId="2A7AF304" w14:textId="77777777" w:rsidR="00D41E19" w:rsidRPr="00BA6DBB" w:rsidRDefault="00D41E19" w:rsidP="00D41E19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BA6DBB">
              <w:rPr>
                <w:rFonts w:ascii="Times New Roman" w:hAnsi="Times New Roman" w:cs="Times New Roman"/>
                <w:sz w:val="22"/>
              </w:rPr>
              <w:t>2.4</w:t>
            </w:r>
          </w:p>
        </w:tc>
        <w:tc>
          <w:tcPr>
            <w:tcW w:w="1416" w:type="dxa"/>
          </w:tcPr>
          <w:p w14:paraId="49C9AF6D" w14:textId="77777777" w:rsidR="00D41E19" w:rsidRPr="00BA6DBB" w:rsidRDefault="00D41E19" w:rsidP="00D41E19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4</w:t>
            </w:r>
            <w:r>
              <w:rPr>
                <w:rFonts w:ascii="Times New Roman" w:hAnsi="Times New Roman" w:cs="Times New Roman"/>
                <w:sz w:val="22"/>
              </w:rPr>
              <w:t>.1</w:t>
            </w:r>
          </w:p>
        </w:tc>
        <w:tc>
          <w:tcPr>
            <w:tcW w:w="279" w:type="dxa"/>
          </w:tcPr>
          <w:p w14:paraId="595BD3AB" w14:textId="77777777" w:rsidR="00D41E19" w:rsidRPr="00BA6DBB" w:rsidRDefault="00D41E19" w:rsidP="00D41E19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D41E19" w:rsidRPr="00BA6DBB" w14:paraId="178D0CE9" w14:textId="77777777" w:rsidTr="00D41E19">
        <w:trPr>
          <w:trHeight w:val="371"/>
        </w:trPr>
        <w:tc>
          <w:tcPr>
            <w:tcW w:w="4106" w:type="dxa"/>
          </w:tcPr>
          <w:p w14:paraId="124009AB" w14:textId="77777777" w:rsidR="00D41E19" w:rsidRPr="00BA6DBB" w:rsidRDefault="00D41E19" w:rsidP="00D41E19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514C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sym w:font="Symbol" w:char="F066"/>
            </w:r>
            <w:r w:rsidRPr="00514C33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2"/>
              </w:rPr>
              <w:t>Hepatectomy</w:t>
            </w:r>
            <w:r w:rsidRPr="00BA6DBB">
              <w:rPr>
                <w:rFonts w:ascii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</w:rPr>
              <w:t>(GB</w:t>
            </w:r>
            <w:r>
              <w:rPr>
                <w:rFonts w:ascii="Times New Roman" w:hAnsi="Times New Roman" w:cs="Times New Roman" w:hint="eastAsia"/>
                <w:sz w:val="22"/>
              </w:rPr>
              <w:t>/</w:t>
            </w:r>
            <w:r>
              <w:rPr>
                <w:rFonts w:ascii="Times New Roman" w:hAnsi="Times New Roman" w:cs="Times New Roman"/>
                <w:sz w:val="22"/>
              </w:rPr>
              <w:t>Ch/S4aS5/R2.3/Others)</w:t>
            </w:r>
          </w:p>
        </w:tc>
        <w:tc>
          <w:tcPr>
            <w:tcW w:w="1571" w:type="dxa"/>
          </w:tcPr>
          <w:p w14:paraId="3DBF966D" w14:textId="77777777" w:rsidR="00D41E19" w:rsidRPr="00BA6DBB" w:rsidRDefault="00D41E19" w:rsidP="00D41E19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892241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 w:hint="eastAsia"/>
                <w:sz w:val="22"/>
              </w:rPr>
              <w:t>5</w:t>
            </w:r>
            <w:r>
              <w:rPr>
                <w:rFonts w:ascii="Times New Roman" w:hAnsi="Times New Roman" w:cs="Times New Roman"/>
                <w:sz w:val="22"/>
              </w:rPr>
              <w:t>4/37/42/52/9</w:t>
            </w:r>
          </w:p>
        </w:tc>
        <w:tc>
          <w:tcPr>
            <w:tcW w:w="1559" w:type="dxa"/>
          </w:tcPr>
          <w:p w14:paraId="79FA9B00" w14:textId="77777777" w:rsidR="00D41E19" w:rsidRPr="00BA6DBB" w:rsidRDefault="00D41E19" w:rsidP="00D41E19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3</w:t>
            </w:r>
            <w:r>
              <w:rPr>
                <w:rFonts w:ascii="Times New Roman" w:hAnsi="Times New Roman" w:cs="Times New Roman"/>
                <w:sz w:val="22"/>
              </w:rPr>
              <w:t>/0/4/9/0</w:t>
            </w:r>
          </w:p>
        </w:tc>
        <w:tc>
          <w:tcPr>
            <w:tcW w:w="1416" w:type="dxa"/>
          </w:tcPr>
          <w:p w14:paraId="1E19532D" w14:textId="77777777" w:rsidR="00D41E19" w:rsidRPr="00BA6DBB" w:rsidRDefault="00D41E19" w:rsidP="00D41E19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892241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 w:hint="eastAsia"/>
                <w:sz w:val="22"/>
              </w:rPr>
              <w:t>3</w:t>
            </w:r>
            <w:r>
              <w:rPr>
                <w:rFonts w:ascii="Times New Roman" w:hAnsi="Times New Roman" w:cs="Times New Roman"/>
                <w:sz w:val="22"/>
              </w:rPr>
              <w:t>/0/6/8/2</w:t>
            </w:r>
          </w:p>
        </w:tc>
        <w:tc>
          <w:tcPr>
            <w:tcW w:w="279" w:type="dxa"/>
          </w:tcPr>
          <w:p w14:paraId="4C98A8B5" w14:textId="77777777" w:rsidR="00D41E19" w:rsidRPr="00BA6DBB" w:rsidRDefault="00D41E19" w:rsidP="00D41E19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D41E19" w:rsidRPr="00BA6DBB" w14:paraId="1719076A" w14:textId="77777777" w:rsidTr="00D41E19">
        <w:trPr>
          <w:trHeight w:val="371"/>
        </w:trPr>
        <w:tc>
          <w:tcPr>
            <w:tcW w:w="4106" w:type="dxa"/>
          </w:tcPr>
          <w:p w14:paraId="1935025D" w14:textId="77777777" w:rsidR="00D41E19" w:rsidRPr="00BA6DBB" w:rsidRDefault="00D41E19" w:rsidP="00D41E19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kern w:val="24"/>
                <w:sz w:val="22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sym w:font="Symbol" w:char="F022"/>
            </w:r>
            <w:r w:rsidRPr="00BA6DBB">
              <w:rPr>
                <w:rFonts w:ascii="Times New Roman" w:hAnsi="Times New Roman" w:cs="Times New Roman"/>
                <w:bCs/>
                <w:kern w:val="24"/>
                <w:sz w:val="22"/>
              </w:rPr>
              <w:t>PD</w:t>
            </w:r>
            <w:r>
              <w:rPr>
                <w:rFonts w:ascii="Times New Roman" w:hAnsi="Times New Roman" w:cs="Times New Roman"/>
                <w:bCs/>
                <w:kern w:val="24"/>
                <w:sz w:val="22"/>
              </w:rPr>
              <w:t xml:space="preserve">/with </w:t>
            </w:r>
            <w:r w:rsidRPr="00BA6DBB">
              <w:rPr>
                <w:rFonts w:ascii="Times New Roman" w:hAnsi="Times New Roman" w:cs="Times New Roman"/>
                <w:bCs/>
                <w:kern w:val="24"/>
                <w:sz w:val="22"/>
              </w:rPr>
              <w:t>BDR</w:t>
            </w:r>
            <w:r>
              <w:rPr>
                <w:rFonts w:ascii="Times New Roman" w:hAnsi="Times New Roman" w:cs="Times New Roman"/>
                <w:bCs/>
                <w:kern w:val="24"/>
                <w:sz w:val="22"/>
              </w:rPr>
              <w:t>/without BDR</w:t>
            </w:r>
          </w:p>
        </w:tc>
        <w:tc>
          <w:tcPr>
            <w:tcW w:w="1571" w:type="dxa"/>
          </w:tcPr>
          <w:p w14:paraId="21A87AB6" w14:textId="77777777" w:rsidR="00D41E19" w:rsidRPr="00BA6DBB" w:rsidRDefault="00D41E19" w:rsidP="00D41E19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3</w:t>
            </w:r>
            <w:r>
              <w:rPr>
                <w:rFonts w:ascii="Times New Roman" w:hAnsi="Times New Roman" w:cs="Times New Roman"/>
                <w:sz w:val="22"/>
              </w:rPr>
              <w:t>0/60/104</w:t>
            </w:r>
          </w:p>
        </w:tc>
        <w:tc>
          <w:tcPr>
            <w:tcW w:w="1559" w:type="dxa"/>
          </w:tcPr>
          <w:p w14:paraId="5778522F" w14:textId="77777777" w:rsidR="00D41E19" w:rsidRPr="00BA6DBB" w:rsidRDefault="00D41E19" w:rsidP="00D41E19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  <w:r>
              <w:rPr>
                <w:rFonts w:ascii="Times New Roman" w:hAnsi="Times New Roman" w:cs="Times New Roman"/>
                <w:sz w:val="22"/>
              </w:rPr>
              <w:t>/7/8</w:t>
            </w:r>
          </w:p>
        </w:tc>
        <w:tc>
          <w:tcPr>
            <w:tcW w:w="1416" w:type="dxa"/>
          </w:tcPr>
          <w:p w14:paraId="3DF5CC83" w14:textId="77777777" w:rsidR="00D41E19" w:rsidRPr="00BA6DBB" w:rsidRDefault="00D41E19" w:rsidP="00D41E19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2</w:t>
            </w:r>
            <w:r>
              <w:rPr>
                <w:rFonts w:ascii="Times New Roman" w:hAnsi="Times New Roman" w:cs="Times New Roman"/>
                <w:sz w:val="22"/>
              </w:rPr>
              <w:t>/7/10</w:t>
            </w:r>
          </w:p>
        </w:tc>
        <w:tc>
          <w:tcPr>
            <w:tcW w:w="279" w:type="dxa"/>
          </w:tcPr>
          <w:p w14:paraId="19B38599" w14:textId="77777777" w:rsidR="00D41E19" w:rsidRPr="00BA6DBB" w:rsidRDefault="00D41E19" w:rsidP="00D41E19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D41E19" w:rsidRPr="00BA6DBB" w14:paraId="6DD3C7BA" w14:textId="77777777" w:rsidTr="00D41E19">
        <w:trPr>
          <w:trHeight w:val="371"/>
        </w:trPr>
        <w:tc>
          <w:tcPr>
            <w:tcW w:w="4106" w:type="dxa"/>
          </w:tcPr>
          <w:p w14:paraId="363E3644" w14:textId="77777777" w:rsidR="00D41E19" w:rsidRPr="00A152D3" w:rsidRDefault="00D41E19" w:rsidP="00D41E19">
            <w:pPr>
              <w:spacing w:line="360" w:lineRule="auto"/>
              <w:jc w:val="left"/>
              <w:rPr>
                <w:rFonts w:ascii="Times New Roman" w:hAnsi="Times New Roman" w:cs="Times New Roman"/>
                <w:color w:val="00B050"/>
                <w:sz w:val="22"/>
              </w:rPr>
            </w:pPr>
            <w:r w:rsidRPr="00A152D3">
              <w:rPr>
                <w:rFonts w:ascii="Times New Roman" w:hAnsi="Times New Roman" w:cs="Times New Roman"/>
                <w:color w:val="000000" w:themeColor="text1"/>
                <w:sz w:val="22"/>
              </w:rPr>
              <w:t>Vascular resection</w:t>
            </w:r>
          </w:p>
        </w:tc>
        <w:tc>
          <w:tcPr>
            <w:tcW w:w="1571" w:type="dxa"/>
          </w:tcPr>
          <w:p w14:paraId="0BB4907E" w14:textId="77777777" w:rsidR="00D41E19" w:rsidRPr="00BA6DBB" w:rsidRDefault="00D41E19" w:rsidP="00D41E19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  <w:r>
              <w:rPr>
                <w:rFonts w:ascii="Times New Roman" w:hAnsi="Times New Roman" w:cs="Times New Roman"/>
                <w:sz w:val="22"/>
              </w:rPr>
              <w:t>9 (10%)</w:t>
            </w:r>
          </w:p>
        </w:tc>
        <w:tc>
          <w:tcPr>
            <w:tcW w:w="1559" w:type="dxa"/>
          </w:tcPr>
          <w:p w14:paraId="2917F7AF" w14:textId="77777777" w:rsidR="00D41E19" w:rsidRPr="00BA6DBB" w:rsidRDefault="00D41E19" w:rsidP="00D41E19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3</w:t>
            </w:r>
            <w:r>
              <w:rPr>
                <w:rFonts w:ascii="Times New Roman" w:hAnsi="Times New Roman" w:cs="Times New Roman"/>
                <w:sz w:val="22"/>
              </w:rPr>
              <w:t xml:space="preserve"> (19%)</w:t>
            </w:r>
          </w:p>
        </w:tc>
        <w:tc>
          <w:tcPr>
            <w:tcW w:w="1416" w:type="dxa"/>
          </w:tcPr>
          <w:p w14:paraId="1785BA1C" w14:textId="77777777" w:rsidR="00D41E19" w:rsidRPr="00BA6DBB" w:rsidRDefault="00D41E19" w:rsidP="00D41E19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3</w:t>
            </w:r>
            <w:r>
              <w:rPr>
                <w:rFonts w:ascii="Times New Roman" w:hAnsi="Times New Roman" w:cs="Times New Roman"/>
                <w:sz w:val="22"/>
              </w:rPr>
              <w:t xml:space="preserve"> (16%)</w:t>
            </w:r>
          </w:p>
        </w:tc>
        <w:tc>
          <w:tcPr>
            <w:tcW w:w="279" w:type="dxa"/>
          </w:tcPr>
          <w:p w14:paraId="00418D3B" w14:textId="77777777" w:rsidR="00D41E19" w:rsidRPr="00BA6DBB" w:rsidRDefault="00D41E19" w:rsidP="00D41E19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D41E19" w:rsidRPr="00BA6DBB" w14:paraId="706C704B" w14:textId="77777777" w:rsidTr="00D41E19">
        <w:trPr>
          <w:trHeight w:val="371"/>
        </w:trPr>
        <w:tc>
          <w:tcPr>
            <w:tcW w:w="4106" w:type="dxa"/>
          </w:tcPr>
          <w:p w14:paraId="70A22CB8" w14:textId="77777777" w:rsidR="00D41E19" w:rsidRPr="00514C33" w:rsidRDefault="00D41E19" w:rsidP="00D41E19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14C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sym w:font="Symbol" w:char="F023"/>
            </w:r>
            <w:r w:rsidRPr="00514C33">
              <w:rPr>
                <w:rFonts w:ascii="Times New Roman" w:hAnsi="Times New Roman" w:cs="Times New Roman"/>
                <w:color w:val="000000" w:themeColor="text1"/>
                <w:sz w:val="22"/>
              </w:rPr>
              <w:t>Blood loss (g, median)</w:t>
            </w:r>
          </w:p>
        </w:tc>
        <w:tc>
          <w:tcPr>
            <w:tcW w:w="1571" w:type="dxa"/>
          </w:tcPr>
          <w:p w14:paraId="189A8AB4" w14:textId="77777777" w:rsidR="00D41E19" w:rsidRPr="00BA6DBB" w:rsidRDefault="00D41E19" w:rsidP="00D41E19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892241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 w:hint="eastAsia"/>
                <w:sz w:val="22"/>
              </w:rPr>
              <w:t>8</w:t>
            </w:r>
            <w:r>
              <w:rPr>
                <w:rFonts w:ascii="Times New Roman" w:hAnsi="Times New Roman" w:cs="Times New Roman"/>
                <w:sz w:val="22"/>
              </w:rPr>
              <w:t>50</w:t>
            </w:r>
          </w:p>
        </w:tc>
        <w:tc>
          <w:tcPr>
            <w:tcW w:w="1559" w:type="dxa"/>
          </w:tcPr>
          <w:p w14:paraId="7BC7D89B" w14:textId="77777777" w:rsidR="00D41E19" w:rsidRPr="00BA6DBB" w:rsidRDefault="00D41E19" w:rsidP="00D41E19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  <w:r>
              <w:rPr>
                <w:rFonts w:ascii="Times New Roman" w:hAnsi="Times New Roman" w:cs="Times New Roman"/>
                <w:sz w:val="22"/>
              </w:rPr>
              <w:t>120</w:t>
            </w:r>
          </w:p>
        </w:tc>
        <w:tc>
          <w:tcPr>
            <w:tcW w:w="1416" w:type="dxa"/>
          </w:tcPr>
          <w:p w14:paraId="3CCD9B82" w14:textId="77777777" w:rsidR="00D41E19" w:rsidRPr="00BA6DBB" w:rsidRDefault="00D41E19" w:rsidP="00D41E19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892241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sz w:val="22"/>
              </w:rPr>
              <w:t>1430</w:t>
            </w:r>
          </w:p>
        </w:tc>
        <w:tc>
          <w:tcPr>
            <w:tcW w:w="279" w:type="dxa"/>
          </w:tcPr>
          <w:p w14:paraId="36D3A4F7" w14:textId="77777777" w:rsidR="00D41E19" w:rsidRPr="00BA6DBB" w:rsidRDefault="00D41E19" w:rsidP="00D41E19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D41E19" w:rsidRPr="00BA6DBB" w14:paraId="75CDB41D" w14:textId="77777777" w:rsidTr="00D41E19">
        <w:trPr>
          <w:trHeight w:val="371"/>
        </w:trPr>
        <w:tc>
          <w:tcPr>
            <w:tcW w:w="4106" w:type="dxa"/>
          </w:tcPr>
          <w:p w14:paraId="0B1CE1EA" w14:textId="77777777" w:rsidR="00D41E19" w:rsidRPr="00514C33" w:rsidRDefault="00D41E19" w:rsidP="00D41E19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14C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sym w:font="Symbol" w:char="F023"/>
            </w:r>
            <w:r w:rsidRPr="00514C33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2"/>
              </w:rPr>
              <w:t>Surgery time (min, median)</w:t>
            </w:r>
          </w:p>
        </w:tc>
        <w:tc>
          <w:tcPr>
            <w:tcW w:w="1571" w:type="dxa"/>
          </w:tcPr>
          <w:p w14:paraId="6E137A70" w14:textId="77777777" w:rsidR="00D41E19" w:rsidRPr="00BA6DBB" w:rsidRDefault="00D41E19" w:rsidP="00D41E19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3</w:t>
            </w:r>
            <w:r>
              <w:rPr>
                <w:rFonts w:ascii="Times New Roman" w:hAnsi="Times New Roman" w:cs="Times New Roman"/>
                <w:sz w:val="22"/>
              </w:rPr>
              <w:t>63</w:t>
            </w:r>
          </w:p>
        </w:tc>
        <w:tc>
          <w:tcPr>
            <w:tcW w:w="1559" w:type="dxa"/>
          </w:tcPr>
          <w:p w14:paraId="7C4D0FDF" w14:textId="77777777" w:rsidR="00D41E19" w:rsidRPr="00BA6DBB" w:rsidRDefault="00D41E19" w:rsidP="00D41E19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369</w:t>
            </w:r>
          </w:p>
        </w:tc>
        <w:tc>
          <w:tcPr>
            <w:tcW w:w="1416" w:type="dxa"/>
          </w:tcPr>
          <w:p w14:paraId="3366E183" w14:textId="77777777" w:rsidR="00D41E19" w:rsidRPr="00BA6DBB" w:rsidRDefault="00D41E19" w:rsidP="00D41E19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400</w:t>
            </w:r>
          </w:p>
        </w:tc>
        <w:tc>
          <w:tcPr>
            <w:tcW w:w="279" w:type="dxa"/>
          </w:tcPr>
          <w:p w14:paraId="0CE6300A" w14:textId="77777777" w:rsidR="00D41E19" w:rsidRPr="00BA6DBB" w:rsidRDefault="00D41E19" w:rsidP="00D41E19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D41E19" w:rsidRPr="00BA6DBB" w14:paraId="7C4E409C" w14:textId="77777777" w:rsidTr="00D41E19">
        <w:trPr>
          <w:trHeight w:val="371"/>
        </w:trPr>
        <w:tc>
          <w:tcPr>
            <w:tcW w:w="4106" w:type="dxa"/>
          </w:tcPr>
          <w:p w14:paraId="6F83BD7C" w14:textId="77777777" w:rsidR="00D41E19" w:rsidRPr="006E728E" w:rsidRDefault="00D41E19" w:rsidP="00D41E19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6E7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sym w:font="Symbol" w:char="F059"/>
            </w:r>
            <w:r w:rsidRPr="006E728E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2"/>
              </w:rPr>
              <w:t>Histology tub1.2/pap/tub3/other</w:t>
            </w:r>
          </w:p>
        </w:tc>
        <w:tc>
          <w:tcPr>
            <w:tcW w:w="1571" w:type="dxa"/>
          </w:tcPr>
          <w:p w14:paraId="2C092F1D" w14:textId="77777777" w:rsidR="00D41E19" w:rsidRPr="00223CD2" w:rsidRDefault="00D41E19" w:rsidP="00D41E19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892241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sz w:val="22"/>
              </w:rPr>
              <w:t>116/18/33/26</w:t>
            </w:r>
          </w:p>
        </w:tc>
        <w:tc>
          <w:tcPr>
            <w:tcW w:w="1559" w:type="dxa"/>
          </w:tcPr>
          <w:p w14:paraId="7761491E" w14:textId="77777777" w:rsidR="00D41E19" w:rsidRPr="00BA6DBB" w:rsidRDefault="00D41E19" w:rsidP="00D41E19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  <w:r>
              <w:rPr>
                <w:rFonts w:ascii="Times New Roman" w:hAnsi="Times New Roman" w:cs="Times New Roman"/>
                <w:sz w:val="22"/>
              </w:rPr>
              <w:t>0/2/1/3</w:t>
            </w:r>
          </w:p>
        </w:tc>
        <w:tc>
          <w:tcPr>
            <w:tcW w:w="1416" w:type="dxa"/>
          </w:tcPr>
          <w:p w14:paraId="6A3EFF14" w14:textId="77777777" w:rsidR="00D41E19" w:rsidRPr="00BA6DBB" w:rsidRDefault="00D41E19" w:rsidP="00D41E19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892241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2"/>
              </w:rPr>
              <w:t>/3/6/6</w:t>
            </w:r>
          </w:p>
        </w:tc>
        <w:tc>
          <w:tcPr>
            <w:tcW w:w="279" w:type="dxa"/>
          </w:tcPr>
          <w:p w14:paraId="0DCC93C9" w14:textId="77777777" w:rsidR="00D41E19" w:rsidRPr="00BA6DBB" w:rsidRDefault="00D41E19" w:rsidP="00D41E19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D41E19" w:rsidRPr="00BA6DBB" w14:paraId="247FDB90" w14:textId="77777777" w:rsidTr="00D41E19">
        <w:trPr>
          <w:trHeight w:val="371"/>
        </w:trPr>
        <w:tc>
          <w:tcPr>
            <w:tcW w:w="4106" w:type="dxa"/>
          </w:tcPr>
          <w:p w14:paraId="6111A285" w14:textId="77777777" w:rsidR="00D41E19" w:rsidRPr="006E728E" w:rsidRDefault="00D41E19" w:rsidP="00D41E19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2"/>
              </w:rPr>
            </w:pPr>
            <w:r w:rsidRPr="006E7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sym w:font="Symbol" w:char="F022"/>
            </w:r>
            <w:r w:rsidRPr="006E728E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2"/>
              </w:rPr>
              <w:t>AJCC T2/T3/T4</w:t>
            </w:r>
          </w:p>
        </w:tc>
        <w:tc>
          <w:tcPr>
            <w:tcW w:w="1571" w:type="dxa"/>
          </w:tcPr>
          <w:p w14:paraId="7C94C046" w14:textId="77777777" w:rsidR="00D41E19" w:rsidRPr="00BA6DBB" w:rsidRDefault="00D41E19" w:rsidP="00D41E19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4</w:t>
            </w:r>
            <w:r>
              <w:rPr>
                <w:rFonts w:ascii="Times New Roman" w:hAnsi="Times New Roman" w:cs="Times New Roman"/>
                <w:sz w:val="22"/>
              </w:rPr>
              <w:t>8/103/43</w:t>
            </w:r>
          </w:p>
        </w:tc>
        <w:tc>
          <w:tcPr>
            <w:tcW w:w="1559" w:type="dxa"/>
          </w:tcPr>
          <w:p w14:paraId="71A13636" w14:textId="77777777" w:rsidR="00D41E19" w:rsidRPr="00BA6DBB" w:rsidRDefault="00D41E19" w:rsidP="00D41E19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5</w:t>
            </w:r>
            <w:r>
              <w:rPr>
                <w:rFonts w:ascii="Times New Roman" w:hAnsi="Times New Roman" w:cs="Times New Roman"/>
                <w:sz w:val="22"/>
              </w:rPr>
              <w:t>/9/2</w:t>
            </w:r>
          </w:p>
        </w:tc>
        <w:tc>
          <w:tcPr>
            <w:tcW w:w="1416" w:type="dxa"/>
          </w:tcPr>
          <w:p w14:paraId="50A9AE53" w14:textId="77777777" w:rsidR="00D41E19" w:rsidRPr="00BA6DBB" w:rsidRDefault="00D41E19" w:rsidP="00D41E19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4</w:t>
            </w:r>
            <w:r>
              <w:rPr>
                <w:rFonts w:ascii="Times New Roman" w:hAnsi="Times New Roman" w:cs="Times New Roman"/>
                <w:sz w:val="22"/>
              </w:rPr>
              <w:t>/13/2</w:t>
            </w:r>
          </w:p>
        </w:tc>
        <w:tc>
          <w:tcPr>
            <w:tcW w:w="279" w:type="dxa"/>
          </w:tcPr>
          <w:p w14:paraId="189197F9" w14:textId="77777777" w:rsidR="00D41E19" w:rsidRDefault="00D41E19" w:rsidP="00D41E19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D41E19" w:rsidRPr="00BA6DBB" w14:paraId="4869AEEE" w14:textId="77777777" w:rsidTr="00D41E19">
        <w:trPr>
          <w:trHeight w:val="371"/>
        </w:trPr>
        <w:tc>
          <w:tcPr>
            <w:tcW w:w="4106" w:type="dxa"/>
          </w:tcPr>
          <w:p w14:paraId="5816EE51" w14:textId="77777777" w:rsidR="00D41E19" w:rsidRPr="00BA6DBB" w:rsidRDefault="00D41E19" w:rsidP="00D41E19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kern w:val="24"/>
                <w:sz w:val="22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sym w:font="Symbol" w:char="F059"/>
            </w:r>
            <w:r w:rsidRPr="00514C33">
              <w:rPr>
                <w:rFonts w:ascii="Times New Roman" w:hAnsi="Times New Roman" w:cs="Times New Roman" w:hint="eastAsia"/>
                <w:bCs/>
                <w:color w:val="000000" w:themeColor="text1"/>
                <w:kern w:val="24"/>
                <w:sz w:val="22"/>
              </w:rPr>
              <w:t>A</w:t>
            </w:r>
            <w:r w:rsidRPr="00514C33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2"/>
              </w:rPr>
              <w:t>JCC N0/N1/N2/distant LN</w:t>
            </w:r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2"/>
              </w:rPr>
              <w:t>M</w:t>
            </w:r>
          </w:p>
        </w:tc>
        <w:tc>
          <w:tcPr>
            <w:tcW w:w="1571" w:type="dxa"/>
          </w:tcPr>
          <w:p w14:paraId="02C16C73" w14:textId="77777777" w:rsidR="00D41E19" w:rsidRPr="00BA6DBB" w:rsidRDefault="00D41E19" w:rsidP="00D41E19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61/90/22/21</w:t>
            </w:r>
          </w:p>
        </w:tc>
        <w:tc>
          <w:tcPr>
            <w:tcW w:w="1559" w:type="dxa"/>
          </w:tcPr>
          <w:p w14:paraId="516A3525" w14:textId="77777777" w:rsidR="00D41E19" w:rsidRPr="00BA6DBB" w:rsidRDefault="00D41E19" w:rsidP="00D41E19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5/10/0/1</w:t>
            </w:r>
          </w:p>
        </w:tc>
        <w:tc>
          <w:tcPr>
            <w:tcW w:w="1416" w:type="dxa"/>
          </w:tcPr>
          <w:p w14:paraId="72859D37" w14:textId="77777777" w:rsidR="00D41E19" w:rsidRPr="00BA6DBB" w:rsidRDefault="00D41E19" w:rsidP="00D41E19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8</w:t>
            </w:r>
            <w:r>
              <w:rPr>
                <w:rFonts w:ascii="Times New Roman" w:hAnsi="Times New Roman" w:cs="Times New Roman"/>
                <w:sz w:val="22"/>
              </w:rPr>
              <w:t>/7/4/0</w:t>
            </w:r>
          </w:p>
        </w:tc>
        <w:tc>
          <w:tcPr>
            <w:tcW w:w="279" w:type="dxa"/>
          </w:tcPr>
          <w:p w14:paraId="0AED307C" w14:textId="77777777" w:rsidR="00D41E19" w:rsidRDefault="00D41E19" w:rsidP="00D41E19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D41E19" w:rsidRPr="00BA6DBB" w14:paraId="3F50D990" w14:textId="77777777" w:rsidTr="00D41E19">
        <w:trPr>
          <w:trHeight w:val="371"/>
        </w:trPr>
        <w:tc>
          <w:tcPr>
            <w:tcW w:w="4106" w:type="dxa"/>
          </w:tcPr>
          <w:p w14:paraId="1968CEE8" w14:textId="77777777" w:rsidR="00D41E19" w:rsidRPr="00514C33" w:rsidRDefault="00D41E19" w:rsidP="00D41E19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kern w:val="24"/>
                <w:sz w:val="22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sym w:font="Symbol" w:char="F022"/>
            </w:r>
            <w:r w:rsidRPr="00514C33">
              <w:rPr>
                <w:rFonts w:ascii="Times New Roman" w:hAnsi="Times New Roman" w:cs="Times New Roman"/>
                <w:bCs/>
                <w:kern w:val="24"/>
                <w:sz w:val="22"/>
              </w:rPr>
              <w:t xml:space="preserve">Peritoneal metastasis P0/P1/P2 </w:t>
            </w:r>
          </w:p>
        </w:tc>
        <w:tc>
          <w:tcPr>
            <w:tcW w:w="1571" w:type="dxa"/>
          </w:tcPr>
          <w:p w14:paraId="64D66A14" w14:textId="77777777" w:rsidR="00D41E19" w:rsidRPr="00BA6DBB" w:rsidRDefault="00D41E19" w:rsidP="00D41E19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  <w:r>
              <w:rPr>
                <w:rFonts w:ascii="Times New Roman" w:hAnsi="Times New Roman" w:cs="Times New Roman"/>
                <w:sz w:val="22"/>
              </w:rPr>
              <w:t>81/10/3</w:t>
            </w:r>
          </w:p>
        </w:tc>
        <w:tc>
          <w:tcPr>
            <w:tcW w:w="1559" w:type="dxa"/>
          </w:tcPr>
          <w:p w14:paraId="10B06C44" w14:textId="77777777" w:rsidR="00D41E19" w:rsidRPr="00BA6DBB" w:rsidRDefault="00D41E19" w:rsidP="00D41E19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  <w:r>
              <w:rPr>
                <w:rFonts w:ascii="Times New Roman" w:hAnsi="Times New Roman" w:cs="Times New Roman"/>
                <w:sz w:val="22"/>
              </w:rPr>
              <w:t>4/1/1</w:t>
            </w:r>
          </w:p>
        </w:tc>
        <w:tc>
          <w:tcPr>
            <w:tcW w:w="1416" w:type="dxa"/>
          </w:tcPr>
          <w:p w14:paraId="5B362EDD" w14:textId="77777777" w:rsidR="00D41E19" w:rsidRPr="00BA6DBB" w:rsidRDefault="00D41E19" w:rsidP="00D41E19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  <w:r>
              <w:rPr>
                <w:rFonts w:ascii="Times New Roman" w:hAnsi="Times New Roman" w:cs="Times New Roman"/>
                <w:sz w:val="22"/>
              </w:rPr>
              <w:t>7/2/0</w:t>
            </w:r>
          </w:p>
        </w:tc>
        <w:tc>
          <w:tcPr>
            <w:tcW w:w="279" w:type="dxa"/>
          </w:tcPr>
          <w:p w14:paraId="48B0BD09" w14:textId="77777777" w:rsidR="00D41E19" w:rsidRDefault="00D41E19" w:rsidP="00D41E19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D41E19" w:rsidRPr="00BA6DBB" w14:paraId="5F59C1BA" w14:textId="77777777" w:rsidTr="00D41E19">
        <w:trPr>
          <w:trHeight w:val="371"/>
        </w:trPr>
        <w:tc>
          <w:tcPr>
            <w:tcW w:w="4106" w:type="dxa"/>
            <w:tcBorders>
              <w:bottom w:val="single" w:sz="4" w:space="0" w:color="auto"/>
            </w:tcBorders>
          </w:tcPr>
          <w:p w14:paraId="1BB7343E" w14:textId="77777777" w:rsidR="00D41E19" w:rsidRPr="00BA6DBB" w:rsidRDefault="00D41E19" w:rsidP="00D41E19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kern w:val="24"/>
                <w:sz w:val="22"/>
              </w:rPr>
            </w:pPr>
            <w:r w:rsidRPr="00514C33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2"/>
              </w:rPr>
              <w:t>R0</w:t>
            </w:r>
          </w:p>
        </w:tc>
        <w:tc>
          <w:tcPr>
            <w:tcW w:w="1571" w:type="dxa"/>
            <w:tcBorders>
              <w:bottom w:val="single" w:sz="4" w:space="0" w:color="auto"/>
            </w:tcBorders>
          </w:tcPr>
          <w:p w14:paraId="5E5BFA93" w14:textId="77777777" w:rsidR="00D41E19" w:rsidRPr="00BA6DBB" w:rsidRDefault="00D41E19" w:rsidP="00D41E19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133/191 (70%)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9A8C142" w14:textId="77777777" w:rsidR="00D41E19" w:rsidRPr="00BA6DBB" w:rsidRDefault="00D41E19" w:rsidP="00D41E19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11 (69%)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2A0AAB03" w14:textId="77777777" w:rsidR="00D41E19" w:rsidRPr="00BA6DBB" w:rsidRDefault="00D41E19" w:rsidP="00D41E19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10 (53%)</w:t>
            </w:r>
          </w:p>
        </w:tc>
        <w:tc>
          <w:tcPr>
            <w:tcW w:w="279" w:type="dxa"/>
            <w:tcBorders>
              <w:bottom w:val="single" w:sz="4" w:space="0" w:color="auto"/>
            </w:tcBorders>
          </w:tcPr>
          <w:p w14:paraId="764F681B" w14:textId="77777777" w:rsidR="00D41E19" w:rsidRDefault="00D41E19" w:rsidP="00D41E19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</w:tbl>
    <w:p w14:paraId="430197A8" w14:textId="498E7899" w:rsidR="007B3820" w:rsidRPr="00AB3BB0" w:rsidRDefault="007B3820" w:rsidP="007B3820">
      <w:pPr>
        <w:spacing w:line="360" w:lineRule="auto"/>
        <w:rPr>
          <w:rFonts w:ascii="Century" w:hAnsi="Century" w:cs="Times New Roman"/>
          <w:sz w:val="20"/>
          <w:szCs w:val="20"/>
        </w:rPr>
      </w:pPr>
      <w:r w:rsidRPr="00AB3BB0">
        <w:rPr>
          <w:rFonts w:ascii="Century" w:hAnsi="Century" w:cs="Times New Roman"/>
          <w:sz w:val="20"/>
          <w:szCs w:val="20"/>
        </w:rPr>
        <w:t>*</w:t>
      </w:r>
      <w:r w:rsidRPr="00AB3BB0">
        <w:rPr>
          <w:rFonts w:ascii="Century" w:hAnsi="Century" w:cs="Times New Roman"/>
          <w:sz w:val="20"/>
          <w:szCs w:val="20"/>
          <w:vertAlign w:val="superscript"/>
        </w:rPr>
        <w:sym w:font="Symbol" w:char="F066"/>
      </w:r>
      <w:r w:rsidRPr="00AB3BB0">
        <w:rPr>
          <w:rFonts w:ascii="Century" w:hAnsi="Century" w:cs="Times New Roman"/>
          <w:sz w:val="20"/>
          <w:szCs w:val="20"/>
        </w:rPr>
        <w:t xml:space="preserve">p&lt;0.05 between two group. No mark indicates no significance between the other 2 groups </w:t>
      </w:r>
    </w:p>
    <w:p w14:paraId="2F23D6B5" w14:textId="77777777" w:rsidR="007B3820" w:rsidRPr="00AB3BB0" w:rsidRDefault="007B3820" w:rsidP="007B3820">
      <w:pPr>
        <w:spacing w:line="360" w:lineRule="auto"/>
        <w:rPr>
          <w:rFonts w:ascii="Century" w:hAnsi="Century" w:cs="Times New Roman"/>
          <w:sz w:val="20"/>
          <w:szCs w:val="20"/>
        </w:rPr>
      </w:pPr>
      <w:r w:rsidRPr="00AB3BB0">
        <w:rPr>
          <w:rFonts w:ascii="Century" w:hAnsi="Century" w:cs="Times New Roman"/>
          <w:sz w:val="20"/>
          <w:szCs w:val="20"/>
          <w:vertAlign w:val="superscript"/>
        </w:rPr>
        <w:t>♦</w:t>
      </w:r>
      <w:r w:rsidRPr="00AB3BB0">
        <w:rPr>
          <w:rFonts w:ascii="Century" w:hAnsi="Century" w:cs="Times New Roman"/>
          <w:sz w:val="20"/>
          <w:szCs w:val="20"/>
        </w:rPr>
        <w:t xml:space="preserve">2x2, </w:t>
      </w:r>
      <w:r w:rsidRPr="00AB3BB0">
        <w:rPr>
          <w:rFonts w:ascii="Century" w:hAnsi="Century" w:cs="Times New Roman"/>
          <w:sz w:val="20"/>
          <w:szCs w:val="20"/>
          <w:vertAlign w:val="superscript"/>
        </w:rPr>
        <w:sym w:font="Symbol" w:char="F022"/>
      </w:r>
      <w:r w:rsidRPr="00AB3BB0">
        <w:rPr>
          <w:rFonts w:ascii="Century" w:hAnsi="Century" w:cs="Times New Roman"/>
          <w:sz w:val="20"/>
          <w:szCs w:val="20"/>
        </w:rPr>
        <w:t xml:space="preserve">2x3, </w:t>
      </w:r>
      <w:r w:rsidRPr="00AB3BB0">
        <w:rPr>
          <w:rFonts w:ascii="Century" w:hAnsi="Century" w:cs="Times New Roman"/>
          <w:sz w:val="20"/>
          <w:szCs w:val="20"/>
          <w:vertAlign w:val="superscript"/>
        </w:rPr>
        <w:sym w:font="Symbol" w:char="F059"/>
      </w:r>
      <w:r w:rsidRPr="00AB3BB0">
        <w:rPr>
          <w:rFonts w:ascii="Century" w:hAnsi="Century" w:cs="Times New Roman"/>
          <w:sz w:val="20"/>
          <w:szCs w:val="20"/>
        </w:rPr>
        <w:t xml:space="preserve">2x4, </w:t>
      </w:r>
      <w:r w:rsidRPr="00AB3BB0">
        <w:rPr>
          <w:rFonts w:ascii="Century" w:hAnsi="Century" w:cs="Times New Roman"/>
          <w:sz w:val="20"/>
          <w:szCs w:val="20"/>
          <w:vertAlign w:val="superscript"/>
        </w:rPr>
        <w:sym w:font="Symbol" w:char="F066"/>
      </w:r>
      <w:r w:rsidRPr="00AB3BB0">
        <w:rPr>
          <w:rFonts w:ascii="Century" w:hAnsi="Century" w:cs="Times New Roman"/>
          <w:sz w:val="20"/>
          <w:szCs w:val="20"/>
        </w:rPr>
        <w:t xml:space="preserve">2x5, Fisher exact test, </w:t>
      </w:r>
      <w:r w:rsidRPr="00AB3BB0">
        <w:rPr>
          <w:rFonts w:ascii="Century" w:hAnsi="Century" w:cs="Times New Roman"/>
          <w:sz w:val="20"/>
          <w:szCs w:val="20"/>
        </w:rPr>
        <w:sym w:font="Symbol" w:char="F023"/>
      </w:r>
      <w:r w:rsidRPr="00AB3BB0">
        <w:rPr>
          <w:rFonts w:ascii="Century" w:hAnsi="Century" w:cs="Times New Roman"/>
          <w:sz w:val="20"/>
          <w:szCs w:val="20"/>
        </w:rPr>
        <w:t>Wilcoxon rank sum test</w:t>
      </w:r>
    </w:p>
    <w:p w14:paraId="26636837" w14:textId="6F56F250" w:rsidR="009D4A9C" w:rsidRPr="00AB3BB0" w:rsidRDefault="007B3820" w:rsidP="007B3820">
      <w:pPr>
        <w:spacing w:line="360" w:lineRule="auto"/>
        <w:rPr>
          <w:rFonts w:ascii="Century" w:hAnsi="Century" w:cs="Times New Roman"/>
          <w:sz w:val="20"/>
          <w:szCs w:val="20"/>
        </w:rPr>
        <w:sectPr w:rsidR="009D4A9C" w:rsidRPr="00AB3BB0" w:rsidSect="009D4A9C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  <w:r w:rsidRPr="00AB3BB0">
        <w:rPr>
          <w:rFonts w:ascii="Century" w:hAnsi="Century" w:cs="Times New Roman"/>
          <w:sz w:val="20"/>
          <w:szCs w:val="20"/>
        </w:rPr>
        <w:t xml:space="preserve">CA, </w:t>
      </w:r>
      <w:r w:rsidRPr="00AB3BB0">
        <w:rPr>
          <w:rFonts w:ascii="Century" w:eastAsia="メイリオ" w:hAnsi="Century" w:cs="Times New Roman"/>
          <w:color w:val="444444"/>
          <w:sz w:val="20"/>
          <w:szCs w:val="20"/>
        </w:rPr>
        <w:t xml:space="preserve">carbohydrate antigen; </w:t>
      </w:r>
      <w:r w:rsidRPr="00AB3BB0">
        <w:rPr>
          <w:rFonts w:ascii="Century" w:hAnsi="Century" w:cs="Times New Roman"/>
          <w:sz w:val="20"/>
          <w:szCs w:val="20"/>
        </w:rPr>
        <w:t xml:space="preserve">CEA, </w:t>
      </w:r>
      <w:r w:rsidRPr="00AB3BB0">
        <w:rPr>
          <w:rFonts w:ascii="Century" w:eastAsia="メイリオ" w:hAnsi="Century" w:cs="Times New Roman"/>
          <w:color w:val="444444"/>
          <w:sz w:val="20"/>
          <w:szCs w:val="20"/>
        </w:rPr>
        <w:t xml:space="preserve">carcinoembryonic antigen; </w:t>
      </w:r>
      <w:r w:rsidR="000B464E" w:rsidRPr="00AB3BB0">
        <w:rPr>
          <w:rFonts w:ascii="Century" w:eastAsia="メイリオ" w:hAnsi="Century" w:cs="Times New Roman"/>
          <w:color w:val="444444"/>
          <w:sz w:val="20"/>
          <w:szCs w:val="20"/>
        </w:rPr>
        <w:t>Ch</w:t>
      </w:r>
      <w:r w:rsidRPr="00AB3BB0">
        <w:rPr>
          <w:rFonts w:ascii="Century" w:eastAsia="メイリオ" w:hAnsi="Century" w:cs="Times New Roman"/>
          <w:color w:val="444444"/>
          <w:sz w:val="20"/>
          <w:szCs w:val="20"/>
        </w:rPr>
        <w:t xml:space="preserve">, cholecystectomy; </w:t>
      </w:r>
      <w:r w:rsidR="000B464E" w:rsidRPr="00AB3BB0">
        <w:rPr>
          <w:rFonts w:ascii="Century" w:hAnsi="Century" w:cs="Times New Roman"/>
          <w:sz w:val="20"/>
          <w:szCs w:val="20"/>
        </w:rPr>
        <w:t>G</w:t>
      </w:r>
      <w:r w:rsidRPr="00AB3BB0">
        <w:rPr>
          <w:rFonts w:ascii="Century" w:hAnsi="Century" w:cs="Times New Roman"/>
          <w:sz w:val="20"/>
          <w:szCs w:val="20"/>
        </w:rPr>
        <w:t xml:space="preserve">B, </w:t>
      </w:r>
      <w:r w:rsidR="000B464E" w:rsidRPr="00AB3BB0">
        <w:rPr>
          <w:rFonts w:ascii="Century" w:hAnsi="Century" w:cs="Times New Roman"/>
          <w:sz w:val="20"/>
          <w:szCs w:val="20"/>
        </w:rPr>
        <w:t>gallbladder</w:t>
      </w:r>
      <w:r w:rsidRPr="00AB3BB0">
        <w:rPr>
          <w:rFonts w:ascii="Century" w:hAnsi="Century" w:cs="Times New Roman"/>
          <w:sz w:val="20"/>
          <w:szCs w:val="20"/>
        </w:rPr>
        <w:t xml:space="preserve"> bed resection; S4aS5, resection of segment 4a and 5 of the liver; R2.3, right </w:t>
      </w:r>
      <w:r w:rsidRPr="00AB3BB0">
        <w:rPr>
          <w:rFonts w:ascii="Century" w:hAnsi="Century" w:cs="Times New Roman"/>
          <w:sz w:val="20"/>
          <w:szCs w:val="20"/>
        </w:rPr>
        <w:lastRenderedPageBreak/>
        <w:t xml:space="preserve">hepatectomy or right trisectionectomy; PD, pancreatoduodenectomy; BDR, bile duct resection; AJCC, </w:t>
      </w:r>
      <w:hyperlink r:id="rId7" w:tgtFrame="_blank" w:history="1">
        <w:r w:rsidRPr="00AB3BB0">
          <w:rPr>
            <w:rStyle w:val="a8"/>
            <w:rFonts w:ascii="Century" w:hAnsi="Century" w:cs="Times New Roman"/>
            <w:color w:val="000000" w:themeColor="text1"/>
            <w:sz w:val="20"/>
            <w:szCs w:val="20"/>
            <w:u w:val="none"/>
          </w:rPr>
          <w:t>American Joint Committee on Cancer</w:t>
        </w:r>
      </w:hyperlink>
      <w:r w:rsidRPr="00AB3BB0">
        <w:rPr>
          <w:rStyle w:val="a8"/>
          <w:rFonts w:ascii="Century" w:hAnsi="Century" w:cs="Times New Roman"/>
          <w:color w:val="000000" w:themeColor="text1"/>
          <w:sz w:val="20"/>
          <w:szCs w:val="20"/>
          <w:u w:val="none"/>
        </w:rPr>
        <w:t xml:space="preserve">. </w:t>
      </w:r>
      <w:r w:rsidR="002E2DCB" w:rsidRPr="00AB3BB0">
        <w:rPr>
          <w:rFonts w:ascii="Century" w:hAnsi="Century" w:cs="Times New Roman"/>
          <w:sz w:val="20"/>
          <w:szCs w:val="20"/>
        </w:rPr>
        <w:t>pap/tub1/tub2/tub3/other</w:t>
      </w:r>
      <w:r w:rsidR="002E2DCB" w:rsidRPr="00AB3BB0">
        <w:rPr>
          <w:rStyle w:val="a8"/>
          <w:rFonts w:ascii="Century" w:hAnsi="Century" w:cs="Times New Roman"/>
          <w:color w:val="000000" w:themeColor="text1"/>
          <w:sz w:val="20"/>
          <w:szCs w:val="20"/>
          <w:u w:val="none"/>
        </w:rPr>
        <w:t xml:space="preserve">, T2/T3/T4, </w:t>
      </w:r>
      <w:r w:rsidR="002E2DCB" w:rsidRPr="00AB3BB0">
        <w:rPr>
          <w:rFonts w:ascii="Century" w:hAnsi="Century" w:cs="Times New Roman"/>
          <w:bCs/>
          <w:kern w:val="24"/>
          <w:sz w:val="20"/>
          <w:szCs w:val="20"/>
        </w:rPr>
        <w:t>N0/N1/N2/</w:t>
      </w:r>
      <w:r w:rsidR="002E2DCB" w:rsidRPr="00AB3BB0">
        <w:rPr>
          <w:rFonts w:ascii="Century" w:hAnsi="Century" w:cs="Times New Roman"/>
          <w:sz w:val="20"/>
          <w:szCs w:val="20"/>
        </w:rPr>
        <w:t>Distant LNM</w:t>
      </w:r>
      <w:r w:rsidR="002E2DCB" w:rsidRPr="00AB3BB0">
        <w:rPr>
          <w:rFonts w:ascii="Century" w:hAnsi="Century" w:cs="Times New Roman"/>
          <w:bCs/>
          <w:kern w:val="24"/>
          <w:sz w:val="20"/>
          <w:szCs w:val="20"/>
        </w:rPr>
        <w:t>, H0/H1/H2, P0/P1/P2, R0</w:t>
      </w:r>
      <w:r w:rsidR="002E2DCB" w:rsidRPr="00AB3BB0">
        <w:rPr>
          <w:rStyle w:val="a8"/>
          <w:rFonts w:ascii="Century" w:hAnsi="Century" w:cs="Times New Roman"/>
          <w:color w:val="000000" w:themeColor="text1"/>
          <w:sz w:val="20"/>
          <w:szCs w:val="20"/>
          <w:u w:val="none"/>
        </w:rPr>
        <w:t xml:space="preserve"> (See </w:t>
      </w:r>
      <w:r w:rsidR="002E2DCB" w:rsidRPr="00AB3BB0">
        <w:rPr>
          <w:rFonts w:ascii="Century" w:hAnsi="Century" w:cs="Times New Roman"/>
          <w:sz w:val="20"/>
          <w:szCs w:val="20"/>
        </w:rPr>
        <w:t>Supplemental table 1).</w:t>
      </w:r>
    </w:p>
    <w:p w14:paraId="79F9E16E" w14:textId="0A7FC805" w:rsidR="007B3820" w:rsidRPr="00A97505" w:rsidRDefault="007B3820" w:rsidP="007B38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Supplemental </w:t>
      </w:r>
      <w:r w:rsidRPr="00A97505">
        <w:rPr>
          <w:rFonts w:ascii="Times New Roman" w:hAnsi="Times New Roman" w:cs="Times New Roman"/>
          <w:sz w:val="24"/>
          <w:szCs w:val="24"/>
        </w:rPr>
        <w:t>Table</w:t>
      </w:r>
      <w:r>
        <w:rPr>
          <w:rFonts w:ascii="Times New Roman" w:hAnsi="Times New Roman" w:cs="Times New Roman"/>
          <w:sz w:val="24"/>
          <w:szCs w:val="24"/>
        </w:rPr>
        <w:t xml:space="preserve"> 5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 w:rsidRPr="00A975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Long</w:t>
      </w:r>
      <w:r>
        <w:rPr>
          <w:rFonts w:ascii="Times New Roman" w:hAnsi="Times New Roman" w:cs="Times New Roman"/>
          <w:sz w:val="24"/>
          <w:szCs w:val="24"/>
        </w:rPr>
        <w:t>-term survivor</w:t>
      </w:r>
      <w:r>
        <w:rPr>
          <w:rFonts w:ascii="Times New Roman" w:hAnsi="Times New Roman" w:cs="Times New Roman" w:hint="eastAsia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among </w:t>
      </w:r>
      <w:r w:rsidR="00136CDC">
        <w:rPr>
          <w:rFonts w:ascii="Times New Roman" w:hAnsi="Times New Roman" w:cs="Times New Roman"/>
          <w:sz w:val="24"/>
          <w:szCs w:val="24"/>
        </w:rPr>
        <w:t>gallbladder cancer</w:t>
      </w:r>
      <w:r>
        <w:rPr>
          <w:rFonts w:ascii="Times New Roman" w:hAnsi="Times New Roman" w:cs="Times New Roman"/>
          <w:sz w:val="24"/>
          <w:szCs w:val="24"/>
        </w:rPr>
        <w:t xml:space="preserve"> patients with </w:t>
      </w:r>
      <w:r w:rsidR="00CF1C3F">
        <w:rPr>
          <w:rFonts w:ascii="Times New Roman" w:hAnsi="Times New Roman" w:cs="Times New Roman"/>
          <w:sz w:val="24"/>
          <w:szCs w:val="24"/>
        </w:rPr>
        <w:t>liver</w:t>
      </w:r>
      <w:r>
        <w:rPr>
          <w:rFonts w:ascii="Times New Roman" w:hAnsi="Times New Roman" w:cs="Times New Roman"/>
          <w:sz w:val="24"/>
          <w:szCs w:val="24"/>
        </w:rPr>
        <w:t xml:space="preserve"> metastasis</w:t>
      </w:r>
    </w:p>
    <w:p w14:paraId="007F2832" w14:textId="77777777" w:rsidR="007B3820" w:rsidRDefault="007B3820" w:rsidP="007B3820"/>
    <w:tbl>
      <w:tblPr>
        <w:tblStyle w:val="a3"/>
        <w:tblpPr w:leftFromText="142" w:rightFromText="142" w:vertAnchor="page" w:horzAnchor="margin" w:tblpY="2506"/>
        <w:tblW w:w="143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134"/>
        <w:gridCol w:w="1276"/>
        <w:gridCol w:w="1275"/>
        <w:gridCol w:w="993"/>
        <w:gridCol w:w="1204"/>
        <w:gridCol w:w="1205"/>
        <w:gridCol w:w="426"/>
        <w:gridCol w:w="425"/>
        <w:gridCol w:w="425"/>
        <w:gridCol w:w="567"/>
        <w:gridCol w:w="1559"/>
        <w:gridCol w:w="1843"/>
        <w:gridCol w:w="1134"/>
      </w:tblGrid>
      <w:tr w:rsidR="009D4A9C" w14:paraId="2F8816EE" w14:textId="77777777" w:rsidTr="00754125">
        <w:trPr>
          <w:trHeight w:val="419"/>
        </w:trPr>
        <w:tc>
          <w:tcPr>
            <w:tcW w:w="85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54DB3107" w14:textId="77777777" w:rsidR="009D4A9C" w:rsidRDefault="009D4A9C" w:rsidP="009D4A9C">
            <w:pPr>
              <w:jc w:val="left"/>
            </w:pPr>
            <w:r>
              <w:rPr>
                <w:rFonts w:hint="eastAsia"/>
              </w:rPr>
              <w:t>A</w:t>
            </w:r>
            <w:r>
              <w:t>ge</w:t>
            </w:r>
            <w:r>
              <w:rPr>
                <w:rFonts w:hint="eastAsia"/>
              </w:rPr>
              <w:t>/</w:t>
            </w:r>
          </w:p>
          <w:p w14:paraId="77F4BB9F" w14:textId="77777777" w:rsidR="009D4A9C" w:rsidRDefault="009D4A9C" w:rsidP="009D4A9C">
            <w:pPr>
              <w:jc w:val="left"/>
            </w:pPr>
            <w:r>
              <w:t>Sex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CEBA0D" w14:textId="77777777" w:rsidR="009D4A9C" w:rsidRDefault="009D4A9C" w:rsidP="009D4A9C">
            <w:pPr>
              <w:jc w:val="left"/>
            </w:pPr>
            <w:r>
              <w:t xml:space="preserve">Metastatic </w:t>
            </w:r>
          </w:p>
          <w:p w14:paraId="4FC43ECB" w14:textId="77777777" w:rsidR="009D4A9C" w:rsidRDefault="009D4A9C" w:rsidP="009D4A9C">
            <w:pPr>
              <w:jc w:val="left"/>
            </w:pPr>
            <w:r>
              <w:t>site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A9C2D2" w14:textId="77777777" w:rsidR="009D4A9C" w:rsidRDefault="009D4A9C" w:rsidP="009D4A9C">
            <w:pPr>
              <w:jc w:val="left"/>
            </w:pPr>
            <w:r w:rsidRPr="004930C3">
              <w:t xml:space="preserve">Timing of </w:t>
            </w:r>
          </w:p>
          <w:p w14:paraId="29A3D14D" w14:textId="77777777" w:rsidR="009D4A9C" w:rsidRDefault="009D4A9C" w:rsidP="009D4A9C">
            <w:pPr>
              <w:jc w:val="left"/>
            </w:pPr>
            <w:r>
              <w:t>d</w:t>
            </w:r>
            <w:r w:rsidRPr="004930C3">
              <w:t>iagnosis</w:t>
            </w:r>
          </w:p>
          <w:p w14:paraId="0CA136BD" w14:textId="75FF55FB" w:rsidR="009D4A9C" w:rsidRDefault="009D4A9C" w:rsidP="009D4A9C">
            <w:pPr>
              <w:jc w:val="left"/>
            </w:pPr>
            <w:r>
              <w:t xml:space="preserve">of </w:t>
            </w:r>
            <w:r w:rsidR="00136CDC">
              <w:t>L</w:t>
            </w:r>
            <w:r>
              <w:t>M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DBA3E" w14:textId="77777777" w:rsidR="009D4A9C" w:rsidRDefault="009D4A9C" w:rsidP="009D4A9C">
            <w:pPr>
              <w:jc w:val="center"/>
            </w:pPr>
            <w:r>
              <w:t>Size (mm)</w:t>
            </w:r>
          </w:p>
        </w:tc>
        <w:tc>
          <w:tcPr>
            <w:tcW w:w="12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9E9E3C" w14:textId="77777777" w:rsidR="009D4A9C" w:rsidRDefault="009D4A9C" w:rsidP="009D4A9C">
            <w:pPr>
              <w:jc w:val="left"/>
            </w:pPr>
            <w:r>
              <w:t>Surgical</w:t>
            </w:r>
          </w:p>
          <w:p w14:paraId="7C294919" w14:textId="77777777" w:rsidR="009D4A9C" w:rsidRDefault="009D4A9C" w:rsidP="009D4A9C">
            <w:pPr>
              <w:jc w:val="left"/>
            </w:pPr>
            <w:r>
              <w:t>Procedure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E63419" w14:textId="77777777" w:rsidR="009D4A9C" w:rsidRDefault="009D4A9C" w:rsidP="009D4A9C">
            <w:pPr>
              <w:jc w:val="left"/>
            </w:pPr>
            <w:r>
              <w:rPr>
                <w:rFonts w:hint="eastAsia"/>
              </w:rPr>
              <w:t>S</w:t>
            </w:r>
            <w:r>
              <w:t>urgical morbidity</w:t>
            </w:r>
          </w:p>
          <w:p w14:paraId="58699233" w14:textId="77777777" w:rsidR="009D4A9C" w:rsidRDefault="009D4A9C" w:rsidP="009D4A9C">
            <w:pPr>
              <w:jc w:val="left"/>
            </w:pPr>
            <w:r>
              <w:rPr>
                <w:rFonts w:hint="eastAsia"/>
              </w:rPr>
              <w:t>(</w:t>
            </w:r>
            <w:r>
              <w:t xml:space="preserve">CD </w:t>
            </w:r>
            <w:r w:rsidRPr="00462429">
              <w:t xml:space="preserve">≥ </w:t>
            </w:r>
            <w:r>
              <w:t>3)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A96AD" w14:textId="77777777" w:rsidR="009D4A9C" w:rsidRDefault="009D4A9C" w:rsidP="009D4A9C">
            <w:pPr>
              <w:jc w:val="center"/>
            </w:pPr>
            <w:r>
              <w:rPr>
                <w:rFonts w:ascii="Times New Roman" w:hAnsi="Times New Roman" w:cs="Times New Roman"/>
              </w:rPr>
              <w:t>AJCC 8</w:t>
            </w:r>
            <w:r w:rsidRPr="00A6688E">
              <w:rPr>
                <w:rFonts w:ascii="Times New Roman" w:hAnsi="Times New Roman" w:cs="Times New Roman"/>
                <w:vertAlign w:val="superscript"/>
              </w:rPr>
              <w:t>th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13571E" w14:textId="77777777" w:rsidR="009D4A9C" w:rsidRDefault="009D4A9C" w:rsidP="009D4A9C">
            <w:pPr>
              <w:jc w:val="left"/>
            </w:pPr>
            <w:r>
              <w:rPr>
                <w:rFonts w:hint="eastAsia"/>
              </w:rPr>
              <w:t>R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0205CC" w14:textId="77777777" w:rsidR="009D4A9C" w:rsidRDefault="009D4A9C" w:rsidP="009D4A9C">
            <w:pPr>
              <w:jc w:val="left"/>
            </w:pPr>
            <w:r>
              <w:rPr>
                <w:rFonts w:hint="eastAsia"/>
              </w:rPr>
              <w:t>Neo</w:t>
            </w:r>
            <w:r>
              <w:t>adjuvant</w:t>
            </w:r>
            <w:r>
              <w:rPr>
                <w:rFonts w:hint="eastAsia"/>
              </w:rPr>
              <w:t>/</w:t>
            </w:r>
            <w:r>
              <w:t>Adjuvant chemo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A52C2A" w14:textId="77777777" w:rsidR="009D4A9C" w:rsidRDefault="009D4A9C" w:rsidP="009D4A9C">
            <w:pPr>
              <w:jc w:val="left"/>
            </w:pPr>
            <w:r>
              <w:t>Outcome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49C24EB" w14:textId="77777777" w:rsidR="009D4A9C" w:rsidRDefault="009D4A9C" w:rsidP="009D4A9C">
            <w:pPr>
              <w:jc w:val="left"/>
            </w:pPr>
            <w:r>
              <w:t>Survival time</w:t>
            </w:r>
          </w:p>
          <w:p w14:paraId="0541272A" w14:textId="77777777" w:rsidR="009D4A9C" w:rsidRDefault="009D4A9C" w:rsidP="009D4A9C">
            <w:pPr>
              <w:jc w:val="left"/>
            </w:pPr>
            <w:r>
              <w:rPr>
                <w:rFonts w:hint="eastAsia"/>
              </w:rPr>
              <w:t>(</w:t>
            </w:r>
            <w:r>
              <w:t>months)</w:t>
            </w:r>
          </w:p>
        </w:tc>
      </w:tr>
      <w:tr w:rsidR="009D4A9C" w14:paraId="673A1FF7" w14:textId="77777777" w:rsidTr="00754125">
        <w:trPr>
          <w:trHeight w:val="540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14:paraId="12E4636F" w14:textId="77777777" w:rsidR="009D4A9C" w:rsidRDefault="009D4A9C" w:rsidP="009D4A9C">
            <w:pPr>
              <w:jc w:val="left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C74AED" w14:textId="77777777" w:rsidR="009D4A9C" w:rsidRDefault="009D4A9C" w:rsidP="009D4A9C">
            <w:pPr>
              <w:jc w:val="left"/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924961" w14:textId="77777777" w:rsidR="009D4A9C" w:rsidRDefault="009D4A9C" w:rsidP="009D4A9C">
            <w:pPr>
              <w:jc w:val="lef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5DB90" w14:textId="77777777" w:rsidR="009D4A9C" w:rsidRDefault="009D4A9C" w:rsidP="009D4A9C">
            <w:pPr>
              <w:jc w:val="left"/>
            </w:pPr>
            <w:r>
              <w:t>Metastasis</w:t>
            </w:r>
          </w:p>
          <w:p w14:paraId="7A950E88" w14:textId="77777777" w:rsidR="009D4A9C" w:rsidRDefault="009D4A9C" w:rsidP="009D4A9C">
            <w:pPr>
              <w:jc w:val="left"/>
            </w:pPr>
            <w:r>
              <w:t>(number)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B74E9" w14:textId="77777777" w:rsidR="009D4A9C" w:rsidRDefault="009D4A9C" w:rsidP="009D4A9C">
            <w:pPr>
              <w:jc w:val="left"/>
            </w:pPr>
            <w:r>
              <w:t>Primary site</w:t>
            </w:r>
          </w:p>
        </w:tc>
        <w:tc>
          <w:tcPr>
            <w:tcW w:w="12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A0F214" w14:textId="77777777" w:rsidR="009D4A9C" w:rsidRDefault="009D4A9C" w:rsidP="009D4A9C">
            <w:pPr>
              <w:jc w:val="left"/>
            </w:pPr>
          </w:p>
        </w:tc>
        <w:tc>
          <w:tcPr>
            <w:tcW w:w="12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739E2B" w14:textId="77777777" w:rsidR="009D4A9C" w:rsidRDefault="009D4A9C" w:rsidP="009D4A9C">
            <w:pPr>
              <w:jc w:val="left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7943C" w14:textId="77777777" w:rsidR="009D4A9C" w:rsidRDefault="009D4A9C" w:rsidP="009D4A9C">
            <w:pPr>
              <w:jc w:val="left"/>
            </w:pPr>
            <w:r>
              <w:t>T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EBFF9" w14:textId="77777777" w:rsidR="009D4A9C" w:rsidRDefault="009D4A9C" w:rsidP="009D4A9C">
            <w:pPr>
              <w:jc w:val="left"/>
            </w:pPr>
            <w:r>
              <w:rPr>
                <w:rFonts w:hint="eastAsia"/>
              </w:rPr>
              <w:t>N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7AF2A" w14:textId="77777777" w:rsidR="009D4A9C" w:rsidRDefault="009D4A9C" w:rsidP="009D4A9C">
            <w:pPr>
              <w:jc w:val="left"/>
            </w:pPr>
            <w:r>
              <w:rPr>
                <w:rFonts w:hint="eastAsia"/>
              </w:rPr>
              <w:t>M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77B3D3" w14:textId="77777777" w:rsidR="009D4A9C" w:rsidRDefault="009D4A9C" w:rsidP="009D4A9C">
            <w:pPr>
              <w:jc w:val="left"/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3A9020" w14:textId="77777777" w:rsidR="009D4A9C" w:rsidRDefault="009D4A9C" w:rsidP="009D4A9C">
            <w:pPr>
              <w:jc w:val="lef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B7F9CF" w14:textId="77777777" w:rsidR="009D4A9C" w:rsidRDefault="009D4A9C" w:rsidP="009D4A9C">
            <w:pPr>
              <w:jc w:val="left"/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02F76068" w14:textId="77777777" w:rsidR="009D4A9C" w:rsidRDefault="009D4A9C" w:rsidP="009D4A9C">
            <w:pPr>
              <w:jc w:val="left"/>
            </w:pPr>
          </w:p>
        </w:tc>
      </w:tr>
      <w:tr w:rsidR="009D4A9C" w14:paraId="52CCC184" w14:textId="77777777" w:rsidTr="00754125"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14:paraId="3BE92AB0" w14:textId="612B9655" w:rsidR="009D4A9C" w:rsidRDefault="009D4A9C" w:rsidP="009D4A9C">
            <w:pPr>
              <w:jc w:val="left"/>
            </w:pPr>
            <w:r>
              <w:rPr>
                <w:rFonts w:hint="eastAsia"/>
              </w:rPr>
              <w:t>6</w:t>
            </w:r>
            <w:r w:rsidR="00754125">
              <w:t>0s</w:t>
            </w:r>
            <w:r>
              <w:rPr>
                <w:rFonts w:hint="eastAsia"/>
              </w:rPr>
              <w:t>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177840" w14:textId="77777777" w:rsidR="009D4A9C" w:rsidRDefault="009D4A9C" w:rsidP="009D4A9C">
            <w:pPr>
              <w:jc w:val="left"/>
            </w:pPr>
            <w:r>
              <w:t>Liver, S5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6D390B" w14:textId="77777777" w:rsidR="009D4A9C" w:rsidRDefault="009D4A9C" w:rsidP="009D4A9C">
            <w:pPr>
              <w:jc w:val="left"/>
            </w:pPr>
            <w:r>
              <w:t>DS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323655" w14:textId="77777777" w:rsidR="009D4A9C" w:rsidRDefault="009D4A9C" w:rsidP="009D4A9C">
            <w:pPr>
              <w:jc w:val="left"/>
            </w:pPr>
            <w:r>
              <w:rPr>
                <w:rFonts w:hint="eastAsia"/>
              </w:rPr>
              <w:t>8</w:t>
            </w:r>
            <w:r>
              <w:t xml:space="preserve"> (1)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5B44D4" w14:textId="77777777" w:rsidR="009D4A9C" w:rsidRDefault="009D4A9C" w:rsidP="009D4A9C">
            <w:pPr>
              <w:jc w:val="left"/>
            </w:pPr>
            <w:r>
              <w:rPr>
                <w:rFonts w:hint="eastAsia"/>
              </w:rPr>
              <w:t>1</w:t>
            </w:r>
            <w:r>
              <w:t>30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6C4CB6" w14:textId="77777777" w:rsidR="009D4A9C" w:rsidRPr="000B464E" w:rsidRDefault="009D4A9C" w:rsidP="009D4A9C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0B464E">
              <w:rPr>
                <w:rFonts w:ascii="Times New Roman" w:hAnsi="Times New Roman" w:cs="Times New Roman"/>
                <w:sz w:val="22"/>
              </w:rPr>
              <w:t>GB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C7B7D5" w14:textId="77777777" w:rsidR="009D4A9C" w:rsidRDefault="009D4A9C" w:rsidP="009D4A9C">
            <w:pPr>
              <w:jc w:val="left"/>
            </w:pPr>
            <w:r>
              <w:rPr>
                <w:rFonts w:hint="eastAsia"/>
              </w:rPr>
              <w:t>N</w:t>
            </w:r>
            <w:r>
              <w:t>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E45ECB" w14:textId="77777777" w:rsidR="009D4A9C" w:rsidRDefault="009D4A9C" w:rsidP="009D4A9C">
            <w:pPr>
              <w:jc w:val="left"/>
            </w:pPr>
            <w:r>
              <w:rPr>
                <w:rFonts w:hint="eastAsia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154153" w14:textId="77777777" w:rsidR="009D4A9C" w:rsidRDefault="009D4A9C" w:rsidP="009D4A9C">
            <w:pPr>
              <w:jc w:val="left"/>
            </w:pPr>
            <w:r>
              <w:rPr>
                <w:rFonts w:hint="eastAsia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77F41A" w14:textId="77777777" w:rsidR="009D4A9C" w:rsidRDefault="009D4A9C" w:rsidP="009D4A9C">
            <w:pPr>
              <w:jc w:val="left"/>
            </w:pPr>
            <w:r>
              <w:rPr>
                <w:rFonts w:hint="eastAsi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DC7976" w14:textId="77777777" w:rsidR="009D4A9C" w:rsidRDefault="009D4A9C" w:rsidP="009D4A9C">
            <w:pPr>
              <w:jc w:val="left"/>
            </w:pPr>
            <w:r>
              <w:rPr>
                <w:rFonts w:hint="eastAsia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2C92E9" w14:textId="77777777" w:rsidR="009D4A9C" w:rsidRDefault="009D4A9C" w:rsidP="009D4A9C">
            <w:pPr>
              <w:jc w:val="left"/>
            </w:pPr>
            <w:r>
              <w:t>No/S1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0CD5D3" w14:textId="77777777" w:rsidR="009D4A9C" w:rsidRDefault="009D4A9C" w:rsidP="009D4A9C">
            <w:pPr>
              <w:jc w:val="left"/>
            </w:pPr>
            <w:r>
              <w:t>Alive with rec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3873F00C" w14:textId="77777777" w:rsidR="009D4A9C" w:rsidRDefault="009D4A9C" w:rsidP="009D4A9C">
            <w:pPr>
              <w:jc w:val="left"/>
            </w:pPr>
            <w:r>
              <w:t xml:space="preserve"> 60</w:t>
            </w:r>
          </w:p>
        </w:tc>
      </w:tr>
      <w:tr w:rsidR="009D4A9C" w14:paraId="55549AA7" w14:textId="77777777" w:rsidTr="00754125">
        <w:tc>
          <w:tcPr>
            <w:tcW w:w="851" w:type="dxa"/>
            <w:tcBorders>
              <w:right w:val="single" w:sz="4" w:space="0" w:color="auto"/>
            </w:tcBorders>
          </w:tcPr>
          <w:p w14:paraId="1428D7E5" w14:textId="60645744" w:rsidR="009D4A9C" w:rsidRDefault="009D4A9C" w:rsidP="009D4A9C">
            <w:pPr>
              <w:jc w:val="left"/>
            </w:pPr>
            <w:r>
              <w:rPr>
                <w:rFonts w:hint="eastAsia"/>
              </w:rPr>
              <w:t>7</w:t>
            </w:r>
            <w:r w:rsidR="00754125">
              <w:t>0s</w:t>
            </w:r>
            <w:r>
              <w:rPr>
                <w:rFonts w:hint="eastAsia"/>
              </w:rPr>
              <w:t>M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DEF3817" w14:textId="77777777" w:rsidR="009D4A9C" w:rsidRDefault="009D4A9C" w:rsidP="009D4A9C">
            <w:pPr>
              <w:jc w:val="left"/>
            </w:pPr>
            <w:r>
              <w:t>Liver, S4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D47CAA2" w14:textId="77777777" w:rsidR="009D4A9C" w:rsidRDefault="009D4A9C" w:rsidP="009D4A9C">
            <w:pPr>
              <w:jc w:val="left"/>
            </w:pPr>
            <w:r>
              <w:t>DS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2635817E" w14:textId="77777777" w:rsidR="009D4A9C" w:rsidRDefault="009D4A9C" w:rsidP="009D4A9C">
            <w:pPr>
              <w:jc w:val="left"/>
            </w:pPr>
            <w:r>
              <w:rPr>
                <w:rFonts w:hint="eastAsia"/>
              </w:rPr>
              <w:t>3</w:t>
            </w:r>
            <w:r>
              <w:t xml:space="preserve"> (1)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6DB5940A" w14:textId="77777777" w:rsidR="009D4A9C" w:rsidRDefault="009D4A9C" w:rsidP="009D4A9C">
            <w:pPr>
              <w:jc w:val="left"/>
            </w:pPr>
            <w:r>
              <w:rPr>
                <w:rFonts w:hint="eastAsia"/>
              </w:rPr>
              <w:t xml:space="preserve"> </w:t>
            </w:r>
            <w:r>
              <w:t>30</w:t>
            </w:r>
          </w:p>
        </w:tc>
        <w:tc>
          <w:tcPr>
            <w:tcW w:w="1204" w:type="dxa"/>
            <w:tcBorders>
              <w:left w:val="single" w:sz="4" w:space="0" w:color="auto"/>
              <w:right w:val="single" w:sz="4" w:space="0" w:color="auto"/>
            </w:tcBorders>
          </w:tcPr>
          <w:p w14:paraId="69FD3898" w14:textId="77777777" w:rsidR="009D4A9C" w:rsidRPr="000B464E" w:rsidRDefault="009D4A9C" w:rsidP="009D4A9C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0B464E">
              <w:rPr>
                <w:rFonts w:ascii="Times New Roman" w:hAnsi="Times New Roman" w:cs="Times New Roman"/>
                <w:sz w:val="22"/>
              </w:rPr>
              <w:t>S45, BDR</w:t>
            </w:r>
          </w:p>
        </w:tc>
        <w:tc>
          <w:tcPr>
            <w:tcW w:w="1205" w:type="dxa"/>
            <w:tcBorders>
              <w:left w:val="single" w:sz="4" w:space="0" w:color="auto"/>
              <w:right w:val="single" w:sz="4" w:space="0" w:color="auto"/>
            </w:tcBorders>
          </w:tcPr>
          <w:p w14:paraId="32710DE4" w14:textId="77777777" w:rsidR="009D4A9C" w:rsidRDefault="009D4A9C" w:rsidP="009D4A9C">
            <w:pPr>
              <w:jc w:val="left"/>
            </w:pPr>
            <w:r>
              <w:rPr>
                <w:rFonts w:hint="eastAsia"/>
              </w:rPr>
              <w:t>N</w:t>
            </w:r>
            <w:r>
              <w:t>o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14:paraId="362EA22B" w14:textId="77777777" w:rsidR="009D4A9C" w:rsidRDefault="009D4A9C" w:rsidP="009D4A9C">
            <w:pPr>
              <w:jc w:val="left"/>
            </w:pPr>
            <w:r>
              <w:rPr>
                <w:rFonts w:hint="eastAsia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36102A42" w14:textId="77777777" w:rsidR="009D4A9C" w:rsidRDefault="009D4A9C" w:rsidP="009D4A9C">
            <w:pPr>
              <w:jc w:val="left"/>
            </w:pPr>
            <w:r>
              <w:rPr>
                <w:rFonts w:hint="eastAsia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2531E944" w14:textId="77777777" w:rsidR="009D4A9C" w:rsidRDefault="009D4A9C" w:rsidP="009D4A9C">
            <w:pPr>
              <w:jc w:val="left"/>
            </w:pPr>
            <w:r>
              <w:rPr>
                <w:rFonts w:hint="eastAsia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6CE8D87" w14:textId="77777777" w:rsidR="009D4A9C" w:rsidRDefault="009D4A9C" w:rsidP="009D4A9C">
            <w:pPr>
              <w:jc w:val="left"/>
            </w:pPr>
            <w:r>
              <w:rPr>
                <w:rFonts w:hint="eastAsia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3D1833E2" w14:textId="77777777" w:rsidR="009D4A9C" w:rsidRDefault="009D4A9C" w:rsidP="009D4A9C">
            <w:pPr>
              <w:jc w:val="left"/>
            </w:pPr>
            <w:r>
              <w:t>No/UFT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648B35A6" w14:textId="77777777" w:rsidR="009D4A9C" w:rsidRDefault="009D4A9C" w:rsidP="009D4A9C">
            <w:pPr>
              <w:jc w:val="left"/>
            </w:pPr>
            <w:r>
              <w:t>Alive without rec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B960542" w14:textId="77777777" w:rsidR="009D4A9C" w:rsidRDefault="009D4A9C" w:rsidP="009D4A9C">
            <w:pPr>
              <w:jc w:val="left"/>
            </w:pPr>
            <w:r>
              <w:t>144</w:t>
            </w:r>
          </w:p>
        </w:tc>
      </w:tr>
      <w:tr w:rsidR="009D4A9C" w14:paraId="56ADD26F" w14:textId="77777777" w:rsidTr="00754125">
        <w:tc>
          <w:tcPr>
            <w:tcW w:w="851" w:type="dxa"/>
            <w:tcBorders>
              <w:right w:val="single" w:sz="4" w:space="0" w:color="auto"/>
            </w:tcBorders>
          </w:tcPr>
          <w:p w14:paraId="29BDE52A" w14:textId="63CF3ADE" w:rsidR="009D4A9C" w:rsidRDefault="009D4A9C" w:rsidP="009D4A9C">
            <w:pPr>
              <w:jc w:val="left"/>
            </w:pPr>
            <w:r>
              <w:rPr>
                <w:rFonts w:hint="eastAsia"/>
              </w:rPr>
              <w:t>7</w:t>
            </w:r>
            <w:r w:rsidR="00754125">
              <w:t>0s</w:t>
            </w:r>
            <w:r>
              <w:rPr>
                <w:rFonts w:hint="eastAsia"/>
              </w:rPr>
              <w:t>M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50D56B1" w14:textId="77777777" w:rsidR="009D4A9C" w:rsidRDefault="009D4A9C" w:rsidP="009D4A9C">
            <w:pPr>
              <w:jc w:val="left"/>
            </w:pPr>
            <w:r>
              <w:t>Liver, S4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BC3CDB9" w14:textId="77777777" w:rsidR="009D4A9C" w:rsidRDefault="009D4A9C" w:rsidP="009D4A9C">
            <w:pPr>
              <w:jc w:val="left"/>
            </w:pPr>
            <w:r>
              <w:t>DS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41B7EAC7" w14:textId="77777777" w:rsidR="009D4A9C" w:rsidRDefault="009D4A9C" w:rsidP="009D4A9C">
            <w:pPr>
              <w:jc w:val="left"/>
            </w:pPr>
            <w:r>
              <w:rPr>
                <w:rFonts w:hint="eastAsia"/>
              </w:rPr>
              <w:t>3</w:t>
            </w:r>
            <w:r>
              <w:t xml:space="preserve"> (1)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47B6B374" w14:textId="77777777" w:rsidR="009D4A9C" w:rsidRDefault="009D4A9C" w:rsidP="009D4A9C">
            <w:pPr>
              <w:ind w:firstLineChars="50" w:firstLine="105"/>
              <w:jc w:val="left"/>
            </w:pPr>
            <w:r>
              <w:rPr>
                <w:rFonts w:hint="eastAsia"/>
              </w:rPr>
              <w:t>3</w:t>
            </w:r>
            <w:r>
              <w:t>5</w:t>
            </w:r>
          </w:p>
        </w:tc>
        <w:tc>
          <w:tcPr>
            <w:tcW w:w="1204" w:type="dxa"/>
            <w:tcBorders>
              <w:left w:val="single" w:sz="4" w:space="0" w:color="auto"/>
              <w:right w:val="single" w:sz="4" w:space="0" w:color="auto"/>
            </w:tcBorders>
          </w:tcPr>
          <w:p w14:paraId="470F36D7" w14:textId="77777777" w:rsidR="009D4A9C" w:rsidRPr="000B464E" w:rsidRDefault="009D4A9C" w:rsidP="009D4A9C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0B464E">
              <w:rPr>
                <w:rFonts w:ascii="Times New Roman" w:hAnsi="Times New Roman" w:cs="Times New Roman"/>
                <w:sz w:val="22"/>
              </w:rPr>
              <w:t>GB</w:t>
            </w:r>
          </w:p>
        </w:tc>
        <w:tc>
          <w:tcPr>
            <w:tcW w:w="1205" w:type="dxa"/>
            <w:tcBorders>
              <w:left w:val="single" w:sz="4" w:space="0" w:color="auto"/>
              <w:right w:val="single" w:sz="4" w:space="0" w:color="auto"/>
            </w:tcBorders>
          </w:tcPr>
          <w:p w14:paraId="2DB7BDCF" w14:textId="77777777" w:rsidR="009D4A9C" w:rsidRDefault="009D4A9C" w:rsidP="009D4A9C">
            <w:pPr>
              <w:jc w:val="left"/>
            </w:pPr>
            <w:r>
              <w:rPr>
                <w:rFonts w:hint="eastAsia"/>
              </w:rPr>
              <w:t>N</w:t>
            </w:r>
            <w:r>
              <w:t>o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14:paraId="7CF970A8" w14:textId="77777777" w:rsidR="009D4A9C" w:rsidRDefault="009D4A9C" w:rsidP="009D4A9C">
            <w:pPr>
              <w:jc w:val="left"/>
            </w:pPr>
            <w:r>
              <w:rPr>
                <w:rFonts w:hint="eastAsia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0863E1A8" w14:textId="77777777" w:rsidR="009D4A9C" w:rsidRDefault="009D4A9C" w:rsidP="009D4A9C">
            <w:pPr>
              <w:jc w:val="left"/>
            </w:pPr>
            <w:r>
              <w:rPr>
                <w:rFonts w:hint="eastAsia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7AD4B0FC" w14:textId="77777777" w:rsidR="009D4A9C" w:rsidRDefault="009D4A9C" w:rsidP="009D4A9C">
            <w:pPr>
              <w:jc w:val="left"/>
            </w:pPr>
            <w:r>
              <w:rPr>
                <w:rFonts w:hint="eastAsia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C96B446" w14:textId="77777777" w:rsidR="009D4A9C" w:rsidRDefault="009D4A9C" w:rsidP="009D4A9C">
            <w:pPr>
              <w:jc w:val="left"/>
            </w:pPr>
            <w:r>
              <w:rPr>
                <w:rFonts w:hint="eastAsia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4C8EBDAA" w14:textId="77777777" w:rsidR="009D4A9C" w:rsidRDefault="009D4A9C" w:rsidP="009D4A9C">
            <w:pPr>
              <w:jc w:val="left"/>
            </w:pPr>
            <w:r>
              <w:t>No/Gem</w:t>
            </w:r>
            <w:r>
              <w:rPr>
                <w:rFonts w:hint="eastAsia"/>
              </w:rPr>
              <w:t>→S1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1B0F139A" w14:textId="77777777" w:rsidR="009D4A9C" w:rsidRDefault="009D4A9C" w:rsidP="009D4A9C">
            <w:pPr>
              <w:jc w:val="left"/>
            </w:pPr>
            <w:r>
              <w:t>Alive without rec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C6FC38D" w14:textId="77777777" w:rsidR="009D4A9C" w:rsidRDefault="009D4A9C" w:rsidP="009D4A9C">
            <w:pPr>
              <w:jc w:val="left"/>
            </w:pPr>
            <w:r>
              <w:rPr>
                <w:rFonts w:hint="eastAsia"/>
              </w:rPr>
              <w:t xml:space="preserve"> </w:t>
            </w:r>
            <w:r>
              <w:t>69</w:t>
            </w:r>
          </w:p>
        </w:tc>
      </w:tr>
      <w:tr w:rsidR="009D4A9C" w14:paraId="0D705A32" w14:textId="77777777" w:rsidTr="00754125">
        <w:tc>
          <w:tcPr>
            <w:tcW w:w="851" w:type="dxa"/>
            <w:tcBorders>
              <w:right w:val="single" w:sz="4" w:space="0" w:color="auto"/>
            </w:tcBorders>
          </w:tcPr>
          <w:p w14:paraId="656EE0D6" w14:textId="3566DB32" w:rsidR="009D4A9C" w:rsidRDefault="009D4A9C" w:rsidP="009D4A9C">
            <w:pPr>
              <w:jc w:val="left"/>
            </w:pPr>
            <w:r>
              <w:rPr>
                <w:rFonts w:hint="eastAsia"/>
              </w:rPr>
              <w:t>6</w:t>
            </w:r>
            <w:r w:rsidR="00754125">
              <w:t>0s</w:t>
            </w:r>
            <w:r>
              <w:rPr>
                <w:rFonts w:hint="eastAsia"/>
              </w:rPr>
              <w:t>F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75C66ED" w14:textId="13D3FFCC" w:rsidR="009D4A9C" w:rsidRDefault="009D4A9C" w:rsidP="009D4A9C">
            <w:pPr>
              <w:jc w:val="left"/>
            </w:pPr>
            <w:r>
              <w:t xml:space="preserve">Liver, S4,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EE5729B" w14:textId="77777777" w:rsidR="009D4A9C" w:rsidRDefault="009D4A9C" w:rsidP="009D4A9C">
            <w:pPr>
              <w:jc w:val="left"/>
            </w:pPr>
            <w:r>
              <w:t>PE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27314C95" w14:textId="386F0C23" w:rsidR="009D4A9C" w:rsidRDefault="009D4A9C" w:rsidP="009D4A9C">
            <w:pPr>
              <w:jc w:val="left"/>
            </w:pPr>
            <w:r>
              <w:rPr>
                <w:rFonts w:hint="eastAsia"/>
              </w:rPr>
              <w:t>5</w:t>
            </w:r>
            <w:r>
              <w:t xml:space="preserve"> (1)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2953B956" w14:textId="77777777" w:rsidR="009D4A9C" w:rsidRDefault="009D4A9C" w:rsidP="009D4A9C">
            <w:pPr>
              <w:jc w:val="left"/>
            </w:pPr>
            <w:r>
              <w:rPr>
                <w:rFonts w:hint="eastAsia"/>
              </w:rPr>
              <w:t xml:space="preserve"> </w:t>
            </w:r>
            <w:r>
              <w:t>30</w:t>
            </w:r>
          </w:p>
        </w:tc>
        <w:tc>
          <w:tcPr>
            <w:tcW w:w="1204" w:type="dxa"/>
            <w:tcBorders>
              <w:left w:val="single" w:sz="4" w:space="0" w:color="auto"/>
              <w:right w:val="single" w:sz="4" w:space="0" w:color="auto"/>
            </w:tcBorders>
          </w:tcPr>
          <w:p w14:paraId="0BF9DD7B" w14:textId="77777777" w:rsidR="009D4A9C" w:rsidRPr="000B464E" w:rsidRDefault="009D4A9C" w:rsidP="009D4A9C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0B464E">
              <w:rPr>
                <w:rFonts w:ascii="Times New Roman" w:hAnsi="Times New Roman" w:cs="Times New Roman"/>
                <w:sz w:val="22"/>
              </w:rPr>
              <w:t>GB, PD</w:t>
            </w:r>
          </w:p>
        </w:tc>
        <w:tc>
          <w:tcPr>
            <w:tcW w:w="1205" w:type="dxa"/>
            <w:tcBorders>
              <w:left w:val="single" w:sz="4" w:space="0" w:color="auto"/>
              <w:right w:val="single" w:sz="4" w:space="0" w:color="auto"/>
            </w:tcBorders>
          </w:tcPr>
          <w:p w14:paraId="0BB264DE" w14:textId="77777777" w:rsidR="009D4A9C" w:rsidRDefault="009D4A9C" w:rsidP="009D4A9C">
            <w:pPr>
              <w:jc w:val="left"/>
            </w:pPr>
            <w:r>
              <w:rPr>
                <w:rFonts w:hint="eastAsia"/>
              </w:rPr>
              <w:t>N</w:t>
            </w:r>
            <w:r>
              <w:t>o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14:paraId="55D4606E" w14:textId="77777777" w:rsidR="009D4A9C" w:rsidRDefault="009D4A9C" w:rsidP="009D4A9C">
            <w:pPr>
              <w:jc w:val="left"/>
            </w:pPr>
            <w:r>
              <w:rPr>
                <w:rFonts w:hint="eastAsia"/>
              </w:rPr>
              <w:t>3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4F843640" w14:textId="77777777" w:rsidR="009D4A9C" w:rsidRDefault="009D4A9C" w:rsidP="009D4A9C">
            <w:pPr>
              <w:jc w:val="left"/>
            </w:pPr>
            <w:r>
              <w:rPr>
                <w:rFonts w:hint="eastAsia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1E220A5F" w14:textId="77777777" w:rsidR="009D4A9C" w:rsidRDefault="009D4A9C" w:rsidP="009D4A9C">
            <w:pPr>
              <w:jc w:val="left"/>
            </w:pPr>
            <w:r>
              <w:rPr>
                <w:rFonts w:hint="eastAsia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AF49F2D" w14:textId="77777777" w:rsidR="009D4A9C" w:rsidRDefault="009D4A9C" w:rsidP="009D4A9C">
            <w:pPr>
              <w:jc w:val="left"/>
            </w:pPr>
            <w:r>
              <w:rPr>
                <w:rFonts w:hint="eastAsia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358B51D2" w14:textId="77777777" w:rsidR="009D4A9C" w:rsidRDefault="009D4A9C" w:rsidP="009D4A9C">
            <w:pPr>
              <w:jc w:val="left"/>
            </w:pPr>
            <w:r>
              <w:t>No/Gem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3CCEC247" w14:textId="77777777" w:rsidR="009D4A9C" w:rsidRPr="00A40F60" w:rsidRDefault="009D4A9C" w:rsidP="009D4A9C">
            <w:pPr>
              <w:jc w:val="left"/>
            </w:pPr>
            <w:r w:rsidRPr="00A40F60">
              <w:t>Alive without rec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2FFE13A" w14:textId="77777777" w:rsidR="009D4A9C" w:rsidRPr="00A40F60" w:rsidRDefault="009D4A9C" w:rsidP="009D4A9C">
            <w:pPr>
              <w:jc w:val="left"/>
            </w:pPr>
            <w:r w:rsidRPr="00A40F60">
              <w:rPr>
                <w:rFonts w:hint="eastAsia"/>
              </w:rPr>
              <w:t>1</w:t>
            </w:r>
            <w:r w:rsidRPr="00A40F60">
              <w:t>26</w:t>
            </w:r>
          </w:p>
        </w:tc>
      </w:tr>
      <w:tr w:rsidR="009D4A9C" w14:paraId="041523E4" w14:textId="77777777" w:rsidTr="00754125"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14:paraId="2A40E7C3" w14:textId="1B508478" w:rsidR="009D4A9C" w:rsidRDefault="009D4A9C" w:rsidP="009D4A9C">
            <w:pPr>
              <w:jc w:val="left"/>
            </w:pPr>
            <w:r>
              <w:rPr>
                <w:rFonts w:hint="eastAsia"/>
              </w:rPr>
              <w:t>5</w:t>
            </w:r>
            <w:r w:rsidR="00754125">
              <w:t>0s</w:t>
            </w:r>
            <w:r>
              <w:rPr>
                <w:rFonts w:hint="eastAsia"/>
              </w:rPr>
              <w:t>M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7F524" w14:textId="77777777" w:rsidR="009D4A9C" w:rsidRDefault="009D4A9C" w:rsidP="009D4A9C">
            <w:pPr>
              <w:jc w:val="left"/>
            </w:pPr>
            <w:r>
              <w:t>Liver, S5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41CA1" w14:textId="77777777" w:rsidR="009D4A9C" w:rsidRDefault="009D4A9C" w:rsidP="009D4A9C">
            <w:pPr>
              <w:jc w:val="left"/>
            </w:pPr>
            <w:r>
              <w:t>DS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B08F4" w14:textId="77777777" w:rsidR="009D4A9C" w:rsidRDefault="009D4A9C" w:rsidP="009D4A9C">
            <w:pPr>
              <w:jc w:val="left"/>
            </w:pPr>
            <w:r>
              <w:rPr>
                <w:rFonts w:hint="eastAsia"/>
              </w:rPr>
              <w:t>1</w:t>
            </w:r>
            <w:r>
              <w:t>2 (2)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68E2" w14:textId="77777777" w:rsidR="009D4A9C" w:rsidRDefault="009D4A9C" w:rsidP="009D4A9C">
            <w:pPr>
              <w:jc w:val="left"/>
            </w:pPr>
            <w:r>
              <w:rPr>
                <w:rFonts w:hint="eastAsia"/>
              </w:rPr>
              <w:t xml:space="preserve"> </w:t>
            </w:r>
            <w:r>
              <w:t>55</w:t>
            </w:r>
          </w:p>
        </w:tc>
        <w:tc>
          <w:tcPr>
            <w:tcW w:w="12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B83B1" w14:textId="77777777" w:rsidR="009D4A9C" w:rsidRPr="000B464E" w:rsidRDefault="009D4A9C" w:rsidP="009D4A9C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0B464E">
              <w:rPr>
                <w:rFonts w:ascii="Times New Roman" w:hAnsi="Times New Roman" w:cs="Times New Roman"/>
                <w:sz w:val="22"/>
              </w:rPr>
              <w:t>S45</w:t>
            </w:r>
          </w:p>
        </w:tc>
        <w:tc>
          <w:tcPr>
            <w:tcW w:w="12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7CBC1" w14:textId="77777777" w:rsidR="009D4A9C" w:rsidRDefault="009D4A9C" w:rsidP="009D4A9C">
            <w:pPr>
              <w:jc w:val="left"/>
            </w:pPr>
            <w:r>
              <w:rPr>
                <w:rFonts w:hint="eastAsia"/>
              </w:rPr>
              <w:t>N</w:t>
            </w:r>
            <w:r>
              <w:t>o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09CA2" w14:textId="77777777" w:rsidR="009D4A9C" w:rsidRDefault="009D4A9C" w:rsidP="009D4A9C">
            <w:pPr>
              <w:jc w:val="left"/>
            </w:pPr>
            <w:r>
              <w:rPr>
                <w:rFonts w:hint="eastAsia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5AD84" w14:textId="77777777" w:rsidR="009D4A9C" w:rsidRDefault="009D4A9C" w:rsidP="009D4A9C">
            <w:pPr>
              <w:jc w:val="left"/>
            </w:pPr>
            <w:r>
              <w:rPr>
                <w:rFonts w:hint="eastAsia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EA9C6" w14:textId="77777777" w:rsidR="009D4A9C" w:rsidRDefault="009D4A9C" w:rsidP="009D4A9C">
            <w:pPr>
              <w:jc w:val="left"/>
            </w:pPr>
            <w:r>
              <w:rPr>
                <w:rFonts w:hint="eastAsia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3DE7C" w14:textId="77777777" w:rsidR="009D4A9C" w:rsidRDefault="009D4A9C" w:rsidP="009D4A9C">
            <w:pPr>
              <w:jc w:val="left"/>
            </w:pPr>
            <w:r>
              <w:rPr>
                <w:rFonts w:hint="eastAsia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AEE72" w14:textId="77777777" w:rsidR="009D4A9C" w:rsidRDefault="009D4A9C" w:rsidP="009D4A9C">
            <w:pPr>
              <w:jc w:val="left"/>
            </w:pPr>
            <w:r>
              <w:t>No/S1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A7C7C" w14:textId="77777777" w:rsidR="009D4A9C" w:rsidRDefault="009D4A9C" w:rsidP="009D4A9C">
            <w:pPr>
              <w:jc w:val="left"/>
            </w:pPr>
            <w:r>
              <w:t xml:space="preserve">Alive </w:t>
            </w:r>
            <w:r w:rsidRPr="00A40F60">
              <w:t>without rec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32265845" w14:textId="77777777" w:rsidR="009D4A9C" w:rsidRDefault="009D4A9C" w:rsidP="009D4A9C">
            <w:pPr>
              <w:jc w:val="left"/>
            </w:pPr>
            <w:r>
              <w:rPr>
                <w:rFonts w:hint="eastAsia"/>
              </w:rPr>
              <w:t>1</w:t>
            </w:r>
            <w:r>
              <w:t>15</w:t>
            </w:r>
          </w:p>
        </w:tc>
      </w:tr>
    </w:tbl>
    <w:p w14:paraId="01FC2CD1" w14:textId="03241D71" w:rsidR="005279C8" w:rsidRPr="00D41E19" w:rsidRDefault="00136CDC" w:rsidP="00D41E19">
      <w:pPr>
        <w:rPr>
          <w:rFonts w:ascii="Century" w:hAnsi="Century" w:cs="Times New Roman"/>
          <w:sz w:val="20"/>
          <w:szCs w:val="20"/>
        </w:rPr>
        <w:sectPr w:rsidR="005279C8" w:rsidRPr="00D41E19" w:rsidSect="009D4A9C">
          <w:pgSz w:w="16838" w:h="11906" w:orient="landscape"/>
          <w:pgMar w:top="1701" w:right="1985" w:bottom="1701" w:left="1701" w:header="851" w:footer="992" w:gutter="0"/>
          <w:cols w:space="425"/>
          <w:docGrid w:type="lines" w:linePitch="360"/>
        </w:sectPr>
      </w:pPr>
      <w:r>
        <w:rPr>
          <w:rFonts w:ascii="Century" w:hAnsi="Century" w:cs="Times New Roman"/>
          <w:sz w:val="20"/>
          <w:szCs w:val="20"/>
        </w:rPr>
        <w:t xml:space="preserve">LM, liver metastasis; CD, Clavien-Dindo; AJCC, American Joint Committee </w:t>
      </w:r>
      <w:r w:rsidRPr="00136CDC">
        <w:rPr>
          <w:rFonts w:ascii="Century" w:hAnsi="Century" w:cs="Times New Roman"/>
          <w:sz w:val="20"/>
          <w:szCs w:val="20"/>
        </w:rPr>
        <w:t>on</w:t>
      </w:r>
      <w:r>
        <w:rPr>
          <w:rFonts w:ascii="Century" w:hAnsi="Century" w:cs="Times New Roman"/>
          <w:sz w:val="20"/>
          <w:szCs w:val="20"/>
        </w:rPr>
        <w:t xml:space="preserve"> Cancer; </w:t>
      </w:r>
      <w:r w:rsidRPr="00A40F60">
        <w:rPr>
          <w:rFonts w:ascii="Century" w:hAnsi="Century" w:cs="Times New Roman"/>
          <w:color w:val="000000" w:themeColor="text1"/>
          <w:sz w:val="20"/>
          <w:szCs w:val="20"/>
        </w:rPr>
        <w:t xml:space="preserve">R, resectability; </w:t>
      </w:r>
      <w:r w:rsidR="007B3820">
        <w:rPr>
          <w:rFonts w:ascii="Century" w:hAnsi="Century" w:cs="Times New Roman"/>
          <w:sz w:val="20"/>
          <w:szCs w:val="20"/>
        </w:rPr>
        <w:t>S, segment;</w:t>
      </w:r>
      <w:r w:rsidR="007B3820" w:rsidRPr="00A40F60">
        <w:rPr>
          <w:rFonts w:ascii="Century" w:hAnsi="Century" w:cs="Times New Roman"/>
          <w:sz w:val="20"/>
          <w:szCs w:val="20"/>
        </w:rPr>
        <w:t xml:space="preserve"> </w:t>
      </w:r>
      <w:r w:rsidR="00035F42">
        <w:rPr>
          <w:rFonts w:ascii="Century" w:hAnsi="Century" w:cs="Times New Roman"/>
          <w:sz w:val="20"/>
          <w:szCs w:val="20"/>
        </w:rPr>
        <w:t xml:space="preserve">DS, during surgery; PE, </w:t>
      </w:r>
      <w:r w:rsidR="00035F42" w:rsidRPr="00035F42">
        <w:rPr>
          <w:rFonts w:ascii="Century" w:hAnsi="Century" w:cs="Times New Roman"/>
          <w:sz w:val="20"/>
          <w:szCs w:val="20"/>
        </w:rPr>
        <w:t>pathological examination</w:t>
      </w:r>
      <w:r w:rsidR="00035F42">
        <w:rPr>
          <w:rFonts w:ascii="Century" w:hAnsi="Century" w:cs="Times New Roman"/>
          <w:sz w:val="20"/>
          <w:szCs w:val="20"/>
        </w:rPr>
        <w:t xml:space="preserve">; </w:t>
      </w:r>
      <w:r w:rsidR="000B464E">
        <w:rPr>
          <w:rFonts w:ascii="Century" w:hAnsi="Century" w:cs="Times New Roman"/>
          <w:sz w:val="20"/>
          <w:szCs w:val="20"/>
        </w:rPr>
        <w:t>GB, gallblader</w:t>
      </w:r>
      <w:r w:rsidR="007B3820" w:rsidRPr="00A40F60">
        <w:rPr>
          <w:rFonts w:ascii="Century" w:hAnsi="Century" w:cs="Times New Roman"/>
          <w:sz w:val="20"/>
          <w:szCs w:val="20"/>
        </w:rPr>
        <w:t xml:space="preserve"> bed resection; S45, resection of segment 4a and 5 of the liver; PD, pancreatoduodenectomy; BDR, bile duct resection; </w:t>
      </w:r>
      <w:r w:rsidRPr="00A40F60">
        <w:rPr>
          <w:rFonts w:ascii="Century" w:hAnsi="Century" w:cs="Times New Roman"/>
          <w:color w:val="000000" w:themeColor="text1"/>
          <w:sz w:val="20"/>
          <w:szCs w:val="20"/>
        </w:rPr>
        <w:t xml:space="preserve">S1, </w:t>
      </w:r>
      <w:r w:rsidRPr="00A40F60">
        <w:rPr>
          <w:rFonts w:ascii="Century" w:hAnsi="Century" w:cs="Times New Roman"/>
          <w:color w:val="000000"/>
          <w:sz w:val="20"/>
          <w:szCs w:val="20"/>
          <w:shd w:val="clear" w:color="auto" w:fill="FFFFFF"/>
        </w:rPr>
        <w:t>Tegafur, Gimeracil, Oteracil Potassium</w:t>
      </w:r>
      <w:r w:rsidRPr="00A40F60">
        <w:rPr>
          <w:rFonts w:ascii="Century" w:hAnsi="Century" w:cs="Times New Roman"/>
          <w:color w:val="000000" w:themeColor="text1"/>
          <w:sz w:val="20"/>
          <w:szCs w:val="20"/>
        </w:rPr>
        <w:t xml:space="preserve">; </w:t>
      </w:r>
      <w:r w:rsidR="007B3820" w:rsidRPr="00A40F60">
        <w:rPr>
          <w:rFonts w:ascii="Century" w:hAnsi="Century" w:cs="Times New Roman"/>
          <w:color w:val="000000" w:themeColor="text1"/>
          <w:sz w:val="20"/>
          <w:szCs w:val="20"/>
        </w:rPr>
        <w:t xml:space="preserve">UFT, </w:t>
      </w:r>
      <w:r w:rsidR="007B3820" w:rsidRPr="00A40F60">
        <w:rPr>
          <w:rFonts w:ascii="Century" w:hAnsi="Century" w:cs="Times New Roman"/>
          <w:color w:val="000000"/>
          <w:sz w:val="20"/>
          <w:szCs w:val="20"/>
          <w:shd w:val="clear" w:color="auto" w:fill="FFFFFF"/>
        </w:rPr>
        <w:t>Tegafur, Uracil</w:t>
      </w:r>
      <w:r w:rsidR="007B3820" w:rsidRPr="00A40F60">
        <w:rPr>
          <w:rFonts w:ascii="Century" w:hAnsi="Century" w:cs="Times New Roman"/>
          <w:color w:val="000000" w:themeColor="text1"/>
          <w:sz w:val="20"/>
          <w:szCs w:val="20"/>
        </w:rPr>
        <w:t xml:space="preserve">; Gem, </w:t>
      </w:r>
      <w:r w:rsidR="007B3820" w:rsidRPr="00A40F60">
        <w:rPr>
          <w:rFonts w:ascii="Century" w:eastAsia="メイリオ" w:hAnsi="Century" w:cs="Times New Roman"/>
          <w:color w:val="333333"/>
          <w:spacing w:val="5"/>
          <w:sz w:val="20"/>
          <w:szCs w:val="20"/>
          <w:shd w:val="clear" w:color="auto" w:fill="FFFFFF"/>
        </w:rPr>
        <w:t>Gemcitabine</w:t>
      </w:r>
    </w:p>
    <w:p w14:paraId="5C961065" w14:textId="77777777" w:rsidR="00263BBD" w:rsidRPr="00263BBD" w:rsidRDefault="00263BBD" w:rsidP="00D41E19">
      <w:pPr>
        <w:widowControl/>
        <w:jc w:val="left"/>
      </w:pPr>
    </w:p>
    <w:sectPr w:rsidR="00263BBD" w:rsidRPr="00263BB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FE1DDA" w14:textId="77777777" w:rsidR="00794A92" w:rsidRDefault="00794A92" w:rsidP="006242DB">
      <w:r>
        <w:separator/>
      </w:r>
    </w:p>
  </w:endnote>
  <w:endnote w:type="continuationSeparator" w:id="0">
    <w:p w14:paraId="2381FB91" w14:textId="77777777" w:rsidR="00794A92" w:rsidRDefault="00794A92" w:rsidP="006242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1D2DC2" w14:textId="77777777" w:rsidR="00794A92" w:rsidRDefault="00794A92" w:rsidP="006242DB">
      <w:r>
        <w:separator/>
      </w:r>
    </w:p>
  </w:footnote>
  <w:footnote w:type="continuationSeparator" w:id="0">
    <w:p w14:paraId="1259573C" w14:textId="77777777" w:rsidR="00794A92" w:rsidRDefault="00794A92" w:rsidP="006242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C2F"/>
    <w:rsid w:val="00035F42"/>
    <w:rsid w:val="000A3367"/>
    <w:rsid w:val="000B1C2B"/>
    <w:rsid w:val="000B464E"/>
    <w:rsid w:val="001359F1"/>
    <w:rsid w:val="00136CDC"/>
    <w:rsid w:val="001B2153"/>
    <w:rsid w:val="001F0339"/>
    <w:rsid w:val="00254F5C"/>
    <w:rsid w:val="00263BBD"/>
    <w:rsid w:val="00290245"/>
    <w:rsid w:val="002C73AD"/>
    <w:rsid w:val="002E2DCB"/>
    <w:rsid w:val="0048189D"/>
    <w:rsid w:val="005279C8"/>
    <w:rsid w:val="005443A7"/>
    <w:rsid w:val="00621684"/>
    <w:rsid w:val="006242DB"/>
    <w:rsid w:val="00717899"/>
    <w:rsid w:val="00754125"/>
    <w:rsid w:val="00794A92"/>
    <w:rsid w:val="007B3820"/>
    <w:rsid w:val="007B7923"/>
    <w:rsid w:val="009143B4"/>
    <w:rsid w:val="0091449C"/>
    <w:rsid w:val="00953A5D"/>
    <w:rsid w:val="00975434"/>
    <w:rsid w:val="009C1655"/>
    <w:rsid w:val="009D4A9C"/>
    <w:rsid w:val="009E5D99"/>
    <w:rsid w:val="009E69E1"/>
    <w:rsid w:val="00A24776"/>
    <w:rsid w:val="00A50780"/>
    <w:rsid w:val="00AB3BB0"/>
    <w:rsid w:val="00B13486"/>
    <w:rsid w:val="00C110E7"/>
    <w:rsid w:val="00C5728A"/>
    <w:rsid w:val="00CB130F"/>
    <w:rsid w:val="00CF1C3F"/>
    <w:rsid w:val="00D41E19"/>
    <w:rsid w:val="00DB2C2F"/>
    <w:rsid w:val="00DC7E3A"/>
    <w:rsid w:val="00E247B6"/>
    <w:rsid w:val="00E62FCF"/>
    <w:rsid w:val="00EB2365"/>
    <w:rsid w:val="00EB5EFE"/>
    <w:rsid w:val="00EC7CF9"/>
    <w:rsid w:val="00F61FDC"/>
    <w:rsid w:val="00FA2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53A7CF"/>
  <w15:chartTrackingRefBased/>
  <w15:docId w15:val="{CA21B39E-0A95-4C83-A116-556D1FF8B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2C2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2C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242D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242DB"/>
  </w:style>
  <w:style w:type="paragraph" w:styleId="a6">
    <w:name w:val="footer"/>
    <w:basedOn w:val="a"/>
    <w:link w:val="a7"/>
    <w:uiPriority w:val="99"/>
    <w:unhideWhenUsed/>
    <w:rsid w:val="006242D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242DB"/>
  </w:style>
  <w:style w:type="character" w:styleId="a8">
    <w:name w:val="Hyperlink"/>
    <w:basedOn w:val="a0"/>
    <w:uiPriority w:val="99"/>
    <w:semiHidden/>
    <w:unhideWhenUsed/>
    <w:rsid w:val="007B3820"/>
    <w:rPr>
      <w:color w:val="0000FF"/>
      <w:u w:val="single"/>
    </w:rPr>
  </w:style>
  <w:style w:type="character" w:customStyle="1" w:styleId="hps">
    <w:name w:val="hps"/>
    <w:rsid w:val="005279C8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cancerstaging.or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ancerstaging.org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10</Pages>
  <Words>1112</Words>
  <Characters>6344</Characters>
  <Application>Microsoft Office Word</Application>
  <DocSecurity>0</DocSecurity>
  <Lines>52</Lines>
  <Paragraphs>14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亮太 樋口</dc:creator>
  <cp:keywords/>
  <dc:description/>
  <cp:lastModifiedBy>樋口 亮太</cp:lastModifiedBy>
  <cp:revision>23</cp:revision>
  <dcterms:created xsi:type="dcterms:W3CDTF">2020-04-30T08:45:00Z</dcterms:created>
  <dcterms:modified xsi:type="dcterms:W3CDTF">2021-12-24T00:01:00Z</dcterms:modified>
</cp:coreProperties>
</file>