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D561B4B" w14:textId="77777777" w:rsidR="009871D5" w:rsidRDefault="009871D5" w:rsidP="009871D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D2AF2">
        <w:rPr>
          <w:rFonts w:ascii="Times New Roman" w:hAnsi="Times New Roman" w:cs="Times New Roman"/>
          <w:b/>
          <w:color w:val="262626" w:themeColor="text1" w:themeTint="D9"/>
          <w:sz w:val="24"/>
          <w:szCs w:val="24"/>
        </w:rPr>
        <w:t>Additional</w:t>
      </w:r>
      <w:r>
        <w:rPr>
          <w:rFonts w:ascii="Times New Roman" w:hAnsi="Times New Roman" w:cs="Times New Roman"/>
          <w:b/>
          <w:color w:val="262626" w:themeColor="text1" w:themeTint="D9"/>
          <w:sz w:val="24"/>
          <w:szCs w:val="24"/>
        </w:rPr>
        <w:t xml:space="preserve"> </w:t>
      </w:r>
      <w:r w:rsidRPr="003D2AF2">
        <w:rPr>
          <w:rFonts w:ascii="Times New Roman" w:hAnsi="Times New Roman" w:cs="Times New Roman"/>
          <w:b/>
          <w:color w:val="262626" w:themeColor="text1" w:themeTint="D9"/>
          <w:sz w:val="24"/>
          <w:szCs w:val="24"/>
        </w:rPr>
        <w:t>file</w:t>
      </w:r>
      <w:r>
        <w:rPr>
          <w:rFonts w:ascii="Times New Roman" w:hAnsi="Times New Roman" w:cs="Times New Roman"/>
          <w:b/>
          <w:color w:val="262626" w:themeColor="text1" w:themeTint="D9"/>
          <w:sz w:val="24"/>
          <w:szCs w:val="24"/>
        </w:rPr>
        <w:t xml:space="preserve"> </w:t>
      </w:r>
      <w:r w:rsidRPr="003D2AF2">
        <w:rPr>
          <w:rFonts w:ascii="Times New Roman" w:hAnsi="Times New Roman" w:cs="Times New Roman"/>
          <w:b/>
          <w:color w:val="262626" w:themeColor="text1" w:themeTint="D9"/>
          <w:sz w:val="24"/>
          <w:szCs w:val="24"/>
        </w:rPr>
        <w:t>2:</w:t>
      </w:r>
      <w:r>
        <w:rPr>
          <w:rFonts w:ascii="Times New Roman" w:hAnsi="Times New Roman" w:cs="Times New Roman"/>
          <w:color w:val="262626" w:themeColor="text1" w:themeTint="D9"/>
          <w:sz w:val="24"/>
          <w:szCs w:val="24"/>
        </w:rPr>
        <w:t xml:space="preserve"> </w:t>
      </w:r>
      <w:r w:rsidRPr="003D2AF2">
        <w:rPr>
          <w:rFonts w:ascii="Times New Roman" w:hAnsi="Times New Roman" w:cs="Times New Roman"/>
          <w:sz w:val="24"/>
          <w:szCs w:val="24"/>
        </w:rPr>
        <w:t>Median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D2AF2">
        <w:rPr>
          <w:rFonts w:ascii="Times New Roman" w:hAnsi="Times New Roman" w:cs="Times New Roman"/>
          <w:sz w:val="24"/>
          <w:szCs w:val="24"/>
        </w:rPr>
        <w:t>macular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D2AF2">
        <w:rPr>
          <w:rFonts w:ascii="Times New Roman" w:hAnsi="Times New Roman" w:cs="Times New Roman"/>
          <w:sz w:val="24"/>
          <w:szCs w:val="24"/>
        </w:rPr>
        <w:t>sensitivities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D2AF2">
        <w:rPr>
          <w:rFonts w:ascii="Times New Roman" w:hAnsi="Times New Roman" w:cs="Times New Roman"/>
          <w:sz w:val="24"/>
          <w:szCs w:val="24"/>
        </w:rPr>
        <w:t>in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D2AF2">
        <w:rPr>
          <w:rFonts w:ascii="Times New Roman" w:hAnsi="Times New Roman" w:cs="Times New Roman"/>
          <w:sz w:val="24"/>
          <w:szCs w:val="24"/>
        </w:rPr>
        <w:t>age-related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D2AF2">
        <w:rPr>
          <w:rFonts w:ascii="Times New Roman" w:hAnsi="Times New Roman" w:cs="Times New Roman"/>
          <w:sz w:val="24"/>
          <w:szCs w:val="24"/>
        </w:rPr>
        <w:t>macular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D2AF2">
        <w:rPr>
          <w:rFonts w:ascii="Times New Roman" w:hAnsi="Times New Roman" w:cs="Times New Roman"/>
          <w:sz w:val="24"/>
          <w:szCs w:val="24"/>
        </w:rPr>
        <w:t>degeneration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D2AF2">
        <w:rPr>
          <w:rFonts w:ascii="Times New Roman" w:hAnsi="Times New Roman" w:cs="Times New Roman"/>
          <w:sz w:val="24"/>
          <w:szCs w:val="24"/>
        </w:rPr>
        <w:t>and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D2AF2">
        <w:rPr>
          <w:rFonts w:ascii="Times New Roman" w:hAnsi="Times New Roman" w:cs="Times New Roman"/>
          <w:sz w:val="24"/>
          <w:szCs w:val="24"/>
        </w:rPr>
        <w:t>healthy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D2AF2">
        <w:rPr>
          <w:rFonts w:ascii="Times New Roman" w:hAnsi="Times New Roman" w:cs="Times New Roman"/>
          <w:sz w:val="24"/>
          <w:szCs w:val="24"/>
        </w:rPr>
        <w:t>retina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D2AF2">
        <w:rPr>
          <w:rFonts w:ascii="Times New Roman" w:hAnsi="Times New Roman" w:cs="Times New Roman"/>
          <w:sz w:val="24"/>
          <w:szCs w:val="24"/>
        </w:rPr>
        <w:t>using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D2AF2">
        <w:rPr>
          <w:rFonts w:ascii="Times New Roman" w:hAnsi="Times New Roman" w:cs="Times New Roman"/>
          <w:sz w:val="24"/>
          <w:szCs w:val="24"/>
        </w:rPr>
        <w:t>right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D2AF2">
        <w:rPr>
          <w:rFonts w:ascii="Times New Roman" w:hAnsi="Times New Roman" w:cs="Times New Roman"/>
          <w:sz w:val="24"/>
          <w:szCs w:val="24"/>
        </w:rPr>
        <w:t>eye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D2AF2">
        <w:rPr>
          <w:rFonts w:ascii="Times New Roman" w:hAnsi="Times New Roman" w:cs="Times New Roman"/>
          <w:sz w:val="24"/>
          <w:szCs w:val="24"/>
        </w:rPr>
        <w:t>as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D2AF2">
        <w:rPr>
          <w:rFonts w:ascii="Times New Roman" w:hAnsi="Times New Roman" w:cs="Times New Roman"/>
          <w:sz w:val="24"/>
          <w:szCs w:val="24"/>
        </w:rPr>
        <w:t>standard</w:t>
      </w:r>
    </w:p>
    <w:p w14:paraId="0B61C5CB" w14:textId="77777777" w:rsidR="009871D5" w:rsidRPr="00CA3F97" w:rsidRDefault="009871D5" w:rsidP="009871D5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PlainTable5"/>
        <w:tblW w:w="10525" w:type="dxa"/>
        <w:tblBorders>
          <w:top w:val="double" w:sz="4" w:space="0" w:color="auto"/>
          <w:left w:val="single" w:sz="4" w:space="0" w:color="auto"/>
          <w:bottom w:val="doub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139"/>
        <w:gridCol w:w="1778"/>
        <w:gridCol w:w="2015"/>
        <w:gridCol w:w="2015"/>
        <w:gridCol w:w="778"/>
        <w:gridCol w:w="900"/>
        <w:gridCol w:w="900"/>
      </w:tblGrid>
      <w:tr w:rsidR="00CC3AFA" w:rsidRPr="003D2AF2" w14:paraId="33E1058F" w14:textId="77777777" w:rsidTr="00AB6A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139" w:type="dxa"/>
            <w:vMerge w:val="restart"/>
            <w:shd w:val="clear" w:color="auto" w:fill="auto"/>
          </w:tcPr>
          <w:p w14:paraId="40EDC367" w14:textId="77777777" w:rsidR="00CC3AFA" w:rsidRPr="003D2AF2" w:rsidRDefault="00CC3AFA" w:rsidP="009F60DD"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</w:p>
        </w:tc>
        <w:tc>
          <w:tcPr>
            <w:tcW w:w="1778" w:type="dxa"/>
            <w:vMerge w:val="restart"/>
            <w:shd w:val="clear" w:color="auto" w:fill="auto"/>
          </w:tcPr>
          <w:p w14:paraId="7C6E2B45" w14:textId="77777777" w:rsidR="00CC3AFA" w:rsidRPr="003D2AF2" w:rsidRDefault="00CC3AFA" w:rsidP="009F60DD">
            <w:pPr>
              <w:widowControl w:val="0"/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Cs/>
                <w:color w:val="262626" w:themeColor="text1" w:themeTint="D9"/>
              </w:rPr>
            </w:pPr>
            <w:r w:rsidRPr="003D2AF2">
              <w:rPr>
                <w:rFonts w:ascii="Times New Roman" w:hAnsi="Times New Roman" w:cs="Times New Roman"/>
                <w:b/>
                <w:bCs/>
                <w:iCs/>
                <w:color w:val="262626" w:themeColor="text1" w:themeTint="D9"/>
              </w:rPr>
              <w:t>Early</w:t>
            </w:r>
            <w:r>
              <w:rPr>
                <w:rFonts w:ascii="Times New Roman" w:hAnsi="Times New Roman" w:cs="Times New Roman"/>
                <w:b/>
                <w:bCs/>
                <w:iCs/>
                <w:color w:val="262626" w:themeColor="text1" w:themeTint="D9"/>
              </w:rPr>
              <w:t xml:space="preserve"> </w:t>
            </w:r>
            <w:r w:rsidRPr="003D2AF2">
              <w:rPr>
                <w:rFonts w:ascii="Times New Roman" w:hAnsi="Times New Roman" w:cs="Times New Roman"/>
                <w:b/>
                <w:bCs/>
                <w:iCs/>
                <w:color w:val="262626" w:themeColor="text1" w:themeTint="D9"/>
              </w:rPr>
              <w:t>AMD</w:t>
            </w:r>
            <w:r>
              <w:rPr>
                <w:rFonts w:ascii="Times New Roman" w:hAnsi="Times New Roman" w:cs="Times New Roman"/>
                <w:b/>
                <w:bCs/>
                <w:iCs/>
                <w:color w:val="262626" w:themeColor="text1" w:themeTint="D9"/>
              </w:rPr>
              <w:t xml:space="preserve"> </w:t>
            </w:r>
            <w:r w:rsidRPr="003D2AF2">
              <w:rPr>
                <w:rFonts w:ascii="Times New Roman" w:hAnsi="Times New Roman" w:cs="Times New Roman"/>
                <w:b/>
                <w:bCs/>
                <w:iCs/>
                <w:color w:val="262626" w:themeColor="text1" w:themeTint="D9"/>
              </w:rPr>
              <w:t>Sub-group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15" w:type="dxa"/>
            <w:vMerge w:val="restart"/>
            <w:shd w:val="clear" w:color="auto" w:fill="auto"/>
          </w:tcPr>
          <w:p w14:paraId="297EE2A4" w14:textId="77777777" w:rsidR="00CC3AFA" w:rsidRPr="003D2AF2" w:rsidRDefault="00CC3AFA" w:rsidP="009F60D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iCs/>
                <w:color w:val="262626" w:themeColor="text1" w:themeTint="D9"/>
              </w:rPr>
            </w:pPr>
            <w:r w:rsidRPr="003D2AF2">
              <w:rPr>
                <w:rFonts w:ascii="Times New Roman" w:hAnsi="Times New Roman" w:cs="Times New Roman"/>
                <w:b/>
                <w:bCs/>
                <w:iCs/>
                <w:color w:val="262626" w:themeColor="text1" w:themeTint="D9"/>
              </w:rPr>
              <w:t>Late</w:t>
            </w:r>
            <w:r>
              <w:rPr>
                <w:rFonts w:ascii="Times New Roman" w:hAnsi="Times New Roman" w:cs="Times New Roman"/>
                <w:b/>
                <w:bCs/>
                <w:iCs/>
                <w:color w:val="262626" w:themeColor="text1" w:themeTint="D9"/>
              </w:rPr>
              <w:t xml:space="preserve"> </w:t>
            </w:r>
            <w:r w:rsidRPr="003D2AF2">
              <w:rPr>
                <w:rFonts w:ascii="Times New Roman" w:hAnsi="Times New Roman" w:cs="Times New Roman"/>
                <w:b/>
                <w:bCs/>
                <w:iCs/>
                <w:color w:val="262626" w:themeColor="text1" w:themeTint="D9"/>
              </w:rPr>
              <w:t>AMD Sub-group</w:t>
            </w:r>
          </w:p>
        </w:tc>
        <w:tc>
          <w:tcPr>
            <w:tcW w:w="2015" w:type="dxa"/>
            <w:vMerge w:val="restart"/>
            <w:shd w:val="clear" w:color="auto" w:fill="auto"/>
          </w:tcPr>
          <w:p w14:paraId="03C968B3" w14:textId="77777777" w:rsidR="00CC3AFA" w:rsidRPr="003D2AF2" w:rsidRDefault="00CC3AFA" w:rsidP="009F60DD">
            <w:pPr>
              <w:widowControl w:val="0"/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Cs/>
                <w:color w:val="262626" w:themeColor="text1" w:themeTint="D9"/>
              </w:rPr>
            </w:pPr>
            <w:r w:rsidRPr="003D2AF2">
              <w:rPr>
                <w:rFonts w:ascii="Times New Roman" w:hAnsi="Times New Roman" w:cs="Times New Roman"/>
                <w:b/>
                <w:bCs/>
                <w:iCs/>
                <w:color w:val="262626" w:themeColor="text1" w:themeTint="D9"/>
              </w:rPr>
              <w:t>Healthy</w:t>
            </w:r>
            <w:r>
              <w:rPr>
                <w:rFonts w:ascii="Times New Roman" w:hAnsi="Times New Roman" w:cs="Times New Roman"/>
                <w:b/>
                <w:bCs/>
                <w:iCs/>
                <w:color w:val="262626" w:themeColor="text1" w:themeTint="D9"/>
              </w:rPr>
              <w:t xml:space="preserve"> </w:t>
            </w:r>
            <w:r w:rsidRPr="003D2AF2">
              <w:rPr>
                <w:rFonts w:ascii="Times New Roman" w:hAnsi="Times New Roman" w:cs="Times New Roman"/>
                <w:b/>
                <w:bCs/>
                <w:iCs/>
                <w:color w:val="262626" w:themeColor="text1" w:themeTint="D9"/>
              </w:rPr>
              <w:t>Retina</w:t>
            </w:r>
            <w:r>
              <w:rPr>
                <w:rFonts w:ascii="Times New Roman" w:hAnsi="Times New Roman" w:cs="Times New Roman"/>
                <w:b/>
                <w:bCs/>
                <w:iCs/>
                <w:color w:val="262626" w:themeColor="text1" w:themeTint="D9"/>
              </w:rPr>
              <w:t xml:space="preserve"> </w:t>
            </w:r>
            <w:r w:rsidRPr="003D2AF2">
              <w:rPr>
                <w:rFonts w:ascii="Times New Roman" w:hAnsi="Times New Roman" w:cs="Times New Roman"/>
                <w:b/>
                <w:bCs/>
                <w:iCs/>
                <w:color w:val="262626" w:themeColor="text1" w:themeTint="D9"/>
              </w:rPr>
              <w:t>Group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578" w:type="dxa"/>
            <w:gridSpan w:val="3"/>
            <w:shd w:val="clear" w:color="auto" w:fill="auto"/>
          </w:tcPr>
          <w:p w14:paraId="60C25A91" w14:textId="1D93F362" w:rsidR="00CC3AFA" w:rsidRPr="00F0777B" w:rsidRDefault="00CC3AFA" w:rsidP="009F60D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iCs/>
                <w:color w:val="262626" w:themeColor="text1" w:themeTint="D9"/>
              </w:rPr>
            </w:pPr>
            <w:r w:rsidRPr="003D2AF2">
              <w:rPr>
                <w:rFonts w:ascii="Times New Roman" w:hAnsi="Times New Roman" w:cs="Times New Roman"/>
                <w:b/>
                <w:bCs/>
                <w:iCs/>
                <w:color w:val="262626" w:themeColor="text1" w:themeTint="D9"/>
              </w:rPr>
              <w:t>p</w:t>
            </w:r>
            <w:r>
              <w:rPr>
                <w:rFonts w:ascii="Times New Roman" w:hAnsi="Times New Roman" w:cs="Times New Roman"/>
                <w:b/>
                <w:bCs/>
                <w:iCs/>
                <w:color w:val="262626" w:themeColor="text1" w:themeTint="D9"/>
              </w:rPr>
              <w:t xml:space="preserve"> </w:t>
            </w:r>
            <w:r w:rsidRPr="003D2AF2">
              <w:rPr>
                <w:rFonts w:ascii="Times New Roman" w:hAnsi="Times New Roman" w:cs="Times New Roman"/>
                <w:b/>
                <w:bCs/>
                <w:iCs/>
                <w:color w:val="262626" w:themeColor="text1" w:themeTint="D9"/>
              </w:rPr>
              <w:t>value</w:t>
            </w:r>
            <w:r w:rsidR="00C6788D">
              <w:rPr>
                <w:rFonts w:ascii="Times New Roman" w:hAnsi="Times New Roman" w:cs="Times New Roman"/>
                <w:bCs/>
                <w:iCs/>
                <w:color w:val="262626" w:themeColor="text1" w:themeTint="D9"/>
              </w:rPr>
              <w:t>s</w:t>
            </w:r>
            <w:bookmarkStart w:id="0" w:name="_GoBack"/>
            <w:bookmarkEnd w:id="0"/>
          </w:p>
          <w:p w14:paraId="1B1947B7" w14:textId="77777777" w:rsidR="00CC3AFA" w:rsidRPr="003D2AF2" w:rsidRDefault="00CC3AFA" w:rsidP="009F60D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iCs/>
                <w:color w:val="262626" w:themeColor="text1" w:themeTint="D9"/>
              </w:rPr>
            </w:pPr>
          </w:p>
        </w:tc>
      </w:tr>
      <w:tr w:rsidR="00CC3AFA" w:rsidRPr="003D2AF2" w14:paraId="30C0B6DB" w14:textId="77777777" w:rsidTr="00AB6A6B">
        <w:trPr>
          <w:trHeight w:val="109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139" w:type="dxa"/>
            <w:vMerge/>
            <w:shd w:val="clear" w:color="auto" w:fill="auto"/>
          </w:tcPr>
          <w:p w14:paraId="0192EA19" w14:textId="77777777" w:rsidR="00CC3AFA" w:rsidRPr="003D2AF2" w:rsidRDefault="00CC3AFA" w:rsidP="009F60D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62626" w:themeColor="text1" w:themeTint="D9"/>
              </w:rPr>
            </w:pPr>
          </w:p>
        </w:tc>
        <w:tc>
          <w:tcPr>
            <w:tcW w:w="1778" w:type="dxa"/>
            <w:vMerge/>
            <w:shd w:val="clear" w:color="auto" w:fill="auto"/>
          </w:tcPr>
          <w:p w14:paraId="7C2B64F8" w14:textId="77777777" w:rsidR="00CC3AFA" w:rsidRPr="003D2AF2" w:rsidRDefault="00CC3AFA" w:rsidP="009F60DD">
            <w:pPr>
              <w:widowControl w:val="0"/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Cs/>
                <w:color w:val="262626" w:themeColor="text1" w:themeTint="D9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15" w:type="dxa"/>
            <w:vMerge/>
            <w:shd w:val="clear" w:color="auto" w:fill="auto"/>
          </w:tcPr>
          <w:p w14:paraId="27CD7E86" w14:textId="77777777" w:rsidR="00CC3AFA" w:rsidRPr="003D2AF2" w:rsidRDefault="00CC3AFA" w:rsidP="009F60D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iCs/>
                <w:color w:val="262626" w:themeColor="text1" w:themeTint="D9"/>
              </w:rPr>
            </w:pPr>
          </w:p>
        </w:tc>
        <w:tc>
          <w:tcPr>
            <w:tcW w:w="2015" w:type="dxa"/>
            <w:vMerge/>
            <w:shd w:val="clear" w:color="auto" w:fill="auto"/>
          </w:tcPr>
          <w:p w14:paraId="117BA66F" w14:textId="77777777" w:rsidR="00CC3AFA" w:rsidRPr="003D2AF2" w:rsidRDefault="00CC3AFA" w:rsidP="009F60DD">
            <w:pPr>
              <w:widowControl w:val="0"/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Cs/>
                <w:color w:val="262626" w:themeColor="text1" w:themeTint="D9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78" w:type="dxa"/>
            <w:shd w:val="clear" w:color="auto" w:fill="auto"/>
          </w:tcPr>
          <w:p w14:paraId="2D4DDE6E" w14:textId="7F7AF126" w:rsidR="00CC3AFA" w:rsidRPr="00CC3AFA" w:rsidRDefault="00CC3AFA" w:rsidP="009F60D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iCs/>
                <w:color w:val="262626" w:themeColor="text1" w:themeTint="D9"/>
                <w:vertAlign w:val="superscript"/>
              </w:rPr>
            </w:pPr>
            <w:r>
              <w:rPr>
                <w:rFonts w:ascii="Times New Roman" w:hAnsi="Times New Roman" w:cs="Times New Roman"/>
                <w:b/>
                <w:bCs/>
                <w:iCs/>
                <w:color w:val="262626" w:themeColor="text1" w:themeTint="D9"/>
              </w:rPr>
              <w:t>p</w:t>
            </w:r>
            <w:r>
              <w:rPr>
                <w:rFonts w:ascii="Times New Roman" w:hAnsi="Times New Roman" w:cs="Times New Roman"/>
                <w:b/>
                <w:bCs/>
                <w:iCs/>
                <w:color w:val="262626" w:themeColor="text1" w:themeTint="D9"/>
                <w:vertAlign w:val="superscript"/>
              </w:rPr>
              <w:t>1</w:t>
            </w:r>
          </w:p>
        </w:tc>
        <w:tc>
          <w:tcPr>
            <w:tcW w:w="900" w:type="dxa"/>
            <w:shd w:val="clear" w:color="auto" w:fill="auto"/>
          </w:tcPr>
          <w:p w14:paraId="1F5AED31" w14:textId="608D0EEC" w:rsidR="00CC3AFA" w:rsidRPr="00CC3AFA" w:rsidRDefault="00CC3AFA" w:rsidP="009F60DD">
            <w:pPr>
              <w:widowControl w:val="0"/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Cs/>
                <w:color w:val="262626" w:themeColor="text1" w:themeTint="D9"/>
                <w:vertAlign w:val="superscript"/>
              </w:rPr>
            </w:pPr>
            <w:r>
              <w:rPr>
                <w:rFonts w:ascii="Times New Roman" w:hAnsi="Times New Roman" w:cs="Times New Roman"/>
                <w:b/>
                <w:bCs/>
                <w:iCs/>
                <w:color w:val="262626" w:themeColor="text1" w:themeTint="D9"/>
              </w:rPr>
              <w:t>p</w:t>
            </w:r>
            <w:r>
              <w:rPr>
                <w:rFonts w:ascii="Times New Roman" w:hAnsi="Times New Roman" w:cs="Times New Roman"/>
                <w:b/>
                <w:bCs/>
                <w:iCs/>
                <w:color w:val="262626" w:themeColor="text1" w:themeTint="D9"/>
                <w:vertAlign w:val="superscript"/>
              </w:rPr>
              <w:t>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00" w:type="dxa"/>
            <w:shd w:val="clear" w:color="auto" w:fill="auto"/>
          </w:tcPr>
          <w:p w14:paraId="4FACBC4D" w14:textId="09DDDB72" w:rsidR="00CC3AFA" w:rsidRPr="00CC3AFA" w:rsidRDefault="00CC3AFA" w:rsidP="009F60D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iCs/>
                <w:color w:val="262626" w:themeColor="text1" w:themeTint="D9"/>
                <w:vertAlign w:val="superscript"/>
              </w:rPr>
            </w:pPr>
            <w:r>
              <w:rPr>
                <w:rFonts w:ascii="Times New Roman" w:hAnsi="Times New Roman" w:cs="Times New Roman"/>
                <w:b/>
                <w:bCs/>
                <w:iCs/>
                <w:color w:val="262626" w:themeColor="text1" w:themeTint="D9"/>
              </w:rPr>
              <w:t>p</w:t>
            </w:r>
            <w:r>
              <w:rPr>
                <w:rFonts w:ascii="Times New Roman" w:hAnsi="Times New Roman" w:cs="Times New Roman"/>
                <w:b/>
                <w:bCs/>
                <w:iCs/>
                <w:color w:val="262626" w:themeColor="text1" w:themeTint="D9"/>
                <w:vertAlign w:val="superscript"/>
              </w:rPr>
              <w:t>3</w:t>
            </w:r>
          </w:p>
        </w:tc>
      </w:tr>
      <w:tr w:rsidR="00CC3AFA" w:rsidRPr="003D2AF2" w14:paraId="28D26348" w14:textId="77777777" w:rsidTr="00AB6A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2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139" w:type="dxa"/>
            <w:shd w:val="clear" w:color="auto" w:fill="auto"/>
          </w:tcPr>
          <w:p w14:paraId="5A9EFCC4" w14:textId="77777777" w:rsidR="00CC3AFA" w:rsidRPr="003D2AF2" w:rsidRDefault="00CC3AFA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Overall</w:t>
            </w:r>
            <w:r>
              <w:rPr>
                <w:rFonts w:ascii="Times New Roman" w:hAnsi="Times New Roman" w:cs="Times New Roman"/>
                <w:color w:val="262626" w:themeColor="text1" w:themeTint="D9"/>
              </w:rPr>
              <w:t xml:space="preserve"> </w:t>
            </w: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Macula</w:t>
            </w:r>
            <w:r>
              <w:rPr>
                <w:rFonts w:ascii="Times New Roman" w:hAnsi="Times New Roman" w:cs="Times New Roman"/>
                <w:color w:val="262626" w:themeColor="text1" w:themeTint="D9"/>
              </w:rPr>
              <w:t xml:space="preserve"> </w:t>
            </w:r>
          </w:p>
        </w:tc>
        <w:tc>
          <w:tcPr>
            <w:tcW w:w="1778" w:type="dxa"/>
            <w:shd w:val="clear" w:color="auto" w:fill="auto"/>
          </w:tcPr>
          <w:p w14:paraId="2053BF6D" w14:textId="77777777" w:rsidR="00CC3AFA" w:rsidRPr="003D2AF2" w:rsidRDefault="00CC3AFA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21.9</w:t>
            </w:r>
          </w:p>
          <w:p w14:paraId="47E3725E" w14:textId="77777777" w:rsidR="00CC3AFA" w:rsidRPr="003D2AF2" w:rsidRDefault="00CC3AFA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IQR:</w:t>
            </w:r>
            <w:r>
              <w:rPr>
                <w:rFonts w:ascii="Times New Roman" w:hAnsi="Times New Roman" w:cs="Times New Roman"/>
                <w:color w:val="262626" w:themeColor="text1" w:themeTint="D9"/>
              </w:rPr>
              <w:t xml:space="preserve"> </w:t>
            </w: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8.8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15" w:type="dxa"/>
            <w:shd w:val="clear" w:color="auto" w:fill="auto"/>
          </w:tcPr>
          <w:p w14:paraId="7BA75BB5" w14:textId="77777777" w:rsidR="00CC3AFA" w:rsidRPr="003D2AF2" w:rsidRDefault="00CC3AFA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17.3</w:t>
            </w:r>
          </w:p>
          <w:p w14:paraId="5E762D9B" w14:textId="77777777" w:rsidR="00CC3AFA" w:rsidRPr="003D2AF2" w:rsidRDefault="00CC3AFA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IQR:</w:t>
            </w:r>
            <w:r>
              <w:rPr>
                <w:rFonts w:ascii="Times New Roman" w:hAnsi="Times New Roman" w:cs="Times New Roman"/>
                <w:color w:val="262626" w:themeColor="text1" w:themeTint="D9"/>
              </w:rPr>
              <w:t xml:space="preserve"> </w:t>
            </w: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10.9</w:t>
            </w:r>
          </w:p>
        </w:tc>
        <w:tc>
          <w:tcPr>
            <w:tcW w:w="2015" w:type="dxa"/>
            <w:shd w:val="clear" w:color="auto" w:fill="auto"/>
          </w:tcPr>
          <w:p w14:paraId="76C08113" w14:textId="77777777" w:rsidR="00CC3AFA" w:rsidRPr="003D2AF2" w:rsidRDefault="00CC3AFA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22.61</w:t>
            </w:r>
          </w:p>
          <w:p w14:paraId="5224BA13" w14:textId="77777777" w:rsidR="00CC3AFA" w:rsidRPr="003D2AF2" w:rsidRDefault="00CC3AFA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IQR:</w:t>
            </w:r>
            <w:r>
              <w:rPr>
                <w:rFonts w:ascii="Times New Roman" w:hAnsi="Times New Roman" w:cs="Times New Roman"/>
                <w:color w:val="262626" w:themeColor="text1" w:themeTint="D9"/>
              </w:rPr>
              <w:t xml:space="preserve"> </w:t>
            </w: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7.0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78" w:type="dxa"/>
            <w:shd w:val="clear" w:color="auto" w:fill="auto"/>
          </w:tcPr>
          <w:p w14:paraId="581DCD93" w14:textId="2C34B7DD" w:rsidR="00CC3AFA" w:rsidRPr="00B67BDE" w:rsidRDefault="00B67BDE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B67BDE">
              <w:rPr>
                <w:rFonts w:ascii="Times New Roman" w:hAnsi="Times New Roman" w:cs="Times New Roman"/>
                <w:color w:val="262626" w:themeColor="text1" w:themeTint="D9"/>
              </w:rPr>
              <w:t>0.163</w:t>
            </w:r>
          </w:p>
        </w:tc>
        <w:tc>
          <w:tcPr>
            <w:tcW w:w="900" w:type="dxa"/>
            <w:shd w:val="clear" w:color="auto" w:fill="auto"/>
          </w:tcPr>
          <w:p w14:paraId="0A6459A5" w14:textId="1BE82824" w:rsidR="00CC3AFA" w:rsidRPr="00AB6A6B" w:rsidRDefault="00AB6A6B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262626" w:themeColor="text1" w:themeTint="D9"/>
              </w:rPr>
            </w:pPr>
            <w:r>
              <w:rPr>
                <w:rFonts w:ascii="Times New Roman" w:hAnsi="Times New Roman" w:cs="Times New Roman"/>
                <w:color w:val="262626" w:themeColor="text1" w:themeTint="D9"/>
              </w:rPr>
              <w:t>&lt;0.001</w:t>
            </w:r>
            <w:r w:rsidRPr="009E0019">
              <w:rPr>
                <w:rFonts w:ascii="Times New Roman" w:hAnsi="Times New Roman" w:cs="Times New Roman"/>
                <w:color w:val="000000" w:themeColor="text1"/>
              </w:rPr>
              <w:t>*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00" w:type="dxa"/>
            <w:shd w:val="clear" w:color="auto" w:fill="auto"/>
          </w:tcPr>
          <w:p w14:paraId="660354A0" w14:textId="50B138CB" w:rsidR="00CC3AFA" w:rsidRPr="00AB6A6B" w:rsidRDefault="00FC20F6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262626" w:themeColor="text1" w:themeTint="D9"/>
              </w:rPr>
            </w:pPr>
            <w:r>
              <w:rPr>
                <w:rFonts w:ascii="Times New Roman" w:hAnsi="Times New Roman" w:cs="Times New Roman"/>
                <w:color w:val="262626" w:themeColor="text1" w:themeTint="D9"/>
              </w:rPr>
              <w:t>0.016</w:t>
            </w:r>
            <w:r w:rsidRPr="009E0019">
              <w:rPr>
                <w:rFonts w:ascii="Times New Roman" w:hAnsi="Times New Roman" w:cs="Times New Roman"/>
                <w:color w:val="000000" w:themeColor="text1"/>
              </w:rPr>
              <w:t>*</w:t>
            </w:r>
          </w:p>
        </w:tc>
      </w:tr>
      <w:tr w:rsidR="00CC3AFA" w:rsidRPr="003D2AF2" w14:paraId="74D23ACE" w14:textId="77777777" w:rsidTr="00AB6A6B">
        <w:trPr>
          <w:trHeight w:val="313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139" w:type="dxa"/>
            <w:shd w:val="clear" w:color="auto" w:fill="auto"/>
          </w:tcPr>
          <w:p w14:paraId="2A377CE0" w14:textId="77777777" w:rsidR="00CC3AFA" w:rsidRPr="003D2AF2" w:rsidRDefault="00CC3AFA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Inner</w:t>
            </w:r>
            <w:r>
              <w:rPr>
                <w:rFonts w:ascii="Times New Roman" w:hAnsi="Times New Roman" w:cs="Times New Roman"/>
                <w:color w:val="262626" w:themeColor="text1" w:themeTint="D9"/>
              </w:rPr>
              <w:t xml:space="preserve"> </w:t>
            </w: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Ring</w:t>
            </w:r>
            <w:r>
              <w:rPr>
                <w:rFonts w:ascii="Times New Roman" w:hAnsi="Times New Roman" w:cs="Times New Roman"/>
                <w:color w:val="262626" w:themeColor="text1" w:themeTint="D9"/>
              </w:rPr>
              <w:t xml:space="preserve"> </w:t>
            </w:r>
          </w:p>
        </w:tc>
        <w:tc>
          <w:tcPr>
            <w:tcW w:w="1778" w:type="dxa"/>
            <w:shd w:val="clear" w:color="auto" w:fill="auto"/>
          </w:tcPr>
          <w:p w14:paraId="2DBE6E4D" w14:textId="77777777" w:rsidR="00CC3AFA" w:rsidRPr="003D2AF2" w:rsidRDefault="00CC3AFA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20.8</w:t>
            </w:r>
          </w:p>
          <w:p w14:paraId="7D9A3A0A" w14:textId="77777777" w:rsidR="00CC3AFA" w:rsidRPr="003D2AF2" w:rsidRDefault="00CC3AFA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IQR:</w:t>
            </w:r>
            <w:r>
              <w:rPr>
                <w:rFonts w:ascii="Times New Roman" w:hAnsi="Times New Roman" w:cs="Times New Roman"/>
                <w:color w:val="262626" w:themeColor="text1" w:themeTint="D9"/>
              </w:rPr>
              <w:t xml:space="preserve"> </w:t>
            </w: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6.2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15" w:type="dxa"/>
            <w:shd w:val="clear" w:color="auto" w:fill="auto"/>
          </w:tcPr>
          <w:p w14:paraId="20B18912" w14:textId="77777777" w:rsidR="00CC3AFA" w:rsidRPr="003D2AF2" w:rsidRDefault="00CC3AFA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15.3</w:t>
            </w:r>
          </w:p>
          <w:p w14:paraId="55E43FB2" w14:textId="77777777" w:rsidR="00CC3AFA" w:rsidRPr="003D2AF2" w:rsidRDefault="00CC3AFA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IQR:</w:t>
            </w:r>
            <w:r>
              <w:rPr>
                <w:rFonts w:ascii="Times New Roman" w:hAnsi="Times New Roman" w:cs="Times New Roman"/>
                <w:color w:val="262626" w:themeColor="text1" w:themeTint="D9"/>
              </w:rPr>
              <w:t xml:space="preserve"> </w:t>
            </w: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13.05</w:t>
            </w:r>
          </w:p>
        </w:tc>
        <w:tc>
          <w:tcPr>
            <w:tcW w:w="2015" w:type="dxa"/>
            <w:shd w:val="clear" w:color="auto" w:fill="auto"/>
          </w:tcPr>
          <w:p w14:paraId="306C666F" w14:textId="77777777" w:rsidR="00CC3AFA" w:rsidRPr="003D2AF2" w:rsidRDefault="00CC3AFA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22.94</w:t>
            </w:r>
          </w:p>
          <w:p w14:paraId="49A270D6" w14:textId="77777777" w:rsidR="00CC3AFA" w:rsidRPr="003D2AF2" w:rsidRDefault="00CC3AFA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IQR:</w:t>
            </w:r>
            <w:r>
              <w:rPr>
                <w:rFonts w:ascii="Times New Roman" w:hAnsi="Times New Roman" w:cs="Times New Roman"/>
                <w:color w:val="262626" w:themeColor="text1" w:themeTint="D9"/>
              </w:rPr>
              <w:t xml:space="preserve"> </w:t>
            </w: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8.0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78" w:type="dxa"/>
            <w:shd w:val="clear" w:color="auto" w:fill="auto"/>
          </w:tcPr>
          <w:p w14:paraId="572186B2" w14:textId="6CC62049" w:rsidR="00CC3AFA" w:rsidRPr="00B67BDE" w:rsidRDefault="00B67BDE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262626" w:themeColor="text1" w:themeTint="D9"/>
              </w:rPr>
            </w:pPr>
            <w:r>
              <w:rPr>
                <w:rFonts w:ascii="Times New Roman" w:hAnsi="Times New Roman" w:cs="Times New Roman"/>
                <w:color w:val="262626" w:themeColor="text1" w:themeTint="D9"/>
              </w:rPr>
              <w:t>0.122</w:t>
            </w:r>
          </w:p>
        </w:tc>
        <w:tc>
          <w:tcPr>
            <w:tcW w:w="900" w:type="dxa"/>
            <w:shd w:val="clear" w:color="auto" w:fill="auto"/>
          </w:tcPr>
          <w:p w14:paraId="3C394609" w14:textId="34A76771" w:rsidR="00CC3AFA" w:rsidRPr="00AB6A6B" w:rsidRDefault="00AB6A6B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262626" w:themeColor="text1" w:themeTint="D9"/>
              </w:rPr>
            </w:pPr>
            <w:r>
              <w:rPr>
                <w:rFonts w:ascii="Times New Roman" w:hAnsi="Times New Roman" w:cs="Times New Roman"/>
                <w:color w:val="262626" w:themeColor="text1" w:themeTint="D9"/>
              </w:rPr>
              <w:t>&lt;0.001</w:t>
            </w:r>
            <w:r w:rsidRPr="009E0019">
              <w:rPr>
                <w:rFonts w:ascii="Times New Roman" w:hAnsi="Times New Roman" w:cs="Times New Roman"/>
                <w:color w:val="000000" w:themeColor="text1"/>
              </w:rPr>
              <w:t>*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00" w:type="dxa"/>
            <w:shd w:val="clear" w:color="auto" w:fill="auto"/>
          </w:tcPr>
          <w:p w14:paraId="77CFAAA4" w14:textId="60E3C629" w:rsidR="00CC3AFA" w:rsidRPr="00AB6A6B" w:rsidRDefault="00FC20F6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262626" w:themeColor="text1" w:themeTint="D9"/>
              </w:rPr>
            </w:pPr>
            <w:r>
              <w:rPr>
                <w:rFonts w:ascii="Times New Roman" w:hAnsi="Times New Roman" w:cs="Times New Roman"/>
                <w:color w:val="262626" w:themeColor="text1" w:themeTint="D9"/>
              </w:rPr>
              <w:t>0.005</w:t>
            </w:r>
            <w:r w:rsidRPr="009E0019">
              <w:rPr>
                <w:rFonts w:ascii="Times New Roman" w:hAnsi="Times New Roman" w:cs="Times New Roman"/>
                <w:color w:val="000000" w:themeColor="text1"/>
              </w:rPr>
              <w:t>*</w:t>
            </w:r>
          </w:p>
        </w:tc>
      </w:tr>
      <w:tr w:rsidR="00CC3AFA" w:rsidRPr="003D2AF2" w14:paraId="1FADFEFC" w14:textId="77777777" w:rsidTr="00AB6A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3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139" w:type="dxa"/>
            <w:shd w:val="clear" w:color="auto" w:fill="auto"/>
          </w:tcPr>
          <w:p w14:paraId="4026D9F6" w14:textId="77777777" w:rsidR="00CC3AFA" w:rsidRPr="003D2AF2" w:rsidRDefault="00CC3AFA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Outer</w:t>
            </w:r>
            <w:r>
              <w:rPr>
                <w:rFonts w:ascii="Times New Roman" w:hAnsi="Times New Roman" w:cs="Times New Roman"/>
                <w:color w:val="262626" w:themeColor="text1" w:themeTint="D9"/>
              </w:rPr>
              <w:t xml:space="preserve"> </w:t>
            </w: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Ring</w:t>
            </w:r>
            <w:r>
              <w:rPr>
                <w:rFonts w:ascii="Times New Roman" w:hAnsi="Times New Roman" w:cs="Times New Roman"/>
                <w:color w:val="262626" w:themeColor="text1" w:themeTint="D9"/>
              </w:rPr>
              <w:t xml:space="preserve"> </w:t>
            </w:r>
          </w:p>
        </w:tc>
        <w:tc>
          <w:tcPr>
            <w:tcW w:w="1778" w:type="dxa"/>
            <w:shd w:val="clear" w:color="auto" w:fill="auto"/>
          </w:tcPr>
          <w:p w14:paraId="2D848637" w14:textId="77777777" w:rsidR="00CC3AFA" w:rsidRPr="003D2AF2" w:rsidRDefault="00CC3AFA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22.3</w:t>
            </w:r>
          </w:p>
          <w:p w14:paraId="501DA945" w14:textId="77777777" w:rsidR="00CC3AFA" w:rsidRPr="003D2AF2" w:rsidRDefault="00CC3AFA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IQR:</w:t>
            </w:r>
            <w:r>
              <w:rPr>
                <w:rFonts w:ascii="Times New Roman" w:hAnsi="Times New Roman" w:cs="Times New Roman"/>
                <w:color w:val="262626" w:themeColor="text1" w:themeTint="D9"/>
              </w:rPr>
              <w:t xml:space="preserve"> </w:t>
            </w: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10.1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15" w:type="dxa"/>
            <w:shd w:val="clear" w:color="auto" w:fill="auto"/>
          </w:tcPr>
          <w:p w14:paraId="1CF3AC3D" w14:textId="77777777" w:rsidR="00CC3AFA" w:rsidRPr="003D2AF2" w:rsidRDefault="00CC3AFA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18.4</w:t>
            </w:r>
          </w:p>
          <w:p w14:paraId="4B23506A" w14:textId="77777777" w:rsidR="00CC3AFA" w:rsidRPr="003D2AF2" w:rsidRDefault="00CC3AFA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IQR:</w:t>
            </w:r>
            <w:r>
              <w:rPr>
                <w:rFonts w:ascii="Times New Roman" w:hAnsi="Times New Roman" w:cs="Times New Roman"/>
                <w:color w:val="262626" w:themeColor="text1" w:themeTint="D9"/>
              </w:rPr>
              <w:t xml:space="preserve"> </w:t>
            </w: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11.15</w:t>
            </w:r>
          </w:p>
        </w:tc>
        <w:tc>
          <w:tcPr>
            <w:tcW w:w="2015" w:type="dxa"/>
            <w:shd w:val="clear" w:color="auto" w:fill="auto"/>
          </w:tcPr>
          <w:p w14:paraId="24D0CB73" w14:textId="77777777" w:rsidR="00CC3AFA" w:rsidRPr="003D2AF2" w:rsidRDefault="00CC3AFA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23.13</w:t>
            </w:r>
          </w:p>
          <w:p w14:paraId="7919C58D" w14:textId="77777777" w:rsidR="00CC3AFA" w:rsidRPr="003D2AF2" w:rsidRDefault="00CC3AFA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IQR:</w:t>
            </w:r>
            <w:r>
              <w:rPr>
                <w:rFonts w:ascii="Times New Roman" w:hAnsi="Times New Roman" w:cs="Times New Roman"/>
                <w:color w:val="262626" w:themeColor="text1" w:themeTint="D9"/>
              </w:rPr>
              <w:t xml:space="preserve"> </w:t>
            </w: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6.0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78" w:type="dxa"/>
            <w:shd w:val="clear" w:color="auto" w:fill="auto"/>
          </w:tcPr>
          <w:p w14:paraId="14C0B76E" w14:textId="3F726CC9" w:rsidR="00CC3AFA" w:rsidRPr="00B67BDE" w:rsidRDefault="00B67BDE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262626" w:themeColor="text1" w:themeTint="D9"/>
              </w:rPr>
            </w:pPr>
            <w:r>
              <w:rPr>
                <w:rFonts w:ascii="Times New Roman" w:hAnsi="Times New Roman" w:cs="Times New Roman"/>
                <w:color w:val="262626" w:themeColor="text1" w:themeTint="D9"/>
              </w:rPr>
              <w:t>0.291</w:t>
            </w:r>
          </w:p>
        </w:tc>
        <w:tc>
          <w:tcPr>
            <w:tcW w:w="900" w:type="dxa"/>
            <w:shd w:val="clear" w:color="auto" w:fill="auto"/>
          </w:tcPr>
          <w:p w14:paraId="4049A0EC" w14:textId="28708066" w:rsidR="00CC3AFA" w:rsidRPr="00AB6A6B" w:rsidRDefault="00AB6A6B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262626" w:themeColor="text1" w:themeTint="D9"/>
              </w:rPr>
            </w:pPr>
            <w:r>
              <w:rPr>
                <w:rFonts w:ascii="Times New Roman" w:hAnsi="Times New Roman" w:cs="Times New Roman"/>
                <w:color w:val="262626" w:themeColor="text1" w:themeTint="D9"/>
              </w:rPr>
              <w:t>&lt;0.001</w:t>
            </w:r>
            <w:r w:rsidRPr="009E0019">
              <w:rPr>
                <w:rFonts w:ascii="Times New Roman" w:hAnsi="Times New Roman" w:cs="Times New Roman"/>
                <w:color w:val="000000" w:themeColor="text1"/>
              </w:rPr>
              <w:t>*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00" w:type="dxa"/>
            <w:shd w:val="clear" w:color="auto" w:fill="auto"/>
          </w:tcPr>
          <w:p w14:paraId="6CBCBD10" w14:textId="090030E5" w:rsidR="00CC3AFA" w:rsidRPr="00AB6A6B" w:rsidRDefault="00FC20F6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262626" w:themeColor="text1" w:themeTint="D9"/>
              </w:rPr>
            </w:pPr>
            <w:r>
              <w:rPr>
                <w:rFonts w:ascii="Times New Roman" w:hAnsi="Times New Roman" w:cs="Times New Roman"/>
                <w:color w:val="262626" w:themeColor="text1" w:themeTint="D9"/>
              </w:rPr>
              <w:t>0.065</w:t>
            </w:r>
          </w:p>
        </w:tc>
      </w:tr>
      <w:tr w:rsidR="00CC3AFA" w:rsidRPr="003D2AF2" w14:paraId="69D201B0" w14:textId="77777777" w:rsidTr="00AB6A6B">
        <w:trPr>
          <w:trHeight w:val="313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139" w:type="dxa"/>
            <w:shd w:val="clear" w:color="auto" w:fill="auto"/>
          </w:tcPr>
          <w:p w14:paraId="711BB9DF" w14:textId="77777777" w:rsidR="00CC3AFA" w:rsidRPr="003D2AF2" w:rsidRDefault="00CC3AFA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Fovea</w:t>
            </w:r>
            <w:r>
              <w:rPr>
                <w:rFonts w:ascii="Times New Roman" w:hAnsi="Times New Roman" w:cs="Times New Roman"/>
                <w:color w:val="262626" w:themeColor="text1" w:themeTint="D9"/>
              </w:rPr>
              <w:t xml:space="preserve"> </w:t>
            </w:r>
          </w:p>
        </w:tc>
        <w:tc>
          <w:tcPr>
            <w:tcW w:w="1778" w:type="dxa"/>
            <w:shd w:val="clear" w:color="auto" w:fill="auto"/>
          </w:tcPr>
          <w:p w14:paraId="4FB6A648" w14:textId="77777777" w:rsidR="00CC3AFA" w:rsidRPr="003D2AF2" w:rsidRDefault="00CC3AFA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20.0</w:t>
            </w:r>
          </w:p>
          <w:p w14:paraId="2D16052E" w14:textId="77777777" w:rsidR="00CC3AFA" w:rsidRPr="003D2AF2" w:rsidRDefault="00CC3AFA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IQR:</w:t>
            </w:r>
            <w:r>
              <w:rPr>
                <w:rFonts w:ascii="Times New Roman" w:hAnsi="Times New Roman" w:cs="Times New Roman"/>
                <w:color w:val="262626" w:themeColor="text1" w:themeTint="D9"/>
              </w:rPr>
              <w:t xml:space="preserve"> </w:t>
            </w: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8.0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15" w:type="dxa"/>
            <w:shd w:val="clear" w:color="auto" w:fill="auto"/>
          </w:tcPr>
          <w:p w14:paraId="40D17434" w14:textId="77777777" w:rsidR="00CC3AFA" w:rsidRPr="003D2AF2" w:rsidRDefault="00CC3AFA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12.0</w:t>
            </w:r>
          </w:p>
          <w:p w14:paraId="3E63B519" w14:textId="77777777" w:rsidR="00CC3AFA" w:rsidRPr="003D2AF2" w:rsidRDefault="00CC3AFA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IQR:</w:t>
            </w:r>
            <w:r>
              <w:rPr>
                <w:rFonts w:ascii="Times New Roman" w:hAnsi="Times New Roman" w:cs="Times New Roman"/>
                <w:color w:val="262626" w:themeColor="text1" w:themeTint="D9"/>
              </w:rPr>
              <w:t xml:space="preserve"> </w:t>
            </w: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16.5</w:t>
            </w:r>
          </w:p>
        </w:tc>
        <w:tc>
          <w:tcPr>
            <w:tcW w:w="2015" w:type="dxa"/>
            <w:shd w:val="clear" w:color="auto" w:fill="auto"/>
          </w:tcPr>
          <w:p w14:paraId="1227617E" w14:textId="77777777" w:rsidR="00CC3AFA" w:rsidRPr="003D2AF2" w:rsidRDefault="00CC3AFA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23.0</w:t>
            </w:r>
          </w:p>
          <w:p w14:paraId="0BD3D759" w14:textId="77777777" w:rsidR="00CC3AFA" w:rsidRPr="003D2AF2" w:rsidRDefault="00CC3AFA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IQR:</w:t>
            </w:r>
            <w:r>
              <w:rPr>
                <w:rFonts w:ascii="Times New Roman" w:hAnsi="Times New Roman" w:cs="Times New Roman"/>
                <w:color w:val="262626" w:themeColor="text1" w:themeTint="D9"/>
              </w:rPr>
              <w:t xml:space="preserve"> </w:t>
            </w: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8.0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78" w:type="dxa"/>
            <w:shd w:val="clear" w:color="auto" w:fill="auto"/>
          </w:tcPr>
          <w:p w14:paraId="4D3889E9" w14:textId="1F191C5F" w:rsidR="00CC3AFA" w:rsidRPr="00B67BDE" w:rsidRDefault="00B67BDE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262626" w:themeColor="text1" w:themeTint="D9"/>
              </w:rPr>
            </w:pPr>
            <w:r>
              <w:rPr>
                <w:rFonts w:ascii="Times New Roman" w:hAnsi="Times New Roman" w:cs="Times New Roman"/>
                <w:color w:val="262626" w:themeColor="text1" w:themeTint="D9"/>
              </w:rPr>
              <w:t>0.032</w:t>
            </w:r>
            <w:r w:rsidRPr="009E0019">
              <w:rPr>
                <w:rFonts w:ascii="Times New Roman" w:hAnsi="Times New Roman" w:cs="Times New Roman"/>
                <w:color w:val="000000" w:themeColor="text1"/>
              </w:rPr>
              <w:t>*</w:t>
            </w:r>
          </w:p>
        </w:tc>
        <w:tc>
          <w:tcPr>
            <w:tcW w:w="900" w:type="dxa"/>
            <w:shd w:val="clear" w:color="auto" w:fill="auto"/>
          </w:tcPr>
          <w:p w14:paraId="0D0F9194" w14:textId="6CE3E3EB" w:rsidR="00CC3AFA" w:rsidRPr="00AB6A6B" w:rsidRDefault="00AB6A6B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262626" w:themeColor="text1" w:themeTint="D9"/>
              </w:rPr>
            </w:pPr>
            <w:r>
              <w:rPr>
                <w:rFonts w:ascii="Times New Roman" w:hAnsi="Times New Roman" w:cs="Times New Roman"/>
                <w:color w:val="262626" w:themeColor="text1" w:themeTint="D9"/>
              </w:rPr>
              <w:t>&lt;0.001</w:t>
            </w:r>
            <w:r w:rsidRPr="009E0019">
              <w:rPr>
                <w:rFonts w:ascii="Times New Roman" w:hAnsi="Times New Roman" w:cs="Times New Roman"/>
                <w:color w:val="000000" w:themeColor="text1"/>
              </w:rPr>
              <w:t>*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00" w:type="dxa"/>
            <w:shd w:val="clear" w:color="auto" w:fill="auto"/>
          </w:tcPr>
          <w:p w14:paraId="58F92A20" w14:textId="3BCFD70D" w:rsidR="00CC3AFA" w:rsidRPr="00AB6A6B" w:rsidRDefault="00FC20F6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262626" w:themeColor="text1" w:themeTint="D9"/>
              </w:rPr>
            </w:pPr>
            <w:r>
              <w:rPr>
                <w:rFonts w:ascii="Times New Roman" w:hAnsi="Times New Roman" w:cs="Times New Roman"/>
                <w:color w:val="262626" w:themeColor="text1" w:themeTint="D9"/>
              </w:rPr>
              <w:t>0.034</w:t>
            </w:r>
            <w:r w:rsidRPr="009E0019">
              <w:rPr>
                <w:rFonts w:ascii="Times New Roman" w:hAnsi="Times New Roman" w:cs="Times New Roman"/>
                <w:color w:val="000000" w:themeColor="text1"/>
              </w:rPr>
              <w:t>*</w:t>
            </w:r>
          </w:p>
        </w:tc>
      </w:tr>
      <w:tr w:rsidR="00CC3AFA" w:rsidRPr="003D2AF2" w14:paraId="0E117759" w14:textId="77777777" w:rsidTr="00AB6A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3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139" w:type="dxa"/>
            <w:shd w:val="clear" w:color="auto" w:fill="auto"/>
          </w:tcPr>
          <w:p w14:paraId="3897A4A4" w14:textId="77777777" w:rsidR="00CC3AFA" w:rsidRPr="003D2AF2" w:rsidRDefault="00CC3AFA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Nasal</w:t>
            </w:r>
            <w:r>
              <w:rPr>
                <w:rFonts w:ascii="Times New Roman" w:hAnsi="Times New Roman" w:cs="Times New Roman"/>
                <w:color w:val="262626" w:themeColor="text1" w:themeTint="D9"/>
              </w:rPr>
              <w:t xml:space="preserve"> </w:t>
            </w: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Inner</w:t>
            </w:r>
            <w:r>
              <w:rPr>
                <w:rFonts w:ascii="Times New Roman" w:hAnsi="Times New Roman" w:cs="Times New Roman"/>
                <w:color w:val="262626" w:themeColor="text1" w:themeTint="D9"/>
              </w:rPr>
              <w:t xml:space="preserve"> </w:t>
            </w:r>
          </w:p>
        </w:tc>
        <w:tc>
          <w:tcPr>
            <w:tcW w:w="1778" w:type="dxa"/>
            <w:shd w:val="clear" w:color="auto" w:fill="auto"/>
          </w:tcPr>
          <w:p w14:paraId="2C93EA0B" w14:textId="77777777" w:rsidR="00CC3AFA" w:rsidRPr="003D2AF2" w:rsidRDefault="00CC3AFA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23.0</w:t>
            </w:r>
          </w:p>
          <w:p w14:paraId="41865FE5" w14:textId="77777777" w:rsidR="00CC3AFA" w:rsidRPr="003D2AF2" w:rsidRDefault="00CC3AFA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IQR:</w:t>
            </w:r>
            <w:r>
              <w:rPr>
                <w:rFonts w:ascii="Times New Roman" w:hAnsi="Times New Roman" w:cs="Times New Roman"/>
                <w:color w:val="262626" w:themeColor="text1" w:themeTint="D9"/>
              </w:rPr>
              <w:t xml:space="preserve"> </w:t>
            </w: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5.0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15" w:type="dxa"/>
            <w:shd w:val="clear" w:color="auto" w:fill="auto"/>
          </w:tcPr>
          <w:p w14:paraId="5B199AFF" w14:textId="77777777" w:rsidR="00CC3AFA" w:rsidRPr="003D2AF2" w:rsidRDefault="00CC3AFA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17.0</w:t>
            </w:r>
          </w:p>
          <w:p w14:paraId="005C1B6E" w14:textId="77777777" w:rsidR="00CC3AFA" w:rsidRPr="003D2AF2" w:rsidRDefault="00CC3AFA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IQR:</w:t>
            </w:r>
            <w:r>
              <w:rPr>
                <w:rFonts w:ascii="Times New Roman" w:hAnsi="Times New Roman" w:cs="Times New Roman"/>
                <w:color w:val="262626" w:themeColor="text1" w:themeTint="D9"/>
              </w:rPr>
              <w:t xml:space="preserve"> </w:t>
            </w: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13.65</w:t>
            </w:r>
          </w:p>
        </w:tc>
        <w:tc>
          <w:tcPr>
            <w:tcW w:w="2015" w:type="dxa"/>
            <w:shd w:val="clear" w:color="auto" w:fill="auto"/>
          </w:tcPr>
          <w:p w14:paraId="689508ED" w14:textId="77777777" w:rsidR="00CC3AFA" w:rsidRPr="003D2AF2" w:rsidRDefault="00CC3AFA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23.34</w:t>
            </w:r>
          </w:p>
          <w:p w14:paraId="38844E42" w14:textId="77777777" w:rsidR="00CC3AFA" w:rsidRPr="003D2AF2" w:rsidRDefault="00CC3AFA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IQR:</w:t>
            </w:r>
            <w:r>
              <w:rPr>
                <w:rFonts w:ascii="Times New Roman" w:hAnsi="Times New Roman" w:cs="Times New Roman"/>
                <w:color w:val="262626" w:themeColor="text1" w:themeTint="D9"/>
              </w:rPr>
              <w:t xml:space="preserve"> </w:t>
            </w: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6.0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78" w:type="dxa"/>
            <w:shd w:val="clear" w:color="auto" w:fill="auto"/>
          </w:tcPr>
          <w:p w14:paraId="2EB1FB3B" w14:textId="5461E8B4" w:rsidR="00CC3AFA" w:rsidRPr="00B67BDE" w:rsidRDefault="00AB6A6B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262626" w:themeColor="text1" w:themeTint="D9"/>
              </w:rPr>
            </w:pPr>
            <w:r>
              <w:rPr>
                <w:rFonts w:ascii="Times New Roman" w:hAnsi="Times New Roman" w:cs="Times New Roman"/>
                <w:color w:val="262626" w:themeColor="text1" w:themeTint="D9"/>
              </w:rPr>
              <w:t>0.533</w:t>
            </w:r>
          </w:p>
        </w:tc>
        <w:tc>
          <w:tcPr>
            <w:tcW w:w="900" w:type="dxa"/>
            <w:shd w:val="clear" w:color="auto" w:fill="auto"/>
          </w:tcPr>
          <w:p w14:paraId="7CFFCA64" w14:textId="4913E23D" w:rsidR="00CC3AFA" w:rsidRPr="00AB6A6B" w:rsidRDefault="00AB6A6B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262626" w:themeColor="text1" w:themeTint="D9"/>
              </w:rPr>
            </w:pPr>
            <w:r>
              <w:rPr>
                <w:rFonts w:ascii="Times New Roman" w:hAnsi="Times New Roman" w:cs="Times New Roman"/>
                <w:color w:val="262626" w:themeColor="text1" w:themeTint="D9"/>
              </w:rPr>
              <w:t>0.001</w:t>
            </w:r>
            <w:r w:rsidRPr="009E0019">
              <w:rPr>
                <w:rFonts w:ascii="Times New Roman" w:hAnsi="Times New Roman" w:cs="Times New Roman"/>
                <w:color w:val="000000" w:themeColor="text1"/>
              </w:rPr>
              <w:t>*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00" w:type="dxa"/>
            <w:shd w:val="clear" w:color="auto" w:fill="auto"/>
          </w:tcPr>
          <w:p w14:paraId="46BAF9E4" w14:textId="729E5204" w:rsidR="00CC3AFA" w:rsidRPr="00AB6A6B" w:rsidRDefault="00FC20F6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262626" w:themeColor="text1" w:themeTint="D9"/>
              </w:rPr>
            </w:pPr>
            <w:r>
              <w:rPr>
                <w:rFonts w:ascii="Times New Roman" w:hAnsi="Times New Roman" w:cs="Times New Roman"/>
                <w:color w:val="262626" w:themeColor="text1" w:themeTint="D9"/>
              </w:rPr>
              <w:t>0.008</w:t>
            </w:r>
            <w:r w:rsidRPr="009E0019">
              <w:rPr>
                <w:rFonts w:ascii="Times New Roman" w:hAnsi="Times New Roman" w:cs="Times New Roman"/>
                <w:color w:val="000000" w:themeColor="text1"/>
              </w:rPr>
              <w:t>*</w:t>
            </w:r>
          </w:p>
        </w:tc>
      </w:tr>
      <w:tr w:rsidR="00CC3AFA" w:rsidRPr="003D2AF2" w14:paraId="22DF8270" w14:textId="77777777" w:rsidTr="00AB6A6B">
        <w:trPr>
          <w:trHeight w:val="313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139" w:type="dxa"/>
            <w:shd w:val="clear" w:color="auto" w:fill="auto"/>
          </w:tcPr>
          <w:p w14:paraId="4F1C4ACD" w14:textId="77777777" w:rsidR="00CC3AFA" w:rsidRPr="003D2AF2" w:rsidRDefault="00CC3AFA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Inferior</w:t>
            </w:r>
            <w:r>
              <w:rPr>
                <w:rFonts w:ascii="Times New Roman" w:hAnsi="Times New Roman" w:cs="Times New Roman"/>
                <w:color w:val="262626" w:themeColor="text1" w:themeTint="D9"/>
              </w:rPr>
              <w:t xml:space="preserve"> </w:t>
            </w: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Inner</w:t>
            </w:r>
            <w:r>
              <w:rPr>
                <w:rFonts w:ascii="Times New Roman" w:hAnsi="Times New Roman" w:cs="Times New Roman"/>
                <w:color w:val="262626" w:themeColor="text1" w:themeTint="D9"/>
              </w:rPr>
              <w:t xml:space="preserve"> </w:t>
            </w:r>
          </w:p>
        </w:tc>
        <w:tc>
          <w:tcPr>
            <w:tcW w:w="1778" w:type="dxa"/>
            <w:shd w:val="clear" w:color="auto" w:fill="auto"/>
          </w:tcPr>
          <w:p w14:paraId="0B6E8087" w14:textId="77777777" w:rsidR="00CC3AFA" w:rsidRPr="003D2AF2" w:rsidRDefault="00CC3AFA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20.3</w:t>
            </w:r>
          </w:p>
          <w:p w14:paraId="29457DA8" w14:textId="77777777" w:rsidR="00CC3AFA" w:rsidRPr="003D2AF2" w:rsidRDefault="00CC3AFA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IQR:</w:t>
            </w:r>
            <w:r>
              <w:rPr>
                <w:rFonts w:ascii="Times New Roman" w:hAnsi="Times New Roman" w:cs="Times New Roman"/>
                <w:color w:val="262626" w:themeColor="text1" w:themeTint="D9"/>
              </w:rPr>
              <w:t xml:space="preserve"> </w:t>
            </w: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10.6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15" w:type="dxa"/>
            <w:shd w:val="clear" w:color="auto" w:fill="auto"/>
          </w:tcPr>
          <w:p w14:paraId="69F25BDD" w14:textId="77777777" w:rsidR="00CC3AFA" w:rsidRPr="003D2AF2" w:rsidRDefault="00CC3AFA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13.0</w:t>
            </w:r>
          </w:p>
          <w:p w14:paraId="11BB1237" w14:textId="77777777" w:rsidR="00CC3AFA" w:rsidRPr="003D2AF2" w:rsidRDefault="00CC3AFA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IQR:</w:t>
            </w:r>
            <w:r>
              <w:rPr>
                <w:rFonts w:ascii="Times New Roman" w:hAnsi="Times New Roman" w:cs="Times New Roman"/>
                <w:color w:val="262626" w:themeColor="text1" w:themeTint="D9"/>
              </w:rPr>
              <w:t xml:space="preserve"> </w:t>
            </w: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17.35</w:t>
            </w:r>
          </w:p>
        </w:tc>
        <w:tc>
          <w:tcPr>
            <w:tcW w:w="2015" w:type="dxa"/>
            <w:shd w:val="clear" w:color="auto" w:fill="auto"/>
          </w:tcPr>
          <w:p w14:paraId="50B69528" w14:textId="77777777" w:rsidR="00CC3AFA" w:rsidRPr="003D2AF2" w:rsidRDefault="00CC3AFA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22.67</w:t>
            </w:r>
          </w:p>
          <w:p w14:paraId="0784FCD2" w14:textId="77777777" w:rsidR="00CC3AFA" w:rsidRPr="003D2AF2" w:rsidRDefault="00CC3AFA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IQR:</w:t>
            </w:r>
            <w:r>
              <w:rPr>
                <w:rFonts w:ascii="Times New Roman" w:hAnsi="Times New Roman" w:cs="Times New Roman"/>
                <w:color w:val="262626" w:themeColor="text1" w:themeTint="D9"/>
              </w:rPr>
              <w:t xml:space="preserve"> </w:t>
            </w: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8.0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78" w:type="dxa"/>
            <w:shd w:val="clear" w:color="auto" w:fill="auto"/>
          </w:tcPr>
          <w:p w14:paraId="60285BF3" w14:textId="73E6744C" w:rsidR="00CC3AFA" w:rsidRPr="00B67BDE" w:rsidRDefault="00AB6A6B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262626" w:themeColor="text1" w:themeTint="D9"/>
              </w:rPr>
            </w:pPr>
            <w:r>
              <w:rPr>
                <w:rFonts w:ascii="Times New Roman" w:hAnsi="Times New Roman" w:cs="Times New Roman"/>
                <w:color w:val="262626" w:themeColor="text1" w:themeTint="D9"/>
              </w:rPr>
              <w:t>0.291</w:t>
            </w:r>
          </w:p>
        </w:tc>
        <w:tc>
          <w:tcPr>
            <w:tcW w:w="900" w:type="dxa"/>
            <w:shd w:val="clear" w:color="auto" w:fill="auto"/>
          </w:tcPr>
          <w:p w14:paraId="075C58BD" w14:textId="3B0DB4EA" w:rsidR="00CC3AFA" w:rsidRPr="00AB6A6B" w:rsidRDefault="00AB6A6B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262626" w:themeColor="text1" w:themeTint="D9"/>
              </w:rPr>
            </w:pPr>
            <w:r>
              <w:rPr>
                <w:rFonts w:ascii="Times New Roman" w:hAnsi="Times New Roman" w:cs="Times New Roman"/>
                <w:color w:val="262626" w:themeColor="text1" w:themeTint="D9"/>
              </w:rPr>
              <w:t>&lt;0.001</w:t>
            </w:r>
            <w:r w:rsidRPr="009E0019">
              <w:rPr>
                <w:rFonts w:ascii="Times New Roman" w:hAnsi="Times New Roman" w:cs="Times New Roman"/>
                <w:color w:val="000000" w:themeColor="text1"/>
              </w:rPr>
              <w:t>*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00" w:type="dxa"/>
            <w:shd w:val="clear" w:color="auto" w:fill="auto"/>
          </w:tcPr>
          <w:p w14:paraId="13E3BD3D" w14:textId="01C4BFDF" w:rsidR="00CC3AFA" w:rsidRPr="00AB6A6B" w:rsidRDefault="00FC20F6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262626" w:themeColor="text1" w:themeTint="D9"/>
              </w:rPr>
            </w:pPr>
            <w:r>
              <w:rPr>
                <w:rFonts w:ascii="Times New Roman" w:hAnsi="Times New Roman" w:cs="Times New Roman"/>
                <w:color w:val="262626" w:themeColor="text1" w:themeTint="D9"/>
              </w:rPr>
              <w:t>0.013</w:t>
            </w:r>
            <w:r w:rsidRPr="009E0019">
              <w:rPr>
                <w:rFonts w:ascii="Times New Roman" w:hAnsi="Times New Roman" w:cs="Times New Roman"/>
                <w:color w:val="000000" w:themeColor="text1"/>
              </w:rPr>
              <w:t>*</w:t>
            </w:r>
          </w:p>
        </w:tc>
      </w:tr>
      <w:tr w:rsidR="00CC3AFA" w:rsidRPr="003D2AF2" w14:paraId="0D94B7B4" w14:textId="77777777" w:rsidTr="00AB6A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3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139" w:type="dxa"/>
            <w:shd w:val="clear" w:color="auto" w:fill="auto"/>
          </w:tcPr>
          <w:p w14:paraId="739BBBC8" w14:textId="77777777" w:rsidR="00CC3AFA" w:rsidRPr="003D2AF2" w:rsidRDefault="00CC3AFA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Temporal</w:t>
            </w:r>
            <w:r>
              <w:rPr>
                <w:rFonts w:ascii="Times New Roman" w:hAnsi="Times New Roman" w:cs="Times New Roman"/>
                <w:color w:val="262626" w:themeColor="text1" w:themeTint="D9"/>
              </w:rPr>
              <w:t xml:space="preserve"> </w:t>
            </w: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Inner</w:t>
            </w:r>
            <w:r>
              <w:rPr>
                <w:rFonts w:ascii="Times New Roman" w:hAnsi="Times New Roman" w:cs="Times New Roman"/>
                <w:color w:val="262626" w:themeColor="text1" w:themeTint="D9"/>
              </w:rPr>
              <w:t xml:space="preserve"> </w:t>
            </w:r>
          </w:p>
        </w:tc>
        <w:tc>
          <w:tcPr>
            <w:tcW w:w="1778" w:type="dxa"/>
            <w:shd w:val="clear" w:color="auto" w:fill="auto"/>
          </w:tcPr>
          <w:p w14:paraId="387FD13B" w14:textId="77777777" w:rsidR="00CC3AFA" w:rsidRPr="003D2AF2" w:rsidRDefault="00CC3AFA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21.0</w:t>
            </w:r>
          </w:p>
          <w:p w14:paraId="1A8A9BBA" w14:textId="77777777" w:rsidR="00CC3AFA" w:rsidRPr="003D2AF2" w:rsidRDefault="00CC3AFA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IQR:</w:t>
            </w:r>
            <w:r>
              <w:rPr>
                <w:rFonts w:ascii="Times New Roman" w:hAnsi="Times New Roman" w:cs="Times New Roman"/>
                <w:color w:val="262626" w:themeColor="text1" w:themeTint="D9"/>
              </w:rPr>
              <w:t xml:space="preserve"> </w:t>
            </w: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6.0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15" w:type="dxa"/>
            <w:shd w:val="clear" w:color="auto" w:fill="auto"/>
          </w:tcPr>
          <w:p w14:paraId="5284F97F" w14:textId="77777777" w:rsidR="00CC3AFA" w:rsidRPr="003D2AF2" w:rsidRDefault="00CC3AFA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14.3</w:t>
            </w:r>
          </w:p>
          <w:p w14:paraId="52646F8D" w14:textId="77777777" w:rsidR="00CC3AFA" w:rsidRPr="003D2AF2" w:rsidRDefault="00CC3AFA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IQR:</w:t>
            </w:r>
            <w:r>
              <w:rPr>
                <w:rFonts w:ascii="Times New Roman" w:hAnsi="Times New Roman" w:cs="Times New Roman"/>
                <w:color w:val="262626" w:themeColor="text1" w:themeTint="D9"/>
              </w:rPr>
              <w:t xml:space="preserve"> </w:t>
            </w: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13.0</w:t>
            </w:r>
          </w:p>
        </w:tc>
        <w:tc>
          <w:tcPr>
            <w:tcW w:w="2015" w:type="dxa"/>
            <w:shd w:val="clear" w:color="auto" w:fill="auto"/>
          </w:tcPr>
          <w:p w14:paraId="72185C12" w14:textId="77777777" w:rsidR="00CC3AFA" w:rsidRPr="003D2AF2" w:rsidRDefault="00CC3AFA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23.0</w:t>
            </w:r>
          </w:p>
          <w:p w14:paraId="2B91154D" w14:textId="77777777" w:rsidR="00CC3AFA" w:rsidRPr="003D2AF2" w:rsidRDefault="00CC3AFA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IQR:</w:t>
            </w:r>
            <w:r>
              <w:rPr>
                <w:rFonts w:ascii="Times New Roman" w:hAnsi="Times New Roman" w:cs="Times New Roman"/>
                <w:color w:val="262626" w:themeColor="text1" w:themeTint="D9"/>
              </w:rPr>
              <w:t xml:space="preserve"> </w:t>
            </w: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7.0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78" w:type="dxa"/>
            <w:shd w:val="clear" w:color="auto" w:fill="auto"/>
          </w:tcPr>
          <w:p w14:paraId="5519D3DC" w14:textId="66EB51A0" w:rsidR="00CC3AFA" w:rsidRPr="00B67BDE" w:rsidRDefault="00AB6A6B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262626" w:themeColor="text1" w:themeTint="D9"/>
              </w:rPr>
            </w:pPr>
            <w:r>
              <w:rPr>
                <w:rFonts w:ascii="Times New Roman" w:hAnsi="Times New Roman" w:cs="Times New Roman"/>
                <w:color w:val="262626" w:themeColor="text1" w:themeTint="D9"/>
              </w:rPr>
              <w:t>0.065</w:t>
            </w:r>
          </w:p>
        </w:tc>
        <w:tc>
          <w:tcPr>
            <w:tcW w:w="900" w:type="dxa"/>
            <w:shd w:val="clear" w:color="auto" w:fill="auto"/>
          </w:tcPr>
          <w:p w14:paraId="5AE17C35" w14:textId="5D514B06" w:rsidR="00CC3AFA" w:rsidRPr="00AB6A6B" w:rsidRDefault="00AB6A6B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262626" w:themeColor="text1" w:themeTint="D9"/>
              </w:rPr>
            </w:pPr>
            <w:r>
              <w:rPr>
                <w:rFonts w:ascii="Times New Roman" w:hAnsi="Times New Roman" w:cs="Times New Roman"/>
                <w:color w:val="262626" w:themeColor="text1" w:themeTint="D9"/>
              </w:rPr>
              <w:t>&lt;0.001</w:t>
            </w:r>
            <w:r w:rsidRPr="009E0019">
              <w:rPr>
                <w:rFonts w:ascii="Times New Roman" w:hAnsi="Times New Roman" w:cs="Times New Roman"/>
                <w:color w:val="000000" w:themeColor="text1"/>
              </w:rPr>
              <w:t>*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00" w:type="dxa"/>
            <w:shd w:val="clear" w:color="auto" w:fill="auto"/>
          </w:tcPr>
          <w:p w14:paraId="77EB0110" w14:textId="763967F5" w:rsidR="00CC3AFA" w:rsidRPr="00AB6A6B" w:rsidRDefault="00FC20F6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262626" w:themeColor="text1" w:themeTint="D9"/>
              </w:rPr>
            </w:pPr>
            <w:r>
              <w:rPr>
                <w:rFonts w:ascii="Times New Roman" w:hAnsi="Times New Roman" w:cs="Times New Roman"/>
                <w:color w:val="262626" w:themeColor="text1" w:themeTint="D9"/>
              </w:rPr>
              <w:t>0.012</w:t>
            </w:r>
            <w:r w:rsidRPr="009E0019">
              <w:rPr>
                <w:rFonts w:ascii="Times New Roman" w:hAnsi="Times New Roman" w:cs="Times New Roman"/>
                <w:color w:val="000000" w:themeColor="text1"/>
              </w:rPr>
              <w:t>*</w:t>
            </w:r>
          </w:p>
        </w:tc>
      </w:tr>
      <w:tr w:rsidR="00CC3AFA" w:rsidRPr="003D2AF2" w14:paraId="085EA20C" w14:textId="77777777" w:rsidTr="00AB6A6B">
        <w:trPr>
          <w:trHeight w:val="313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139" w:type="dxa"/>
            <w:shd w:val="clear" w:color="auto" w:fill="auto"/>
          </w:tcPr>
          <w:p w14:paraId="1D5835A8" w14:textId="77777777" w:rsidR="00CC3AFA" w:rsidRPr="003D2AF2" w:rsidRDefault="00CC3AFA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Superior</w:t>
            </w:r>
            <w:r>
              <w:rPr>
                <w:rFonts w:ascii="Times New Roman" w:hAnsi="Times New Roman" w:cs="Times New Roman"/>
                <w:color w:val="262626" w:themeColor="text1" w:themeTint="D9"/>
              </w:rPr>
              <w:t xml:space="preserve"> </w:t>
            </w: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Inner</w:t>
            </w:r>
            <w:r>
              <w:rPr>
                <w:rFonts w:ascii="Times New Roman" w:hAnsi="Times New Roman" w:cs="Times New Roman"/>
                <w:color w:val="262626" w:themeColor="text1" w:themeTint="D9"/>
              </w:rPr>
              <w:t xml:space="preserve"> </w:t>
            </w:r>
          </w:p>
        </w:tc>
        <w:tc>
          <w:tcPr>
            <w:tcW w:w="1778" w:type="dxa"/>
            <w:shd w:val="clear" w:color="auto" w:fill="auto"/>
          </w:tcPr>
          <w:p w14:paraId="5C0F2986" w14:textId="77777777" w:rsidR="00CC3AFA" w:rsidRPr="003D2AF2" w:rsidRDefault="00CC3AFA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20.3</w:t>
            </w:r>
          </w:p>
          <w:p w14:paraId="4CB8DC0F" w14:textId="77777777" w:rsidR="00CC3AFA" w:rsidRPr="003D2AF2" w:rsidRDefault="00CC3AFA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IQR:</w:t>
            </w:r>
            <w:r>
              <w:rPr>
                <w:rFonts w:ascii="Times New Roman" w:hAnsi="Times New Roman" w:cs="Times New Roman"/>
                <w:color w:val="262626" w:themeColor="text1" w:themeTint="D9"/>
              </w:rPr>
              <w:t xml:space="preserve"> </w:t>
            </w: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6.0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15" w:type="dxa"/>
            <w:shd w:val="clear" w:color="auto" w:fill="auto"/>
          </w:tcPr>
          <w:p w14:paraId="6ADF183E" w14:textId="77777777" w:rsidR="00CC3AFA" w:rsidRPr="003D2AF2" w:rsidRDefault="00CC3AFA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14.3</w:t>
            </w:r>
          </w:p>
          <w:p w14:paraId="0BB1F8D7" w14:textId="77777777" w:rsidR="00CC3AFA" w:rsidRPr="003D2AF2" w:rsidRDefault="00CC3AFA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IQR:</w:t>
            </w:r>
            <w:r>
              <w:rPr>
                <w:rFonts w:ascii="Times New Roman" w:hAnsi="Times New Roman" w:cs="Times New Roman"/>
                <w:color w:val="262626" w:themeColor="text1" w:themeTint="D9"/>
              </w:rPr>
              <w:t xml:space="preserve"> </w:t>
            </w: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12.15</w:t>
            </w:r>
          </w:p>
        </w:tc>
        <w:tc>
          <w:tcPr>
            <w:tcW w:w="2015" w:type="dxa"/>
            <w:shd w:val="clear" w:color="auto" w:fill="auto"/>
          </w:tcPr>
          <w:p w14:paraId="45A3FC63" w14:textId="77777777" w:rsidR="00CC3AFA" w:rsidRPr="003D2AF2" w:rsidRDefault="00CC3AFA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22.33</w:t>
            </w:r>
          </w:p>
          <w:p w14:paraId="3F164937" w14:textId="77777777" w:rsidR="00CC3AFA" w:rsidRPr="003D2AF2" w:rsidRDefault="00CC3AFA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IQR:</w:t>
            </w:r>
            <w:r>
              <w:rPr>
                <w:rFonts w:ascii="Times New Roman" w:hAnsi="Times New Roman" w:cs="Times New Roman"/>
                <w:color w:val="262626" w:themeColor="text1" w:themeTint="D9"/>
              </w:rPr>
              <w:t xml:space="preserve"> </w:t>
            </w: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8.0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78" w:type="dxa"/>
            <w:shd w:val="clear" w:color="auto" w:fill="auto"/>
          </w:tcPr>
          <w:p w14:paraId="7E20A1ED" w14:textId="3DA933F0" w:rsidR="00CC3AFA" w:rsidRPr="00B67BDE" w:rsidRDefault="00AB6A6B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262626" w:themeColor="text1" w:themeTint="D9"/>
              </w:rPr>
            </w:pPr>
            <w:r>
              <w:rPr>
                <w:rFonts w:ascii="Times New Roman" w:hAnsi="Times New Roman" w:cs="Times New Roman"/>
                <w:color w:val="262626" w:themeColor="text1" w:themeTint="D9"/>
              </w:rPr>
              <w:t>0.124</w:t>
            </w:r>
          </w:p>
        </w:tc>
        <w:tc>
          <w:tcPr>
            <w:tcW w:w="900" w:type="dxa"/>
            <w:shd w:val="clear" w:color="auto" w:fill="auto"/>
          </w:tcPr>
          <w:p w14:paraId="44F0EEF1" w14:textId="39B35DFC" w:rsidR="00CC3AFA" w:rsidRPr="00AB6A6B" w:rsidRDefault="00AB6A6B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262626" w:themeColor="text1" w:themeTint="D9"/>
              </w:rPr>
            </w:pPr>
            <w:r>
              <w:rPr>
                <w:rFonts w:ascii="Times New Roman" w:hAnsi="Times New Roman" w:cs="Times New Roman"/>
                <w:color w:val="262626" w:themeColor="text1" w:themeTint="D9"/>
              </w:rPr>
              <w:t>&lt;0.001</w:t>
            </w:r>
            <w:r w:rsidRPr="009E0019">
              <w:rPr>
                <w:rFonts w:ascii="Times New Roman" w:hAnsi="Times New Roman" w:cs="Times New Roman"/>
                <w:color w:val="000000" w:themeColor="text1"/>
              </w:rPr>
              <w:t>*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00" w:type="dxa"/>
            <w:shd w:val="clear" w:color="auto" w:fill="auto"/>
          </w:tcPr>
          <w:p w14:paraId="5503A85C" w14:textId="66FB8493" w:rsidR="00CC3AFA" w:rsidRPr="00AB6A6B" w:rsidRDefault="00FC20F6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262626" w:themeColor="text1" w:themeTint="D9"/>
              </w:rPr>
            </w:pPr>
            <w:r>
              <w:rPr>
                <w:rFonts w:ascii="Times New Roman" w:hAnsi="Times New Roman" w:cs="Times New Roman"/>
                <w:color w:val="262626" w:themeColor="text1" w:themeTint="D9"/>
              </w:rPr>
              <w:t>0.014</w:t>
            </w:r>
            <w:r w:rsidRPr="009E0019">
              <w:rPr>
                <w:rFonts w:ascii="Times New Roman" w:hAnsi="Times New Roman" w:cs="Times New Roman"/>
                <w:color w:val="000000" w:themeColor="text1"/>
              </w:rPr>
              <w:t>*</w:t>
            </w:r>
          </w:p>
        </w:tc>
      </w:tr>
      <w:tr w:rsidR="00CC3AFA" w:rsidRPr="003D2AF2" w14:paraId="788D7DE9" w14:textId="77777777" w:rsidTr="00AB6A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3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139" w:type="dxa"/>
            <w:shd w:val="clear" w:color="auto" w:fill="auto"/>
          </w:tcPr>
          <w:p w14:paraId="317B6AEC" w14:textId="77777777" w:rsidR="00CC3AFA" w:rsidRPr="003D2AF2" w:rsidRDefault="00CC3AFA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Superior</w:t>
            </w:r>
            <w:r>
              <w:rPr>
                <w:rFonts w:ascii="Times New Roman" w:hAnsi="Times New Roman" w:cs="Times New Roman"/>
                <w:color w:val="262626" w:themeColor="text1" w:themeTint="D9"/>
              </w:rPr>
              <w:t xml:space="preserve"> </w:t>
            </w: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Outer</w:t>
            </w:r>
            <w:r>
              <w:rPr>
                <w:rFonts w:ascii="Times New Roman" w:hAnsi="Times New Roman" w:cs="Times New Roman"/>
                <w:color w:val="262626" w:themeColor="text1" w:themeTint="D9"/>
              </w:rPr>
              <w:t xml:space="preserve"> </w:t>
            </w:r>
          </w:p>
        </w:tc>
        <w:tc>
          <w:tcPr>
            <w:tcW w:w="1778" w:type="dxa"/>
            <w:shd w:val="clear" w:color="auto" w:fill="auto"/>
          </w:tcPr>
          <w:p w14:paraId="66C19AED" w14:textId="77777777" w:rsidR="00CC3AFA" w:rsidRPr="003D2AF2" w:rsidRDefault="00CC3AFA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22.3</w:t>
            </w:r>
          </w:p>
          <w:p w14:paraId="2C6162F8" w14:textId="77777777" w:rsidR="00CC3AFA" w:rsidRPr="003D2AF2" w:rsidRDefault="00CC3AFA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IQR:</w:t>
            </w:r>
            <w:r>
              <w:rPr>
                <w:rFonts w:ascii="Times New Roman" w:hAnsi="Times New Roman" w:cs="Times New Roman"/>
                <w:color w:val="262626" w:themeColor="text1" w:themeTint="D9"/>
              </w:rPr>
              <w:t xml:space="preserve"> </w:t>
            </w: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9.0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15" w:type="dxa"/>
            <w:shd w:val="clear" w:color="auto" w:fill="auto"/>
          </w:tcPr>
          <w:p w14:paraId="2F1E9B03" w14:textId="77777777" w:rsidR="00CC3AFA" w:rsidRPr="003D2AF2" w:rsidRDefault="00CC3AFA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19.5</w:t>
            </w:r>
          </w:p>
          <w:p w14:paraId="442D908A" w14:textId="77777777" w:rsidR="00CC3AFA" w:rsidRPr="003D2AF2" w:rsidRDefault="00CC3AFA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IQR:</w:t>
            </w:r>
            <w:r>
              <w:rPr>
                <w:rFonts w:ascii="Times New Roman" w:hAnsi="Times New Roman" w:cs="Times New Roman"/>
                <w:color w:val="262626" w:themeColor="text1" w:themeTint="D9"/>
              </w:rPr>
              <w:t xml:space="preserve"> </w:t>
            </w: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6.75</w:t>
            </w:r>
          </w:p>
        </w:tc>
        <w:tc>
          <w:tcPr>
            <w:tcW w:w="2015" w:type="dxa"/>
            <w:shd w:val="clear" w:color="auto" w:fill="auto"/>
          </w:tcPr>
          <w:p w14:paraId="230EDECB" w14:textId="77777777" w:rsidR="00CC3AFA" w:rsidRPr="003D2AF2" w:rsidRDefault="00CC3AFA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22.75</w:t>
            </w:r>
          </w:p>
          <w:p w14:paraId="0C85D15D" w14:textId="77777777" w:rsidR="00CC3AFA" w:rsidRPr="003D2AF2" w:rsidRDefault="00CC3AFA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IQR:</w:t>
            </w:r>
            <w:r>
              <w:rPr>
                <w:rFonts w:ascii="Times New Roman" w:hAnsi="Times New Roman" w:cs="Times New Roman"/>
                <w:color w:val="262626" w:themeColor="text1" w:themeTint="D9"/>
              </w:rPr>
              <w:t xml:space="preserve"> </w:t>
            </w: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7.0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78" w:type="dxa"/>
            <w:shd w:val="clear" w:color="auto" w:fill="auto"/>
          </w:tcPr>
          <w:p w14:paraId="612C6164" w14:textId="2C4DA3ED" w:rsidR="00CC3AFA" w:rsidRPr="00B67BDE" w:rsidRDefault="00AB6A6B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262626" w:themeColor="text1" w:themeTint="D9"/>
              </w:rPr>
            </w:pPr>
            <w:r>
              <w:rPr>
                <w:rFonts w:ascii="Times New Roman" w:hAnsi="Times New Roman" w:cs="Times New Roman"/>
                <w:color w:val="262626" w:themeColor="text1" w:themeTint="D9"/>
              </w:rPr>
              <w:t>0.213</w:t>
            </w:r>
          </w:p>
        </w:tc>
        <w:tc>
          <w:tcPr>
            <w:tcW w:w="900" w:type="dxa"/>
            <w:shd w:val="clear" w:color="auto" w:fill="auto"/>
          </w:tcPr>
          <w:p w14:paraId="7EA12F1D" w14:textId="61711277" w:rsidR="00CC3AFA" w:rsidRPr="00AB6A6B" w:rsidRDefault="00AB6A6B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262626" w:themeColor="text1" w:themeTint="D9"/>
              </w:rPr>
            </w:pPr>
            <w:r>
              <w:rPr>
                <w:rFonts w:ascii="Times New Roman" w:hAnsi="Times New Roman" w:cs="Times New Roman"/>
                <w:color w:val="262626" w:themeColor="text1" w:themeTint="D9"/>
              </w:rPr>
              <w:t>0.001</w:t>
            </w:r>
            <w:r w:rsidRPr="009E0019">
              <w:rPr>
                <w:rFonts w:ascii="Times New Roman" w:hAnsi="Times New Roman" w:cs="Times New Roman"/>
                <w:color w:val="000000" w:themeColor="text1"/>
              </w:rPr>
              <w:t>*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00" w:type="dxa"/>
            <w:shd w:val="clear" w:color="auto" w:fill="auto"/>
          </w:tcPr>
          <w:p w14:paraId="04BD986F" w14:textId="480B2453" w:rsidR="00CC3AFA" w:rsidRPr="00AB6A6B" w:rsidRDefault="00FC20F6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262626" w:themeColor="text1" w:themeTint="D9"/>
              </w:rPr>
            </w:pPr>
            <w:r>
              <w:rPr>
                <w:rFonts w:ascii="Times New Roman" w:hAnsi="Times New Roman" w:cs="Times New Roman"/>
                <w:color w:val="262626" w:themeColor="text1" w:themeTint="D9"/>
              </w:rPr>
              <w:t>0.061</w:t>
            </w:r>
          </w:p>
        </w:tc>
      </w:tr>
      <w:tr w:rsidR="00CC3AFA" w:rsidRPr="003D2AF2" w14:paraId="112D1E69" w14:textId="77777777" w:rsidTr="00AB6A6B">
        <w:trPr>
          <w:trHeight w:val="313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139" w:type="dxa"/>
            <w:shd w:val="clear" w:color="auto" w:fill="auto"/>
          </w:tcPr>
          <w:p w14:paraId="67245E8F" w14:textId="77777777" w:rsidR="00CC3AFA" w:rsidRPr="003D2AF2" w:rsidRDefault="00CC3AFA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Nasal</w:t>
            </w:r>
            <w:r>
              <w:rPr>
                <w:rFonts w:ascii="Times New Roman" w:hAnsi="Times New Roman" w:cs="Times New Roman"/>
                <w:color w:val="262626" w:themeColor="text1" w:themeTint="D9"/>
              </w:rPr>
              <w:t xml:space="preserve"> </w:t>
            </w: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Outer</w:t>
            </w:r>
            <w:r>
              <w:rPr>
                <w:rFonts w:ascii="Times New Roman" w:hAnsi="Times New Roman" w:cs="Times New Roman"/>
                <w:color w:val="262626" w:themeColor="text1" w:themeTint="D9"/>
              </w:rPr>
              <w:t xml:space="preserve"> </w:t>
            </w:r>
          </w:p>
        </w:tc>
        <w:tc>
          <w:tcPr>
            <w:tcW w:w="1778" w:type="dxa"/>
            <w:shd w:val="clear" w:color="auto" w:fill="auto"/>
          </w:tcPr>
          <w:p w14:paraId="794C8B28" w14:textId="77777777" w:rsidR="00CC3AFA" w:rsidRPr="003D2AF2" w:rsidRDefault="00CC3AFA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21.75</w:t>
            </w:r>
          </w:p>
          <w:p w14:paraId="08837D5D" w14:textId="77777777" w:rsidR="00CC3AFA" w:rsidRPr="003D2AF2" w:rsidRDefault="00CC3AFA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IQR:</w:t>
            </w:r>
            <w:r>
              <w:rPr>
                <w:rFonts w:ascii="Times New Roman" w:hAnsi="Times New Roman" w:cs="Times New Roman"/>
                <w:color w:val="262626" w:themeColor="text1" w:themeTint="D9"/>
              </w:rPr>
              <w:t xml:space="preserve"> </w:t>
            </w: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7.75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15" w:type="dxa"/>
            <w:shd w:val="clear" w:color="auto" w:fill="auto"/>
          </w:tcPr>
          <w:p w14:paraId="376D07C4" w14:textId="77777777" w:rsidR="00CC3AFA" w:rsidRPr="003D2AF2" w:rsidRDefault="00CC3AFA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18.0</w:t>
            </w:r>
          </w:p>
          <w:p w14:paraId="6CCFBFC5" w14:textId="77777777" w:rsidR="00CC3AFA" w:rsidRPr="003D2AF2" w:rsidRDefault="00CC3AFA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11.38</w:t>
            </w:r>
          </w:p>
        </w:tc>
        <w:tc>
          <w:tcPr>
            <w:tcW w:w="2015" w:type="dxa"/>
            <w:shd w:val="clear" w:color="auto" w:fill="auto"/>
          </w:tcPr>
          <w:p w14:paraId="78FCD309" w14:textId="77777777" w:rsidR="00CC3AFA" w:rsidRPr="003D2AF2" w:rsidRDefault="00CC3AFA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23.25</w:t>
            </w:r>
          </w:p>
          <w:p w14:paraId="163904D2" w14:textId="77777777" w:rsidR="00CC3AFA" w:rsidRPr="003D2AF2" w:rsidRDefault="00CC3AFA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IQR:</w:t>
            </w:r>
            <w:r>
              <w:rPr>
                <w:rFonts w:ascii="Times New Roman" w:hAnsi="Times New Roman" w:cs="Times New Roman"/>
                <w:color w:val="262626" w:themeColor="text1" w:themeTint="D9"/>
              </w:rPr>
              <w:t xml:space="preserve"> </w:t>
            </w: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6.0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78" w:type="dxa"/>
            <w:shd w:val="clear" w:color="auto" w:fill="auto"/>
          </w:tcPr>
          <w:p w14:paraId="4E5FFAE4" w14:textId="35AD1929" w:rsidR="00CC3AFA" w:rsidRPr="00B67BDE" w:rsidRDefault="00AB6A6B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262626" w:themeColor="text1" w:themeTint="D9"/>
              </w:rPr>
            </w:pPr>
            <w:r>
              <w:rPr>
                <w:rFonts w:ascii="Times New Roman" w:hAnsi="Times New Roman" w:cs="Times New Roman"/>
                <w:color w:val="262626" w:themeColor="text1" w:themeTint="D9"/>
              </w:rPr>
              <w:t>0.155</w:t>
            </w:r>
          </w:p>
        </w:tc>
        <w:tc>
          <w:tcPr>
            <w:tcW w:w="900" w:type="dxa"/>
            <w:shd w:val="clear" w:color="auto" w:fill="auto"/>
          </w:tcPr>
          <w:p w14:paraId="5328E640" w14:textId="1DFEA1FB" w:rsidR="00CC3AFA" w:rsidRPr="00AB6A6B" w:rsidRDefault="00AB6A6B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262626" w:themeColor="text1" w:themeTint="D9"/>
              </w:rPr>
            </w:pPr>
            <w:r>
              <w:rPr>
                <w:rFonts w:ascii="Times New Roman" w:hAnsi="Times New Roman" w:cs="Times New Roman"/>
                <w:color w:val="262626" w:themeColor="text1" w:themeTint="D9"/>
              </w:rPr>
              <w:t>&lt;0.001</w:t>
            </w:r>
            <w:r w:rsidRPr="009E0019">
              <w:rPr>
                <w:rFonts w:ascii="Times New Roman" w:hAnsi="Times New Roman" w:cs="Times New Roman"/>
                <w:color w:val="000000" w:themeColor="text1"/>
              </w:rPr>
              <w:t>*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00" w:type="dxa"/>
            <w:shd w:val="clear" w:color="auto" w:fill="auto"/>
          </w:tcPr>
          <w:p w14:paraId="247AAC34" w14:textId="36A36A12" w:rsidR="00CC3AFA" w:rsidRPr="00AB6A6B" w:rsidRDefault="00FC20F6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262626" w:themeColor="text1" w:themeTint="D9"/>
              </w:rPr>
            </w:pPr>
            <w:r>
              <w:rPr>
                <w:rFonts w:ascii="Times New Roman" w:hAnsi="Times New Roman" w:cs="Times New Roman"/>
                <w:color w:val="262626" w:themeColor="text1" w:themeTint="D9"/>
              </w:rPr>
              <w:t>0.06</w:t>
            </w:r>
          </w:p>
        </w:tc>
      </w:tr>
      <w:tr w:rsidR="00CC3AFA" w:rsidRPr="003D2AF2" w14:paraId="1F8DE574" w14:textId="77777777" w:rsidTr="00AB6A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3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139" w:type="dxa"/>
            <w:shd w:val="clear" w:color="auto" w:fill="auto"/>
          </w:tcPr>
          <w:p w14:paraId="0AF45B9E" w14:textId="77777777" w:rsidR="00CC3AFA" w:rsidRPr="003D2AF2" w:rsidRDefault="00CC3AFA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Inferior</w:t>
            </w:r>
            <w:r>
              <w:rPr>
                <w:rFonts w:ascii="Times New Roman" w:hAnsi="Times New Roman" w:cs="Times New Roman"/>
                <w:color w:val="262626" w:themeColor="text1" w:themeTint="D9"/>
              </w:rPr>
              <w:t xml:space="preserve"> </w:t>
            </w: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Outer</w:t>
            </w:r>
            <w:r>
              <w:rPr>
                <w:rFonts w:ascii="Times New Roman" w:hAnsi="Times New Roman" w:cs="Times New Roman"/>
                <w:color w:val="262626" w:themeColor="text1" w:themeTint="D9"/>
              </w:rPr>
              <w:t xml:space="preserve"> </w:t>
            </w:r>
          </w:p>
        </w:tc>
        <w:tc>
          <w:tcPr>
            <w:tcW w:w="1778" w:type="dxa"/>
            <w:shd w:val="clear" w:color="auto" w:fill="auto"/>
          </w:tcPr>
          <w:p w14:paraId="5B6B7C16" w14:textId="77777777" w:rsidR="00CC3AFA" w:rsidRPr="003D2AF2" w:rsidRDefault="00CC3AFA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21.5</w:t>
            </w:r>
          </w:p>
          <w:p w14:paraId="458440F7" w14:textId="77777777" w:rsidR="00CC3AFA" w:rsidRPr="003D2AF2" w:rsidRDefault="00CC3AFA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IQR:</w:t>
            </w:r>
            <w:r>
              <w:rPr>
                <w:rFonts w:ascii="Times New Roman" w:hAnsi="Times New Roman" w:cs="Times New Roman"/>
                <w:color w:val="262626" w:themeColor="text1" w:themeTint="D9"/>
              </w:rPr>
              <w:t xml:space="preserve"> </w:t>
            </w: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7.0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15" w:type="dxa"/>
            <w:shd w:val="clear" w:color="auto" w:fill="auto"/>
          </w:tcPr>
          <w:p w14:paraId="7DBD2FEC" w14:textId="77777777" w:rsidR="00CC3AFA" w:rsidRPr="003D2AF2" w:rsidRDefault="00CC3AFA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16.0</w:t>
            </w:r>
          </w:p>
          <w:p w14:paraId="5DE47C06" w14:textId="77777777" w:rsidR="00CC3AFA" w:rsidRPr="003D2AF2" w:rsidRDefault="00CC3AFA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IQR:</w:t>
            </w:r>
            <w:r>
              <w:rPr>
                <w:rFonts w:ascii="Times New Roman" w:hAnsi="Times New Roman" w:cs="Times New Roman"/>
                <w:color w:val="262626" w:themeColor="text1" w:themeTint="D9"/>
              </w:rPr>
              <w:t xml:space="preserve"> </w:t>
            </w: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15.63</w:t>
            </w:r>
          </w:p>
        </w:tc>
        <w:tc>
          <w:tcPr>
            <w:tcW w:w="2015" w:type="dxa"/>
            <w:shd w:val="clear" w:color="auto" w:fill="auto"/>
          </w:tcPr>
          <w:p w14:paraId="2176E5CC" w14:textId="77777777" w:rsidR="00CC3AFA" w:rsidRPr="003D2AF2" w:rsidRDefault="00CC3AFA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23.0</w:t>
            </w:r>
          </w:p>
          <w:p w14:paraId="695A80FF" w14:textId="77777777" w:rsidR="00CC3AFA" w:rsidRPr="003D2AF2" w:rsidRDefault="00CC3AFA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IQR:</w:t>
            </w:r>
            <w:r>
              <w:rPr>
                <w:rFonts w:ascii="Times New Roman" w:hAnsi="Times New Roman" w:cs="Times New Roman"/>
                <w:color w:val="262626" w:themeColor="text1" w:themeTint="D9"/>
              </w:rPr>
              <w:t xml:space="preserve"> </w:t>
            </w: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4.0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78" w:type="dxa"/>
            <w:shd w:val="clear" w:color="auto" w:fill="auto"/>
          </w:tcPr>
          <w:p w14:paraId="6E12C389" w14:textId="2FF45BF7" w:rsidR="00CC3AFA" w:rsidRPr="00B67BDE" w:rsidRDefault="00AB6A6B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262626" w:themeColor="text1" w:themeTint="D9"/>
              </w:rPr>
            </w:pPr>
            <w:r>
              <w:rPr>
                <w:rFonts w:ascii="Times New Roman" w:hAnsi="Times New Roman" w:cs="Times New Roman"/>
                <w:color w:val="262626" w:themeColor="text1" w:themeTint="D9"/>
              </w:rPr>
              <w:t>0.173</w:t>
            </w:r>
          </w:p>
        </w:tc>
        <w:tc>
          <w:tcPr>
            <w:tcW w:w="900" w:type="dxa"/>
            <w:shd w:val="clear" w:color="auto" w:fill="auto"/>
          </w:tcPr>
          <w:p w14:paraId="60E4468B" w14:textId="20E2325B" w:rsidR="00CC3AFA" w:rsidRPr="00AB6A6B" w:rsidRDefault="00AB6A6B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262626" w:themeColor="text1" w:themeTint="D9"/>
              </w:rPr>
            </w:pPr>
            <w:r>
              <w:rPr>
                <w:rFonts w:ascii="Times New Roman" w:hAnsi="Times New Roman" w:cs="Times New Roman"/>
                <w:color w:val="262626" w:themeColor="text1" w:themeTint="D9"/>
              </w:rPr>
              <w:t>&lt;0.001</w:t>
            </w:r>
            <w:r w:rsidRPr="009E0019">
              <w:rPr>
                <w:rFonts w:ascii="Times New Roman" w:hAnsi="Times New Roman" w:cs="Times New Roman"/>
                <w:color w:val="000000" w:themeColor="text1"/>
              </w:rPr>
              <w:t>*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00" w:type="dxa"/>
            <w:shd w:val="clear" w:color="auto" w:fill="auto"/>
          </w:tcPr>
          <w:p w14:paraId="5013B830" w14:textId="36290311" w:rsidR="00CC3AFA" w:rsidRPr="00AB6A6B" w:rsidRDefault="00FC20F6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262626" w:themeColor="text1" w:themeTint="D9"/>
              </w:rPr>
            </w:pPr>
            <w:r>
              <w:rPr>
                <w:rFonts w:ascii="Times New Roman" w:hAnsi="Times New Roman" w:cs="Times New Roman"/>
                <w:color w:val="262626" w:themeColor="text1" w:themeTint="D9"/>
              </w:rPr>
              <w:t>0.045</w:t>
            </w:r>
            <w:r w:rsidRPr="009E0019">
              <w:rPr>
                <w:rFonts w:ascii="Times New Roman" w:hAnsi="Times New Roman" w:cs="Times New Roman"/>
                <w:color w:val="000000" w:themeColor="text1"/>
              </w:rPr>
              <w:t>*</w:t>
            </w:r>
          </w:p>
        </w:tc>
      </w:tr>
      <w:tr w:rsidR="00CC3AFA" w:rsidRPr="003D2AF2" w14:paraId="5F1E5A39" w14:textId="77777777" w:rsidTr="00AB6A6B">
        <w:trPr>
          <w:trHeight w:val="313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139" w:type="dxa"/>
            <w:shd w:val="clear" w:color="auto" w:fill="auto"/>
          </w:tcPr>
          <w:p w14:paraId="21A848B7" w14:textId="77777777" w:rsidR="00CC3AFA" w:rsidRPr="003D2AF2" w:rsidRDefault="00CC3AFA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Temporal</w:t>
            </w:r>
            <w:r>
              <w:rPr>
                <w:rFonts w:ascii="Times New Roman" w:hAnsi="Times New Roman" w:cs="Times New Roman"/>
                <w:color w:val="262626" w:themeColor="text1" w:themeTint="D9"/>
              </w:rPr>
              <w:t xml:space="preserve"> </w:t>
            </w: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Outer</w:t>
            </w:r>
            <w:r>
              <w:rPr>
                <w:rFonts w:ascii="Times New Roman" w:hAnsi="Times New Roman" w:cs="Times New Roman"/>
                <w:color w:val="262626" w:themeColor="text1" w:themeTint="D9"/>
              </w:rPr>
              <w:t xml:space="preserve"> </w:t>
            </w:r>
          </w:p>
        </w:tc>
        <w:tc>
          <w:tcPr>
            <w:tcW w:w="1778" w:type="dxa"/>
            <w:shd w:val="clear" w:color="auto" w:fill="auto"/>
          </w:tcPr>
          <w:p w14:paraId="4FFA6973" w14:textId="77777777" w:rsidR="00CC3AFA" w:rsidRPr="003D2AF2" w:rsidRDefault="00CC3AFA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23.0</w:t>
            </w:r>
          </w:p>
          <w:p w14:paraId="54AC39DE" w14:textId="77777777" w:rsidR="00CC3AFA" w:rsidRPr="003D2AF2" w:rsidRDefault="00CC3AFA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IQR:</w:t>
            </w:r>
            <w:r>
              <w:rPr>
                <w:rFonts w:ascii="Times New Roman" w:hAnsi="Times New Roman" w:cs="Times New Roman"/>
                <w:color w:val="262626" w:themeColor="text1" w:themeTint="D9"/>
              </w:rPr>
              <w:t xml:space="preserve"> </w:t>
            </w: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7.0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15" w:type="dxa"/>
            <w:shd w:val="clear" w:color="auto" w:fill="auto"/>
          </w:tcPr>
          <w:p w14:paraId="6E34D25C" w14:textId="77777777" w:rsidR="00CC3AFA" w:rsidRPr="003D2AF2" w:rsidRDefault="00CC3AFA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21.0</w:t>
            </w:r>
          </w:p>
          <w:p w14:paraId="7B771605" w14:textId="77777777" w:rsidR="00CC3AFA" w:rsidRPr="003D2AF2" w:rsidRDefault="00CC3AFA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IQR:</w:t>
            </w:r>
            <w:r>
              <w:rPr>
                <w:rFonts w:ascii="Times New Roman" w:hAnsi="Times New Roman" w:cs="Times New Roman"/>
                <w:color w:val="262626" w:themeColor="text1" w:themeTint="D9"/>
              </w:rPr>
              <w:t xml:space="preserve"> </w:t>
            </w: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9.25</w:t>
            </w:r>
          </w:p>
        </w:tc>
        <w:tc>
          <w:tcPr>
            <w:tcW w:w="2015" w:type="dxa"/>
            <w:shd w:val="clear" w:color="auto" w:fill="auto"/>
          </w:tcPr>
          <w:p w14:paraId="2294AEBC" w14:textId="77777777" w:rsidR="00CC3AFA" w:rsidRPr="003D2AF2" w:rsidRDefault="00CC3AFA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23.59</w:t>
            </w:r>
          </w:p>
          <w:p w14:paraId="3D0031F2" w14:textId="77777777" w:rsidR="00CC3AFA" w:rsidRPr="003D2AF2" w:rsidRDefault="00CC3AFA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IQR:</w:t>
            </w:r>
            <w:r>
              <w:rPr>
                <w:rFonts w:ascii="Times New Roman" w:hAnsi="Times New Roman" w:cs="Times New Roman"/>
                <w:color w:val="262626" w:themeColor="text1" w:themeTint="D9"/>
              </w:rPr>
              <w:t xml:space="preserve"> </w:t>
            </w: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7.0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78" w:type="dxa"/>
            <w:shd w:val="clear" w:color="auto" w:fill="auto"/>
          </w:tcPr>
          <w:p w14:paraId="7A1FFF46" w14:textId="6EDC87CD" w:rsidR="00CC3AFA" w:rsidRPr="00B67BDE" w:rsidRDefault="00AB6A6B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262626" w:themeColor="text1" w:themeTint="D9"/>
              </w:rPr>
            </w:pPr>
            <w:r>
              <w:rPr>
                <w:rFonts w:ascii="Times New Roman" w:hAnsi="Times New Roman" w:cs="Times New Roman"/>
                <w:color w:val="262626" w:themeColor="text1" w:themeTint="D9"/>
              </w:rPr>
              <w:t>0.508</w:t>
            </w:r>
          </w:p>
        </w:tc>
        <w:tc>
          <w:tcPr>
            <w:tcW w:w="900" w:type="dxa"/>
            <w:shd w:val="clear" w:color="auto" w:fill="auto"/>
          </w:tcPr>
          <w:p w14:paraId="38911060" w14:textId="54310C55" w:rsidR="00CC3AFA" w:rsidRPr="00AB6A6B" w:rsidRDefault="00AB6A6B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262626" w:themeColor="text1" w:themeTint="D9"/>
              </w:rPr>
            </w:pPr>
            <w:r>
              <w:rPr>
                <w:rFonts w:ascii="Times New Roman" w:hAnsi="Times New Roman" w:cs="Times New Roman"/>
                <w:color w:val="262626" w:themeColor="text1" w:themeTint="D9"/>
              </w:rPr>
              <w:t>0.052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00" w:type="dxa"/>
            <w:shd w:val="clear" w:color="auto" w:fill="auto"/>
          </w:tcPr>
          <w:p w14:paraId="4B88EDFA" w14:textId="1DE70F52" w:rsidR="00CC3AFA" w:rsidRPr="00AB6A6B" w:rsidRDefault="00FC20F6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262626" w:themeColor="text1" w:themeTint="D9"/>
              </w:rPr>
            </w:pPr>
            <w:r>
              <w:rPr>
                <w:rFonts w:ascii="Times New Roman" w:hAnsi="Times New Roman" w:cs="Times New Roman"/>
                <w:color w:val="262626" w:themeColor="text1" w:themeTint="D9"/>
              </w:rPr>
              <w:t>0.35</w:t>
            </w:r>
          </w:p>
        </w:tc>
      </w:tr>
    </w:tbl>
    <w:p w14:paraId="41BF0249" w14:textId="77777777" w:rsidR="00CC3AFA" w:rsidRPr="009E0019" w:rsidRDefault="009871D5" w:rsidP="00CC3AFA">
      <w:pPr>
        <w:spacing w:line="240" w:lineRule="auto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9E0019">
        <w:rPr>
          <w:rFonts w:ascii="Times New Roman" w:hAnsi="Times New Roman" w:cs="Times New Roman"/>
          <w:color w:val="000000" w:themeColor="text1"/>
          <w:sz w:val="20"/>
          <w:szCs w:val="20"/>
        </w:rPr>
        <w:t>All macular sensitivities given in decibels</w:t>
      </w:r>
    </w:p>
    <w:p w14:paraId="5E251216" w14:textId="046DA100" w:rsidR="009871D5" w:rsidRPr="009E0019" w:rsidRDefault="00F0777B" w:rsidP="00CC3AFA">
      <w:pPr>
        <w:spacing w:line="240" w:lineRule="auto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9E0019">
        <w:rPr>
          <w:rFonts w:ascii="Times New Roman" w:hAnsi="Times New Roman" w:cs="Times New Roman"/>
          <w:color w:val="000000" w:themeColor="text1"/>
          <w:sz w:val="20"/>
          <w:szCs w:val="20"/>
        </w:rPr>
        <w:t>*</w:t>
      </w:r>
      <w:r w:rsidR="004B4D29">
        <w:rPr>
          <w:rFonts w:ascii="Times New Roman" w:hAnsi="Times New Roman" w:cs="Times New Roman"/>
          <w:color w:val="000000" w:themeColor="text1"/>
          <w:sz w:val="20"/>
          <w:szCs w:val="20"/>
        </w:rPr>
        <w:t>I</w:t>
      </w:r>
      <w:r w:rsidR="00AB6A6B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ndicates </w:t>
      </w:r>
      <w:r w:rsidR="004B4D29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difference is </w:t>
      </w:r>
      <w:r w:rsidR="00AB6A6B">
        <w:rPr>
          <w:rFonts w:ascii="Times New Roman" w:hAnsi="Times New Roman" w:cs="Times New Roman"/>
          <w:color w:val="000000" w:themeColor="text1"/>
          <w:sz w:val="20"/>
          <w:szCs w:val="20"/>
        </w:rPr>
        <w:t>s</w:t>
      </w:r>
      <w:r w:rsidR="00B67BDE">
        <w:rPr>
          <w:rFonts w:ascii="Times New Roman" w:hAnsi="Times New Roman" w:cs="Times New Roman"/>
          <w:color w:val="000000" w:themeColor="text1"/>
          <w:sz w:val="20"/>
          <w:szCs w:val="20"/>
        </w:rPr>
        <w:t>ignifican</w:t>
      </w:r>
      <w:r w:rsidR="004B4D29">
        <w:rPr>
          <w:rFonts w:ascii="Times New Roman" w:hAnsi="Times New Roman" w:cs="Times New Roman"/>
          <w:color w:val="000000" w:themeColor="text1"/>
          <w:sz w:val="20"/>
          <w:szCs w:val="20"/>
        </w:rPr>
        <w:t>t</w:t>
      </w:r>
      <w:r w:rsidR="00B67BDE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at the</w:t>
      </w:r>
      <w:r w:rsidR="00FC20F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B67BDE">
        <w:rPr>
          <w:rFonts w:ascii="Times New Roman" w:hAnsi="Times New Roman" w:cs="Times New Roman"/>
          <w:color w:val="000000" w:themeColor="text1"/>
          <w:sz w:val="20"/>
          <w:szCs w:val="20"/>
        </w:rPr>
        <w:t>0.05</w:t>
      </w:r>
      <w:r w:rsidR="00AB6A6B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level (</w:t>
      </w:r>
      <w:r w:rsidR="009871D5" w:rsidRPr="009E0019">
        <w:rPr>
          <w:rFonts w:ascii="Times New Roman" w:hAnsi="Times New Roman" w:cs="Times New Roman"/>
          <w:bCs/>
          <w:iCs/>
          <w:color w:val="000000" w:themeColor="text1"/>
          <w:sz w:val="20"/>
          <w:szCs w:val="20"/>
        </w:rPr>
        <w:t>Mann-Whitney U-test</w:t>
      </w:r>
      <w:r w:rsidR="00AB6A6B">
        <w:rPr>
          <w:rFonts w:ascii="Times New Roman" w:hAnsi="Times New Roman" w:cs="Times New Roman"/>
          <w:bCs/>
          <w:iCs/>
          <w:color w:val="000000" w:themeColor="text1"/>
          <w:sz w:val="20"/>
          <w:szCs w:val="20"/>
        </w:rPr>
        <w:t>)</w:t>
      </w:r>
    </w:p>
    <w:p w14:paraId="1F343C6C" w14:textId="346DA733" w:rsidR="00B67BDE" w:rsidRPr="009871D5" w:rsidRDefault="009871D5" w:rsidP="00CC3AFA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E0019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GB"/>
        </w:rPr>
        <w:t xml:space="preserve">AMD=age-related macular degeneration; </w:t>
      </w:r>
      <w:r w:rsidRPr="003D2AF2">
        <w:rPr>
          <w:rFonts w:ascii="Times New Roman" w:hAnsi="Times New Roman" w:cs="Times New Roman"/>
          <w:sz w:val="20"/>
          <w:szCs w:val="20"/>
        </w:rPr>
        <w:t>IQR=interquartile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3D2AF2">
        <w:rPr>
          <w:rFonts w:ascii="Times New Roman" w:hAnsi="Times New Roman" w:cs="Times New Roman"/>
          <w:sz w:val="20"/>
          <w:szCs w:val="20"/>
        </w:rPr>
        <w:t>range</w:t>
      </w:r>
      <w:r w:rsidR="00CC3AFA">
        <w:rPr>
          <w:rFonts w:ascii="Times New Roman" w:hAnsi="Times New Roman" w:cs="Times New Roman"/>
          <w:sz w:val="20"/>
          <w:szCs w:val="20"/>
        </w:rPr>
        <w:t xml:space="preserve">; </w:t>
      </w:r>
      <w:r w:rsidR="00CC3AFA" w:rsidRPr="003463AD">
        <w:rPr>
          <w:rFonts w:ascii="Times New Roman" w:hAnsi="Times New Roman" w:cs="Times New Roman"/>
          <w:sz w:val="20"/>
          <w:szCs w:val="20"/>
        </w:rPr>
        <w:t>p</w:t>
      </w:r>
      <w:r w:rsidR="00CC3AFA" w:rsidRPr="003463AD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="00CC3AFA" w:rsidRPr="003463AD">
        <w:rPr>
          <w:rFonts w:ascii="Times New Roman" w:hAnsi="Times New Roman" w:cs="Times New Roman"/>
          <w:sz w:val="20"/>
          <w:szCs w:val="20"/>
        </w:rPr>
        <w:t>=</w:t>
      </w:r>
      <w:r w:rsidR="00A01620" w:rsidRPr="003463AD">
        <w:rPr>
          <w:rFonts w:ascii="Times New Roman" w:hAnsi="Times New Roman" w:cs="Times New Roman"/>
          <w:sz w:val="20"/>
          <w:szCs w:val="20"/>
        </w:rPr>
        <w:t xml:space="preserve">early AMD compared with </w:t>
      </w:r>
      <w:r w:rsidR="00CC3AFA" w:rsidRPr="003463AD">
        <w:rPr>
          <w:rFonts w:ascii="Times New Roman" w:hAnsi="Times New Roman" w:cs="Times New Roman"/>
          <w:sz w:val="20"/>
          <w:szCs w:val="20"/>
        </w:rPr>
        <w:t>healthy retina; p</w:t>
      </w:r>
      <w:r w:rsidR="00CC3AFA" w:rsidRPr="003463AD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 w:rsidR="00CC3AFA" w:rsidRPr="003463AD">
        <w:rPr>
          <w:rFonts w:ascii="Times New Roman" w:hAnsi="Times New Roman" w:cs="Times New Roman"/>
          <w:sz w:val="20"/>
          <w:szCs w:val="20"/>
        </w:rPr>
        <w:t>=</w:t>
      </w:r>
      <w:r w:rsidR="00A01620">
        <w:rPr>
          <w:rFonts w:ascii="Times New Roman" w:hAnsi="Times New Roman" w:cs="Times New Roman"/>
          <w:sz w:val="20"/>
          <w:szCs w:val="20"/>
        </w:rPr>
        <w:t>l</w:t>
      </w:r>
      <w:r w:rsidR="00A01620" w:rsidRPr="003463AD">
        <w:rPr>
          <w:rFonts w:ascii="Times New Roman" w:hAnsi="Times New Roman" w:cs="Times New Roman"/>
          <w:sz w:val="20"/>
          <w:szCs w:val="20"/>
        </w:rPr>
        <w:t xml:space="preserve">ate AMD compared with </w:t>
      </w:r>
      <w:r w:rsidR="00CC3AFA" w:rsidRPr="003463AD">
        <w:rPr>
          <w:rFonts w:ascii="Times New Roman" w:hAnsi="Times New Roman" w:cs="Times New Roman"/>
          <w:sz w:val="20"/>
          <w:szCs w:val="20"/>
        </w:rPr>
        <w:t>healthy retina; p</w:t>
      </w:r>
      <w:r w:rsidR="00CC3AFA">
        <w:rPr>
          <w:rFonts w:ascii="Times New Roman" w:hAnsi="Times New Roman" w:cs="Times New Roman"/>
          <w:sz w:val="20"/>
          <w:szCs w:val="20"/>
          <w:vertAlign w:val="superscript"/>
        </w:rPr>
        <w:t>3</w:t>
      </w:r>
      <w:r w:rsidR="00CC3AFA" w:rsidRPr="003463AD">
        <w:rPr>
          <w:rFonts w:ascii="Times New Roman" w:hAnsi="Times New Roman" w:cs="Times New Roman"/>
          <w:sz w:val="20"/>
          <w:szCs w:val="20"/>
        </w:rPr>
        <w:t>=early AMD compared with late AMD</w:t>
      </w:r>
    </w:p>
    <w:sectPr w:rsidR="00B67BDE" w:rsidRPr="009871D5">
      <w:pgSz w:w="12240" w:h="15840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871D5"/>
    <w:rsid w:val="003E3CE7"/>
    <w:rsid w:val="004668D6"/>
    <w:rsid w:val="004B4D29"/>
    <w:rsid w:val="0065007A"/>
    <w:rsid w:val="008029BD"/>
    <w:rsid w:val="008A7869"/>
    <w:rsid w:val="009051BE"/>
    <w:rsid w:val="009871D5"/>
    <w:rsid w:val="009E0019"/>
    <w:rsid w:val="00A01620"/>
    <w:rsid w:val="00AB6A6B"/>
    <w:rsid w:val="00B67BDE"/>
    <w:rsid w:val="00BD7F87"/>
    <w:rsid w:val="00C6788D"/>
    <w:rsid w:val="00CC3AFA"/>
    <w:rsid w:val="00F0777B"/>
    <w:rsid w:val="00FC20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B00BBC"/>
  <w15:chartTrackingRefBased/>
  <w15:docId w15:val="{C1231A8F-4EA0-4246-93C6-6FB76BBC1D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9871D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PlainTable5">
    <w:name w:val="Plain Table 5"/>
    <w:basedOn w:val="TableNormal"/>
    <w:uiPriority w:val="45"/>
    <w:rsid w:val="009871D5"/>
    <w:pPr>
      <w:spacing w:after="0" w:line="240" w:lineRule="auto"/>
      <w:jc w:val="both"/>
    </w:pPr>
    <w:rPr>
      <w:rFonts w:eastAsiaTheme="minorEastAsia"/>
      <w:sz w:val="20"/>
      <w:szCs w:val="20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220</Words>
  <Characters>1258</Characters>
  <Application>Microsoft Office Word</Application>
  <DocSecurity>0</DocSecurity>
  <Lines>10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>Region Sjaelland</Company>
  <LinksUpToDate>false</LinksUpToDate>
  <CharactersWithSpaces>1476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Thomas Richard Johansen Forshaw</dc:creator>
  <cp:keywords/>
  <dc:description/>
  <cp:lastModifiedBy>Thomas Richard Johansen Forshaw</cp:lastModifiedBy>
  <cp:revision>8</cp:revision>
  <dcterms:created xsi:type="dcterms:W3CDTF">2020-07-04T17:56:00Z</dcterms:created>
  <dcterms:modified xsi:type="dcterms:W3CDTF">2020-07-05T09:52:00Z</dcterms:modified>
</cp:coreProperties>
</file>