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1B92D" w14:textId="77777777" w:rsidR="00091CCB" w:rsidRPr="00596921" w:rsidRDefault="00091CCB" w:rsidP="00596921">
      <w:pPr>
        <w:wordWrap/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921">
        <w:rPr>
          <w:rFonts w:ascii="Times New Roman" w:hAnsi="Times New Roman" w:cs="Times New Roman"/>
          <w:b/>
          <w:sz w:val="28"/>
          <w:szCs w:val="28"/>
        </w:rPr>
        <w:t>Supplemental Information</w:t>
      </w:r>
    </w:p>
    <w:p w14:paraId="2B2BED6C" w14:textId="33E47E27" w:rsidR="00091CCB" w:rsidRPr="00596921" w:rsidRDefault="00091CCB" w:rsidP="00596921">
      <w:pPr>
        <w:wordWrap/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47427806" w14:textId="5C034AAE" w:rsidR="00091CCB" w:rsidRPr="00596921" w:rsidRDefault="00091CCB" w:rsidP="00596921">
      <w:pPr>
        <w:wordWrap/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921">
        <w:rPr>
          <w:rFonts w:ascii="Times New Roman" w:hAnsi="Times New Roman" w:cs="Times New Roman"/>
          <w:b/>
          <w:sz w:val="28"/>
          <w:szCs w:val="28"/>
        </w:rPr>
        <w:t xml:space="preserve">Early life stress induces age-dependent epigenetic </w:t>
      </w:r>
      <w:proofErr w:type="gramStart"/>
      <w:r w:rsidRPr="00596921">
        <w:rPr>
          <w:rFonts w:ascii="Times New Roman" w:hAnsi="Times New Roman" w:cs="Times New Roman"/>
          <w:b/>
          <w:sz w:val="28"/>
          <w:szCs w:val="28"/>
        </w:rPr>
        <w:t>changes</w:t>
      </w:r>
      <w:proofErr w:type="gramEnd"/>
    </w:p>
    <w:p w14:paraId="5FC85E15" w14:textId="62E00591" w:rsidR="00091CCB" w:rsidRPr="00596921" w:rsidRDefault="00091CCB" w:rsidP="00596921">
      <w:pPr>
        <w:wordWrap/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921">
        <w:rPr>
          <w:rFonts w:ascii="Times New Roman" w:hAnsi="Times New Roman" w:cs="Times New Roman"/>
          <w:b/>
          <w:sz w:val="28"/>
          <w:szCs w:val="28"/>
        </w:rPr>
        <w:t>in p11 gene expression</w:t>
      </w:r>
    </w:p>
    <w:p w14:paraId="1525B780" w14:textId="0DBC1AD5" w:rsidR="00091CCB" w:rsidRDefault="00091CCB" w:rsidP="00596921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45E16A1" w14:textId="77777777" w:rsidR="00596921" w:rsidRPr="00596921" w:rsidRDefault="00596921" w:rsidP="00596921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2F04646" w14:textId="77777777" w:rsidR="003152E7" w:rsidRPr="007637E3" w:rsidRDefault="003152E7" w:rsidP="003152E7">
      <w:pPr>
        <w:wordWrap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990B7D">
        <w:rPr>
          <w:rFonts w:ascii="Times New Roman" w:hAnsi="Times New Roman"/>
          <w:sz w:val="24"/>
          <w:szCs w:val="24"/>
        </w:rPr>
        <w:t xml:space="preserve">Mi Kyoung Seo 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990B7D">
        <w:rPr>
          <w:rFonts w:ascii="Times New Roman" w:hAnsi="Times New Roman"/>
          <w:sz w:val="24"/>
          <w:szCs w:val="24"/>
        </w:rPr>
        <w:t xml:space="preserve">, Jung Goo </w:t>
      </w:r>
      <w:r w:rsidRPr="007637E3">
        <w:rPr>
          <w:rFonts w:ascii="Times New Roman" w:hAnsi="Times New Roman"/>
          <w:sz w:val="24"/>
          <w:szCs w:val="24"/>
        </w:rPr>
        <w:t xml:space="preserve">Lee </w:t>
      </w:r>
      <w:r w:rsidRPr="007637E3">
        <w:rPr>
          <w:rFonts w:ascii="Times New Roman" w:hAnsi="Times New Roman"/>
          <w:sz w:val="24"/>
          <w:szCs w:val="24"/>
          <w:vertAlign w:val="superscript"/>
        </w:rPr>
        <w:t>1,2*</w:t>
      </w:r>
      <w:r w:rsidRPr="007637E3">
        <w:rPr>
          <w:rFonts w:ascii="Times New Roman" w:hAnsi="Times New Roman"/>
          <w:sz w:val="24"/>
          <w:szCs w:val="24"/>
        </w:rPr>
        <w:t xml:space="preserve">, Sung Woo Park </w:t>
      </w:r>
      <w:r w:rsidRPr="007637E3">
        <w:rPr>
          <w:rFonts w:ascii="Times New Roman" w:hAnsi="Times New Roman"/>
          <w:sz w:val="24"/>
          <w:szCs w:val="24"/>
          <w:vertAlign w:val="superscript"/>
        </w:rPr>
        <w:t>1,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7637E3">
        <w:rPr>
          <w:rFonts w:ascii="Times New Roman" w:hAnsi="Times New Roman"/>
          <w:sz w:val="24"/>
          <w:szCs w:val="24"/>
        </w:rPr>
        <w:t>*</w:t>
      </w:r>
    </w:p>
    <w:p w14:paraId="36C4E9E9" w14:textId="77777777" w:rsidR="003152E7" w:rsidRPr="00990B7D" w:rsidRDefault="003152E7" w:rsidP="003152E7">
      <w:pPr>
        <w:wordWrap/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3B4E5A80" w14:textId="77777777" w:rsidR="003152E7" w:rsidRPr="001C2ECA" w:rsidRDefault="003152E7" w:rsidP="003152E7">
      <w:pPr>
        <w:spacing w:after="0" w:line="480" w:lineRule="auto"/>
        <w:rPr>
          <w:rFonts w:ascii="Times New Roman" w:hAnsi="Times New Roman"/>
          <w:bCs/>
          <w:sz w:val="24"/>
          <w:szCs w:val="24"/>
          <w:lang w:val="en"/>
        </w:rPr>
      </w:pP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990B7D">
        <w:rPr>
          <w:rFonts w:ascii="Times New Roman" w:hAnsi="Times New Roman"/>
          <w:sz w:val="24"/>
          <w:szCs w:val="24"/>
        </w:rPr>
        <w:t xml:space="preserve"> Paik Institute for Clinical Research, </w:t>
      </w:r>
      <w:proofErr w:type="spellStart"/>
      <w:r w:rsidRPr="001C2ECA">
        <w:rPr>
          <w:rFonts w:ascii="Times New Roman" w:hAnsi="Times New Roman"/>
          <w:bCs/>
          <w:sz w:val="24"/>
          <w:szCs w:val="24"/>
          <w:lang w:val="en"/>
        </w:rPr>
        <w:t>Inje</w:t>
      </w:r>
      <w:proofErr w:type="spellEnd"/>
      <w:r w:rsidRPr="001C2ECA">
        <w:rPr>
          <w:rFonts w:ascii="Times New Roman" w:hAnsi="Times New Roman"/>
          <w:bCs/>
          <w:sz w:val="24"/>
          <w:szCs w:val="24"/>
          <w:lang w:val="en"/>
        </w:rPr>
        <w:t xml:space="preserve"> University, Busan, 47392, Republic of Korea</w:t>
      </w:r>
      <w:r>
        <w:rPr>
          <w:rFonts w:ascii="Times New Roman" w:hAnsi="Times New Roman"/>
          <w:bCs/>
          <w:sz w:val="24"/>
          <w:szCs w:val="24"/>
          <w:lang w:val="en"/>
        </w:rPr>
        <w:t>.</w:t>
      </w:r>
    </w:p>
    <w:p w14:paraId="47F2A595" w14:textId="77777777" w:rsidR="003152E7" w:rsidRDefault="003152E7" w:rsidP="003152E7">
      <w:pPr>
        <w:spacing w:after="0" w:line="480" w:lineRule="auto"/>
        <w:ind w:left="120" w:hangingChars="50" w:hanging="120"/>
        <w:rPr>
          <w:rFonts w:ascii="Times New Roman" w:hAnsi="Times New Roman"/>
          <w:bCs/>
          <w:sz w:val="24"/>
          <w:szCs w:val="24"/>
          <w:lang w:val="en"/>
        </w:rPr>
      </w:pPr>
      <w:r w:rsidRPr="007637E3">
        <w:rPr>
          <w:rFonts w:ascii="Times New Roman" w:hAnsi="Times New Roman"/>
          <w:sz w:val="24"/>
          <w:szCs w:val="24"/>
          <w:vertAlign w:val="superscript"/>
        </w:rPr>
        <w:t>2</w:t>
      </w:r>
      <w:r w:rsidRPr="00990B7D">
        <w:rPr>
          <w:rFonts w:ascii="Times New Roman" w:hAnsi="Times New Roman"/>
          <w:sz w:val="24"/>
          <w:szCs w:val="24"/>
        </w:rPr>
        <w:t xml:space="preserve"> Department of Psychiatry, College of Medicine, </w:t>
      </w:r>
      <w:proofErr w:type="spellStart"/>
      <w:r w:rsidRPr="00990B7D">
        <w:rPr>
          <w:rFonts w:ascii="Times New Roman" w:hAnsi="Times New Roman"/>
          <w:sz w:val="24"/>
          <w:szCs w:val="24"/>
        </w:rPr>
        <w:t>Haeundae</w:t>
      </w:r>
      <w:proofErr w:type="spellEnd"/>
      <w:r w:rsidRPr="00990B7D">
        <w:rPr>
          <w:rFonts w:ascii="Times New Roman" w:hAnsi="Times New Roman"/>
          <w:sz w:val="24"/>
          <w:szCs w:val="24"/>
        </w:rPr>
        <w:t xml:space="preserve"> Paik Hospital, </w:t>
      </w:r>
      <w:r w:rsidRPr="001C2ECA">
        <w:rPr>
          <w:rFonts w:ascii="Times New Roman" w:hAnsi="Times New Roman"/>
          <w:bCs/>
          <w:sz w:val="24"/>
          <w:szCs w:val="24"/>
          <w:lang w:val="en"/>
        </w:rPr>
        <w:t>Busan, 48108, Republic of Korea</w:t>
      </w:r>
      <w:r>
        <w:rPr>
          <w:rFonts w:ascii="Times New Roman" w:hAnsi="Times New Roman"/>
          <w:bCs/>
          <w:sz w:val="24"/>
          <w:szCs w:val="24"/>
          <w:lang w:val="en"/>
        </w:rPr>
        <w:t>.</w:t>
      </w:r>
    </w:p>
    <w:p w14:paraId="42C7311A" w14:textId="77777777" w:rsidR="003152E7" w:rsidRDefault="003152E7" w:rsidP="003152E7">
      <w:pPr>
        <w:spacing w:after="0" w:line="480" w:lineRule="auto"/>
        <w:ind w:left="120" w:hangingChars="50" w:hanging="120"/>
        <w:rPr>
          <w:rFonts w:ascii="Times New Roman" w:hAnsi="Times New Roman"/>
          <w:bCs/>
          <w:sz w:val="24"/>
          <w:szCs w:val="24"/>
          <w:lang w:val="en"/>
        </w:rPr>
      </w:pPr>
      <w:r w:rsidRPr="007637E3">
        <w:rPr>
          <w:rFonts w:ascii="Times New Roman" w:eastAsia="굴림" w:hAnsi="Times New Roman"/>
          <w:bCs/>
          <w:color w:val="000000"/>
          <w:kern w:val="0"/>
          <w:sz w:val="24"/>
          <w:szCs w:val="24"/>
          <w:vertAlign w:val="superscript"/>
        </w:rPr>
        <w:t>3</w:t>
      </w:r>
      <w:r w:rsidRPr="00990B7D">
        <w:rPr>
          <w:rFonts w:ascii="Times New Roman" w:eastAsia="굴림" w:hAnsi="Times New Roman"/>
          <w:bCs/>
          <w:color w:val="000000"/>
          <w:kern w:val="0"/>
          <w:sz w:val="24"/>
          <w:szCs w:val="24"/>
        </w:rPr>
        <w:t xml:space="preserve"> Department of Convergence Biomedical Science, College of Medicine,</w:t>
      </w:r>
      <w:r w:rsidRPr="00990B7D">
        <w:rPr>
          <w:rFonts w:ascii="Times New Roman" w:eastAsia="굴림" w:hAnsi="Times New Roman"/>
          <w:bCs/>
          <w:color w:val="000000"/>
          <w:kern w:val="0"/>
          <w:sz w:val="24"/>
          <w:szCs w:val="24"/>
          <w:vertAlign w:val="superscript"/>
        </w:rPr>
        <w:t xml:space="preserve"> </w:t>
      </w:r>
      <w:proofErr w:type="spellStart"/>
      <w:r w:rsidRPr="00990B7D">
        <w:rPr>
          <w:rFonts w:ascii="Times New Roman" w:hAnsi="Times New Roman"/>
          <w:sz w:val="24"/>
          <w:szCs w:val="24"/>
        </w:rPr>
        <w:t>Inje</w:t>
      </w:r>
      <w:proofErr w:type="spellEnd"/>
      <w:r w:rsidRPr="00990B7D">
        <w:rPr>
          <w:rFonts w:ascii="Times New Roman" w:hAnsi="Times New Roman"/>
          <w:sz w:val="24"/>
          <w:szCs w:val="24"/>
        </w:rPr>
        <w:t xml:space="preserve"> University, </w:t>
      </w:r>
      <w:proofErr w:type="spellStart"/>
      <w:r w:rsidRPr="001C2ECA">
        <w:rPr>
          <w:rFonts w:ascii="Times New Roman" w:hAnsi="Times New Roman"/>
          <w:bCs/>
          <w:sz w:val="24"/>
          <w:szCs w:val="24"/>
          <w:lang w:val="en"/>
        </w:rPr>
        <w:t>Inje</w:t>
      </w:r>
      <w:proofErr w:type="spellEnd"/>
      <w:r w:rsidRPr="001C2ECA">
        <w:rPr>
          <w:rFonts w:ascii="Times New Roman" w:hAnsi="Times New Roman"/>
          <w:bCs/>
          <w:sz w:val="24"/>
          <w:szCs w:val="24"/>
          <w:lang w:val="en"/>
        </w:rPr>
        <w:t xml:space="preserve"> University, Busan, 47392, Republic of Korea</w:t>
      </w:r>
      <w:r>
        <w:rPr>
          <w:rFonts w:ascii="Times New Roman" w:hAnsi="Times New Roman"/>
          <w:bCs/>
          <w:sz w:val="24"/>
          <w:szCs w:val="24"/>
          <w:lang w:val="en"/>
        </w:rPr>
        <w:t>.</w:t>
      </w:r>
    </w:p>
    <w:p w14:paraId="2CA57757" w14:textId="1B153B8D" w:rsidR="00091CCB" w:rsidRPr="003152E7" w:rsidRDefault="00091CCB" w:rsidP="00596921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"/>
        </w:rPr>
      </w:pPr>
    </w:p>
    <w:p w14:paraId="189A4067" w14:textId="70A58163" w:rsidR="00091CCB" w:rsidRPr="00596921" w:rsidRDefault="00091CCB" w:rsidP="00596921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861A83B" w14:textId="757F9D3F" w:rsidR="00091CCB" w:rsidRPr="00596921" w:rsidRDefault="00091CCB" w:rsidP="00596921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1B96986" w14:textId="78CE6796" w:rsidR="00596921" w:rsidRDefault="00596921" w:rsidP="00596921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168D669" w14:textId="77777777" w:rsidR="003152E7" w:rsidRDefault="003152E7" w:rsidP="00596921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FE40338" w14:textId="77777777" w:rsidR="00596921" w:rsidRPr="00596921" w:rsidRDefault="00596921" w:rsidP="00596921">
      <w:pPr>
        <w:wordWrap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221B649" w14:textId="77777777" w:rsidR="00596921" w:rsidRPr="00AA0CC9" w:rsidRDefault="00596921" w:rsidP="00596921">
      <w:pPr>
        <w:widowControl/>
        <w:wordWrap/>
        <w:autoSpaceDE/>
        <w:autoSpaceDN/>
        <w:adjustRightInd w:val="0"/>
        <w:snapToGrid w:val="0"/>
        <w:spacing w:after="0" w:line="480" w:lineRule="auto"/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</w:pPr>
      <w:r w:rsidRPr="00AA0CC9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 xml:space="preserve">* </w:t>
      </w:r>
      <w:r w:rsidRPr="00AA0CC9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  <w:t xml:space="preserve">Corresponding authors </w:t>
      </w:r>
    </w:p>
    <w:p w14:paraId="725B026E" w14:textId="77777777" w:rsidR="00596921" w:rsidRPr="00AA0CC9" w:rsidRDefault="00596921" w:rsidP="00596921">
      <w:pPr>
        <w:widowControl/>
        <w:wordWrap/>
        <w:autoSpaceDE/>
        <w:autoSpaceDN/>
        <w:adjustRightInd w:val="0"/>
        <w:snapToGrid w:val="0"/>
        <w:spacing w:after="0" w:line="480" w:lineRule="auto"/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</w:pPr>
      <w:r w:rsidRPr="00AA0CC9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>Sung Woo Park, Ph.D.</w:t>
      </w:r>
      <w:r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 xml:space="preserve"> and </w:t>
      </w:r>
      <w:r w:rsidRPr="00AA0CC9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>Jung Goo Lee, M.D., Ph.D.</w:t>
      </w:r>
    </w:p>
    <w:p w14:paraId="17275784" w14:textId="4DAD8CFF" w:rsidR="00804AA2" w:rsidRDefault="00596921" w:rsidP="00804AA2">
      <w:pPr>
        <w:spacing w:after="0" w:line="480" w:lineRule="auto"/>
        <w:rPr>
          <w:rFonts w:ascii="Times New Roman" w:eastAsia="맑은 고딕" w:hAnsi="Times New Roman" w:cs="Times New Roman"/>
          <w:sz w:val="24"/>
          <w:szCs w:val="24"/>
        </w:rPr>
      </w:pPr>
      <w:r w:rsidRPr="00AA0CC9">
        <w:rPr>
          <w:rFonts w:ascii="Times New Roman" w:eastAsia="바탕" w:hAnsi="Times New Roman" w:cs="Times New Roman"/>
          <w:bCs/>
          <w:color w:val="000000"/>
          <w:sz w:val="24"/>
          <w:szCs w:val="24"/>
          <w:lang w:val="x-none" w:eastAsia="x-none"/>
        </w:rPr>
        <w:t xml:space="preserve">Paik Institute for Clinical Research, </w:t>
      </w:r>
      <w:proofErr w:type="spellStart"/>
      <w:r w:rsidRPr="00AA0CC9">
        <w:rPr>
          <w:rFonts w:ascii="Times New Roman" w:eastAsia="바탕" w:hAnsi="Times New Roman" w:cs="Times New Roman"/>
          <w:bCs/>
          <w:color w:val="000000"/>
          <w:sz w:val="24"/>
          <w:szCs w:val="24"/>
          <w:lang w:val="x-none" w:eastAsia="x-none"/>
        </w:rPr>
        <w:t>Inje</w:t>
      </w:r>
      <w:proofErr w:type="spellEnd"/>
      <w:r w:rsidRPr="00AA0CC9">
        <w:rPr>
          <w:rFonts w:ascii="Times New Roman" w:eastAsia="바탕" w:hAnsi="Times New Roman" w:cs="Times New Roman"/>
          <w:bCs/>
          <w:color w:val="000000"/>
          <w:sz w:val="24"/>
          <w:szCs w:val="24"/>
          <w:lang w:val="x-none" w:eastAsia="x-none"/>
        </w:rPr>
        <w:t xml:space="preserve"> University, </w:t>
      </w:r>
      <w:r w:rsidRPr="00AA0CC9">
        <w:rPr>
          <w:rFonts w:ascii="Times New Roman" w:eastAsia="바탕" w:hAnsi="Times New Roman" w:cs="Times New Roman"/>
          <w:sz w:val="24"/>
          <w:szCs w:val="24"/>
          <w:lang w:val="x-none" w:eastAsia="x-none"/>
        </w:rPr>
        <w:t xml:space="preserve">75 </w:t>
      </w:r>
      <w:proofErr w:type="spellStart"/>
      <w:r w:rsidRPr="00AA0CC9">
        <w:rPr>
          <w:rFonts w:ascii="Times New Roman" w:eastAsia="바탕" w:hAnsi="Times New Roman" w:cs="Times New Roman"/>
          <w:sz w:val="24"/>
          <w:szCs w:val="24"/>
          <w:lang w:val="x-none" w:eastAsia="x-none"/>
        </w:rPr>
        <w:t>Bokji-ro</w:t>
      </w:r>
      <w:proofErr w:type="spellEnd"/>
      <w:r w:rsidRPr="00AA0CC9">
        <w:rPr>
          <w:rFonts w:ascii="Times New Roman" w:eastAsia="바탕" w:hAnsi="Times New Roman" w:cs="Times New Roman"/>
          <w:sz w:val="24"/>
          <w:szCs w:val="24"/>
          <w:lang w:val="x-none" w:eastAsia="x-none"/>
        </w:rPr>
        <w:t xml:space="preserve">, </w:t>
      </w:r>
      <w:proofErr w:type="spellStart"/>
      <w:r w:rsidRPr="00AA0CC9">
        <w:rPr>
          <w:rFonts w:ascii="Times New Roman" w:eastAsia="바탕" w:hAnsi="Times New Roman" w:cs="Times New Roman"/>
          <w:sz w:val="24"/>
          <w:szCs w:val="24"/>
          <w:lang w:val="x-none" w:eastAsia="x-none"/>
        </w:rPr>
        <w:t>Busanjin-gu</w:t>
      </w:r>
      <w:proofErr w:type="spellEnd"/>
      <w:r w:rsidRPr="00AA0CC9">
        <w:rPr>
          <w:rFonts w:ascii="Times New Roman" w:eastAsia="바탕" w:hAnsi="Times New Roman" w:cs="Times New Roman"/>
          <w:sz w:val="24"/>
          <w:szCs w:val="24"/>
          <w:lang w:val="x-none" w:eastAsia="x-none"/>
        </w:rPr>
        <w:t>, Busan, Republic of Korea. Zip code:47392;</w:t>
      </w:r>
      <w:r w:rsidRPr="00AA0CC9">
        <w:rPr>
          <w:rFonts w:ascii="Times New Roman" w:eastAsia="바탕" w:hAnsi="Times New Roman" w:cs="Times New Roman" w:hint="eastAsia"/>
          <w:sz w:val="24"/>
          <w:szCs w:val="24"/>
          <w:lang w:val="x-none"/>
        </w:rPr>
        <w:t xml:space="preserve"> </w:t>
      </w:r>
      <w:r w:rsidRPr="00AA0CC9">
        <w:rPr>
          <w:rFonts w:ascii="Times New Roman" w:eastAsia="바탕" w:hAnsi="Times New Roman" w:cs="Times New Roman"/>
          <w:sz w:val="24"/>
          <w:szCs w:val="24"/>
          <w:lang w:val="x-none" w:eastAsia="x-none"/>
        </w:rPr>
        <w:t>Tel: +82 51 890 6749;</w:t>
      </w:r>
      <w:r w:rsidRPr="00AA0CC9">
        <w:rPr>
          <w:rFonts w:ascii="Times New Roman" w:eastAsia="바탕" w:hAnsi="Times New Roman" w:cs="Times New Roman" w:hint="eastAsia"/>
          <w:sz w:val="24"/>
          <w:szCs w:val="24"/>
          <w:lang w:val="x-none"/>
        </w:rPr>
        <w:t xml:space="preserve"> </w:t>
      </w:r>
      <w:r w:rsidRPr="00AA0CC9">
        <w:rPr>
          <w:rFonts w:ascii="Times New Roman" w:eastAsia="바탕" w:hAnsi="Times New Roman" w:cs="Times New Roman"/>
          <w:sz w:val="24"/>
          <w:szCs w:val="24"/>
          <w:lang w:val="x-none" w:eastAsia="x-none"/>
        </w:rPr>
        <w:t xml:space="preserve">Fax: +82 51 894 6709; </w:t>
      </w:r>
      <w:r w:rsidRPr="00AA0CC9">
        <w:rPr>
          <w:rFonts w:ascii="Times New Roman" w:eastAsia="맑은 고딕" w:hAnsi="Times New Roman" w:cs="Times New Roman"/>
          <w:sz w:val="24"/>
          <w:szCs w:val="24"/>
        </w:rPr>
        <w:t xml:space="preserve">E-mail address: </w:t>
      </w:r>
      <w:r w:rsidR="00804AA2">
        <w:rPr>
          <w:rFonts w:ascii="Times New Roman" w:eastAsia="굴림" w:hAnsi="Times New Roman" w:cs="Times New Roman" w:hint="eastAsia"/>
          <w:sz w:val="24"/>
          <w:szCs w:val="24"/>
        </w:rPr>
        <w:t>s</w:t>
      </w:r>
      <w:r w:rsidR="00804AA2">
        <w:rPr>
          <w:rFonts w:ascii="Times New Roman" w:eastAsia="굴림" w:hAnsi="Times New Roman" w:cs="Times New Roman"/>
          <w:sz w:val="24"/>
          <w:szCs w:val="24"/>
        </w:rPr>
        <w:t>wpark@inje.ac.kr</w:t>
      </w:r>
      <w:r w:rsidR="00804AA2" w:rsidRPr="00AA0CC9">
        <w:rPr>
          <w:rFonts w:ascii="Times New Roman" w:eastAsia="굴림" w:hAnsi="Times New Roman" w:cs="Times New Roman"/>
          <w:sz w:val="24"/>
          <w:szCs w:val="24"/>
        </w:rPr>
        <w:t xml:space="preserve"> (S.-W. Park)</w:t>
      </w:r>
      <w:r w:rsidR="00804AA2">
        <w:rPr>
          <w:rFonts w:ascii="Times New Roman" w:eastAsia="굴림" w:hAnsi="Times New Roman" w:cs="Times New Roman"/>
          <w:sz w:val="24"/>
          <w:szCs w:val="24"/>
        </w:rPr>
        <w:t xml:space="preserve">/ </w:t>
      </w:r>
      <w:r w:rsidR="00804AA2" w:rsidRPr="00AA0CC9">
        <w:rPr>
          <w:rFonts w:ascii="Times New Roman" w:eastAsia="맑은 고딕" w:hAnsi="Times New Roman" w:cs="Times New Roman"/>
          <w:sz w:val="24"/>
          <w:szCs w:val="24"/>
        </w:rPr>
        <w:t>iybihwc@</w:t>
      </w:r>
      <w:r w:rsidR="00804AA2">
        <w:rPr>
          <w:rFonts w:ascii="Times New Roman" w:eastAsia="맑은 고딕" w:hAnsi="Times New Roman" w:cs="Times New Roman" w:hint="eastAsia"/>
          <w:sz w:val="24"/>
          <w:szCs w:val="24"/>
        </w:rPr>
        <w:t>inje.</w:t>
      </w:r>
      <w:r w:rsidR="00804AA2">
        <w:rPr>
          <w:rFonts w:ascii="Times New Roman" w:eastAsia="맑은 고딕" w:hAnsi="Times New Roman" w:cs="Times New Roman"/>
          <w:sz w:val="24"/>
          <w:szCs w:val="24"/>
        </w:rPr>
        <w:t>ac.kr</w:t>
      </w:r>
      <w:r w:rsidR="00804AA2" w:rsidRPr="00AA0CC9">
        <w:rPr>
          <w:rFonts w:ascii="Times New Roman" w:eastAsia="맑은 고딕" w:hAnsi="Times New Roman" w:cs="Times New Roman"/>
          <w:sz w:val="24"/>
          <w:szCs w:val="24"/>
        </w:rPr>
        <w:t xml:space="preserve"> (J.-G. Lee)</w:t>
      </w:r>
    </w:p>
    <w:p w14:paraId="300BC8F3" w14:textId="77777777" w:rsidR="005A1983" w:rsidRPr="00B809CD" w:rsidRDefault="005A1983" w:rsidP="00804AA2">
      <w:pPr>
        <w:spacing w:after="0" w:line="480" w:lineRule="auto"/>
        <w:rPr>
          <w:rFonts w:ascii="맑은 고딕" w:eastAsia="맑은 고딕" w:hAnsi="맑은 고딕" w:cs="Times New Roman"/>
        </w:rPr>
      </w:pPr>
    </w:p>
    <w:p w14:paraId="0D455678" w14:textId="1A39E40B" w:rsidR="003426BB" w:rsidRDefault="005A1983" w:rsidP="005A198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D95648" wp14:editId="5648EDB9">
            <wp:extent cx="5481180" cy="7560000"/>
            <wp:effectExtent l="0" t="0" r="0" b="317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180" cy="75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6FBBDE" w14:textId="5EA71C46" w:rsidR="00596921" w:rsidRPr="00596921" w:rsidRDefault="00596921" w:rsidP="005A198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812E068" w14:textId="3233255C" w:rsidR="003426BB" w:rsidRPr="00596921" w:rsidRDefault="003426BB" w:rsidP="0059692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969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 w:rsidR="00091CCB" w:rsidRPr="00596921">
        <w:rPr>
          <w:rFonts w:ascii="Times New Roman" w:hAnsi="Times New Roman" w:cs="Times New Roman"/>
          <w:b/>
          <w:sz w:val="24"/>
          <w:szCs w:val="24"/>
        </w:rPr>
        <w:t>S</w:t>
      </w:r>
      <w:r w:rsidR="000C7A4F" w:rsidRPr="00596921">
        <w:rPr>
          <w:rFonts w:ascii="Times New Roman" w:hAnsi="Times New Roman" w:cs="Times New Roman"/>
          <w:b/>
          <w:sz w:val="24"/>
          <w:szCs w:val="24"/>
        </w:rPr>
        <w:t>1</w:t>
      </w:r>
      <w:r w:rsidRPr="00596921">
        <w:rPr>
          <w:rFonts w:ascii="Times New Roman" w:hAnsi="Times New Roman" w:cs="Times New Roman"/>
          <w:b/>
          <w:sz w:val="24"/>
          <w:szCs w:val="24"/>
        </w:rPr>
        <w:t>. Antibody specificity in the chromatin immunoprecipitation (</w:t>
      </w:r>
      <w:proofErr w:type="spellStart"/>
      <w:r w:rsidRPr="00596921">
        <w:rPr>
          <w:rFonts w:ascii="Times New Roman" w:hAnsi="Times New Roman" w:cs="Times New Roman"/>
          <w:b/>
          <w:sz w:val="24"/>
          <w:szCs w:val="24"/>
        </w:rPr>
        <w:t>ChIP</w:t>
      </w:r>
      <w:proofErr w:type="spellEnd"/>
      <w:r w:rsidRPr="00596921">
        <w:rPr>
          <w:rFonts w:ascii="Times New Roman" w:hAnsi="Times New Roman" w:cs="Times New Roman"/>
          <w:b/>
          <w:sz w:val="24"/>
          <w:szCs w:val="24"/>
        </w:rPr>
        <w:t>) assay</w:t>
      </w:r>
      <w:r w:rsidR="00091CCB" w:rsidRPr="00596921">
        <w:rPr>
          <w:rFonts w:ascii="Times New Roman" w:hAnsi="Times New Roman" w:cs="Times New Roman"/>
          <w:b/>
          <w:sz w:val="24"/>
          <w:szCs w:val="24"/>
        </w:rPr>
        <w:t>.</w:t>
      </w:r>
    </w:p>
    <w:p w14:paraId="4737D311" w14:textId="138C5FDC" w:rsidR="003426BB" w:rsidRPr="00FD41D1" w:rsidRDefault="003426BB" w:rsidP="00FD41D1">
      <w:pPr>
        <w:spacing w:after="0" w:line="480" w:lineRule="auto"/>
        <w:rPr>
          <w:rFonts w:ascii="Times New Roman" w:hAnsi="Times New Roman" w:cs="Times New Roman"/>
          <w:color w:val="C00000"/>
          <w:sz w:val="24"/>
          <w:szCs w:val="24"/>
        </w:rPr>
      </w:pPr>
      <w:proofErr w:type="spellStart"/>
      <w:r w:rsidRPr="00596921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Pr="00596921">
        <w:rPr>
          <w:rFonts w:ascii="Times New Roman" w:hAnsi="Times New Roman" w:cs="Times New Roman"/>
          <w:sz w:val="24"/>
          <w:szCs w:val="24"/>
        </w:rPr>
        <w:t xml:space="preserve"> was performed using digested chromatin from mouse hippocampal tissue and the indicated antibodies. Quantitative real-time polymerase chain reaction (</w:t>
      </w:r>
      <w:proofErr w:type="spellStart"/>
      <w:r w:rsidRPr="00596921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596921">
        <w:rPr>
          <w:rFonts w:ascii="Times New Roman" w:hAnsi="Times New Roman" w:cs="Times New Roman"/>
          <w:sz w:val="24"/>
          <w:szCs w:val="24"/>
        </w:rPr>
        <w:t xml:space="preserve">-PCR) was used to analyze purified DNA with the </w:t>
      </w:r>
      <w:proofErr w:type="spellStart"/>
      <w:r w:rsidRPr="00596921">
        <w:rPr>
          <w:rFonts w:ascii="Times New Roman" w:hAnsi="Times New Roman" w:cs="Times New Roman"/>
          <w:sz w:val="24"/>
          <w:szCs w:val="24"/>
        </w:rPr>
        <w:t>SimpleChIP</w:t>
      </w:r>
      <w:proofErr w:type="spellEnd"/>
      <w:r w:rsidRPr="00596921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596921">
        <w:rPr>
          <w:rFonts w:ascii="Times New Roman" w:hAnsi="Times New Roman" w:cs="Times New Roman"/>
          <w:sz w:val="24"/>
          <w:szCs w:val="24"/>
        </w:rPr>
        <w:t xml:space="preserve"> Mouse RPL30 Intron 2 Promoter Primers #7015 (control primer set; upper bands, 159 base-pairs) and p11 promoter primers (lower bands, 189 base-pairs). </w:t>
      </w:r>
      <w:proofErr w:type="spellStart"/>
      <w:r w:rsidRPr="00596921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596921">
        <w:rPr>
          <w:rFonts w:ascii="Times New Roman" w:hAnsi="Times New Roman" w:cs="Times New Roman"/>
          <w:sz w:val="24"/>
          <w:szCs w:val="24"/>
        </w:rPr>
        <w:t xml:space="preserve">-PCR products were observed for each primer set in the input sample (lane 2) and various </w:t>
      </w:r>
      <w:proofErr w:type="spellStart"/>
      <w:r w:rsidRPr="00596921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Pr="00596921">
        <w:rPr>
          <w:rFonts w:ascii="Times New Roman" w:hAnsi="Times New Roman" w:cs="Times New Roman"/>
          <w:sz w:val="24"/>
          <w:szCs w:val="24"/>
        </w:rPr>
        <w:t xml:space="preserve"> samples (lanes 3–5) but not in the normal rabbit IgG </w:t>
      </w:r>
      <w:proofErr w:type="spellStart"/>
      <w:r w:rsidRPr="00596921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Pr="00596921">
        <w:rPr>
          <w:rFonts w:ascii="Times New Roman" w:hAnsi="Times New Roman" w:cs="Times New Roman"/>
          <w:sz w:val="24"/>
          <w:szCs w:val="24"/>
        </w:rPr>
        <w:t xml:space="preserve"> sample (lane 6).</w:t>
      </w:r>
      <w:r w:rsidR="00B707C5">
        <w:rPr>
          <w:rFonts w:ascii="Times New Roman" w:hAnsi="Times New Roman" w:cs="Times New Roman"/>
          <w:sz w:val="24"/>
          <w:szCs w:val="24"/>
        </w:rPr>
        <w:t xml:space="preserve"> </w:t>
      </w:r>
      <w:r w:rsidR="00B707C5" w:rsidRPr="005A1983">
        <w:rPr>
          <w:rFonts w:ascii="Times New Roman" w:hAnsi="Times New Roman" w:cs="Times New Roman"/>
          <w:color w:val="000000" w:themeColor="text1"/>
          <w:sz w:val="24"/>
          <w:szCs w:val="24"/>
        </w:rPr>
        <w:t>PCR products were confirmed by electrophoresis with a 2% agarose gel.</w:t>
      </w:r>
      <w:r w:rsidR="00FD41D1" w:rsidRPr="005A1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3A9127C" w14:textId="77777777" w:rsidR="003426BB" w:rsidRPr="00596921" w:rsidRDefault="003426BB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96921">
        <w:rPr>
          <w:rFonts w:ascii="Times New Roman" w:hAnsi="Times New Roman" w:cs="Times New Roman"/>
          <w:sz w:val="24"/>
          <w:szCs w:val="24"/>
        </w:rPr>
        <w:t xml:space="preserve">Lane 1: Size marker (100 base-pair ladder, EBM-1001; </w:t>
      </w:r>
      <w:proofErr w:type="spellStart"/>
      <w:r w:rsidRPr="00596921">
        <w:rPr>
          <w:rFonts w:ascii="Times New Roman" w:hAnsi="Times New Roman" w:cs="Times New Roman"/>
          <w:sz w:val="24"/>
          <w:szCs w:val="24"/>
        </w:rPr>
        <w:t>Elpisbio</w:t>
      </w:r>
      <w:proofErr w:type="spellEnd"/>
      <w:r w:rsidRPr="0059692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836FAAF" w14:textId="28128168" w:rsidR="003426BB" w:rsidRPr="00596921" w:rsidRDefault="003426BB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96921">
        <w:rPr>
          <w:rFonts w:ascii="Times New Roman" w:hAnsi="Times New Roman" w:cs="Times New Roman"/>
          <w:sz w:val="24"/>
          <w:szCs w:val="24"/>
        </w:rPr>
        <w:t xml:space="preserve">Lane 2: </w:t>
      </w:r>
      <w:r w:rsidR="005A1983">
        <w:rPr>
          <w:rFonts w:ascii="Times New Roman" w:hAnsi="Times New Roman" w:cs="Times New Roman"/>
          <w:sz w:val="24"/>
          <w:szCs w:val="24"/>
        </w:rPr>
        <w:t xml:space="preserve">Positive control; </w:t>
      </w:r>
      <w:r w:rsidRPr="00596921">
        <w:rPr>
          <w:rFonts w:ascii="Times New Roman" w:hAnsi="Times New Roman" w:cs="Times New Roman"/>
          <w:sz w:val="24"/>
          <w:szCs w:val="24"/>
        </w:rPr>
        <w:t>Input sample</w:t>
      </w:r>
    </w:p>
    <w:p w14:paraId="003BEB09" w14:textId="1E61CD8A" w:rsidR="003426BB" w:rsidRPr="00596921" w:rsidRDefault="003426BB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96921">
        <w:rPr>
          <w:rFonts w:ascii="Times New Roman" w:hAnsi="Times New Roman" w:cs="Times New Roman"/>
          <w:sz w:val="24"/>
          <w:szCs w:val="24"/>
        </w:rPr>
        <w:t xml:space="preserve">Lane </w:t>
      </w:r>
      <w:r w:rsidR="00596921">
        <w:rPr>
          <w:rFonts w:ascii="Times New Roman" w:hAnsi="Times New Roman" w:cs="Times New Roman"/>
          <w:sz w:val="24"/>
          <w:szCs w:val="24"/>
        </w:rPr>
        <w:t>3</w:t>
      </w:r>
      <w:r w:rsidRPr="00596921">
        <w:rPr>
          <w:rFonts w:ascii="Times New Roman" w:hAnsi="Times New Roman" w:cs="Times New Roman"/>
          <w:sz w:val="24"/>
          <w:szCs w:val="24"/>
        </w:rPr>
        <w:t>: AcH3 (K9/K14; 06-599; Millipore-Sigma)</w:t>
      </w:r>
    </w:p>
    <w:p w14:paraId="15B47B7C" w14:textId="3EDB9814" w:rsidR="003426BB" w:rsidRPr="00596921" w:rsidRDefault="003426BB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96921">
        <w:rPr>
          <w:rFonts w:ascii="Times New Roman" w:hAnsi="Times New Roman" w:cs="Times New Roman"/>
          <w:sz w:val="24"/>
          <w:szCs w:val="24"/>
        </w:rPr>
        <w:t xml:space="preserve">Lane </w:t>
      </w:r>
      <w:r w:rsidR="00596921">
        <w:rPr>
          <w:rFonts w:ascii="Times New Roman" w:hAnsi="Times New Roman" w:cs="Times New Roman"/>
          <w:sz w:val="24"/>
          <w:szCs w:val="24"/>
        </w:rPr>
        <w:t xml:space="preserve">4: </w:t>
      </w:r>
      <w:r w:rsidRPr="00596921">
        <w:rPr>
          <w:rFonts w:ascii="Times New Roman" w:hAnsi="Times New Roman" w:cs="Times New Roman"/>
          <w:sz w:val="24"/>
          <w:szCs w:val="24"/>
        </w:rPr>
        <w:t>H3K4me3 (ab8580; Abcam)</w:t>
      </w:r>
    </w:p>
    <w:p w14:paraId="47F1F4E7" w14:textId="2835B251" w:rsidR="003426BB" w:rsidRPr="00596921" w:rsidRDefault="003426BB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96921">
        <w:rPr>
          <w:rFonts w:ascii="Times New Roman" w:hAnsi="Times New Roman" w:cs="Times New Roman"/>
          <w:sz w:val="24"/>
          <w:szCs w:val="24"/>
        </w:rPr>
        <w:t xml:space="preserve">Lane </w:t>
      </w:r>
      <w:r w:rsidR="00596921">
        <w:rPr>
          <w:rFonts w:ascii="Times New Roman" w:hAnsi="Times New Roman" w:cs="Times New Roman"/>
          <w:sz w:val="24"/>
          <w:szCs w:val="24"/>
        </w:rPr>
        <w:t>5</w:t>
      </w:r>
      <w:r w:rsidRPr="00596921">
        <w:rPr>
          <w:rFonts w:ascii="Times New Roman" w:hAnsi="Times New Roman" w:cs="Times New Roman"/>
          <w:sz w:val="24"/>
          <w:szCs w:val="24"/>
        </w:rPr>
        <w:t>: H3K27me3 (ab6002; Abcam)</w:t>
      </w:r>
    </w:p>
    <w:p w14:paraId="284D143F" w14:textId="700185F8" w:rsidR="003426BB" w:rsidRDefault="003426BB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96921">
        <w:rPr>
          <w:rFonts w:ascii="Times New Roman" w:hAnsi="Times New Roman" w:cs="Times New Roman"/>
          <w:sz w:val="24"/>
          <w:szCs w:val="24"/>
        </w:rPr>
        <w:t xml:space="preserve">Lane </w:t>
      </w:r>
      <w:r w:rsidR="00596921">
        <w:rPr>
          <w:rFonts w:ascii="Times New Roman" w:hAnsi="Times New Roman" w:cs="Times New Roman"/>
          <w:sz w:val="24"/>
          <w:szCs w:val="24"/>
        </w:rPr>
        <w:t>6</w:t>
      </w:r>
      <w:r w:rsidRPr="00596921">
        <w:rPr>
          <w:rFonts w:ascii="Times New Roman" w:hAnsi="Times New Roman" w:cs="Times New Roman"/>
          <w:sz w:val="24"/>
          <w:szCs w:val="24"/>
        </w:rPr>
        <w:t xml:space="preserve">: </w:t>
      </w:r>
      <w:r w:rsidR="005A1983">
        <w:rPr>
          <w:rFonts w:ascii="Times New Roman" w:hAnsi="Times New Roman" w:cs="Times New Roman"/>
          <w:sz w:val="24"/>
          <w:szCs w:val="24"/>
        </w:rPr>
        <w:t xml:space="preserve">Negative control; </w:t>
      </w:r>
      <w:r w:rsidRPr="00596921">
        <w:rPr>
          <w:rFonts w:ascii="Times New Roman" w:hAnsi="Times New Roman" w:cs="Times New Roman"/>
          <w:sz w:val="24"/>
          <w:szCs w:val="24"/>
        </w:rPr>
        <w:t>Normal rabbit IgG (#2729; Cell signaling)</w:t>
      </w:r>
    </w:p>
    <w:p w14:paraId="5528FA5A" w14:textId="46D4A6F3" w:rsidR="00596921" w:rsidRDefault="00596921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6715A2D3" w14:textId="44145DBB" w:rsidR="005A1983" w:rsidRDefault="005A1983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C5CAA0C" w14:textId="69F46367" w:rsidR="005A1983" w:rsidRDefault="005A1983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F964679" w14:textId="231A8AEB" w:rsidR="005A1983" w:rsidRDefault="005A1983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C500F9E" w14:textId="36740DB8" w:rsidR="005A1983" w:rsidRDefault="005A1983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D3F2636" w14:textId="1AA99B58" w:rsidR="005A1983" w:rsidRDefault="005A1983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7B93B82" w14:textId="182CE171" w:rsidR="005A1983" w:rsidRDefault="005A1983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CD15F3B" w14:textId="573F103B" w:rsidR="005A1983" w:rsidRDefault="005A1983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95E914F" w14:textId="2BF9506D" w:rsidR="005A1983" w:rsidRDefault="005A1983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68F3F71" w14:textId="10817D5D" w:rsidR="005A1983" w:rsidRDefault="005A1983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3CD2922" w14:textId="77777777" w:rsidR="005A1983" w:rsidRPr="00596921" w:rsidRDefault="005A1983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00E8822" w14:textId="7EDE63C8" w:rsidR="003426BB" w:rsidRPr="00596921" w:rsidRDefault="005A1983" w:rsidP="00596921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A5EBEB" wp14:editId="11AF39B2">
            <wp:extent cx="5400000" cy="4661945"/>
            <wp:effectExtent l="0" t="0" r="0" b="571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661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8952A0" w14:textId="77777777" w:rsidR="003426BB" w:rsidRPr="00596921" w:rsidRDefault="003426BB" w:rsidP="0059692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733888A" w14:textId="2F9FFDD1" w:rsidR="003426BB" w:rsidRPr="00596921" w:rsidRDefault="003426BB" w:rsidP="00596921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9692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91CCB" w:rsidRPr="00596921">
        <w:rPr>
          <w:rFonts w:ascii="Times New Roman" w:hAnsi="Times New Roman" w:cs="Times New Roman"/>
          <w:b/>
          <w:sz w:val="24"/>
          <w:szCs w:val="24"/>
        </w:rPr>
        <w:t>S</w:t>
      </w:r>
      <w:r w:rsidR="000C7A4F" w:rsidRPr="00596921">
        <w:rPr>
          <w:rFonts w:ascii="Times New Roman" w:hAnsi="Times New Roman" w:cs="Times New Roman"/>
          <w:b/>
          <w:sz w:val="24"/>
          <w:szCs w:val="24"/>
        </w:rPr>
        <w:t>2</w:t>
      </w:r>
      <w:r w:rsidRPr="00596921">
        <w:rPr>
          <w:rFonts w:ascii="Times New Roman" w:hAnsi="Times New Roman" w:cs="Times New Roman"/>
          <w:b/>
          <w:sz w:val="24"/>
          <w:szCs w:val="24"/>
        </w:rPr>
        <w:t>. Polymerase chain reaction (PCR) amplified products using the methylation- and unmethylation-specific primers of the p11 promoter</w:t>
      </w:r>
      <w:r w:rsidR="00091CCB" w:rsidRPr="00596921">
        <w:rPr>
          <w:rFonts w:ascii="Times New Roman" w:hAnsi="Times New Roman" w:cs="Times New Roman"/>
          <w:b/>
          <w:sz w:val="24"/>
          <w:szCs w:val="24"/>
        </w:rPr>
        <w:t>.</w:t>
      </w:r>
    </w:p>
    <w:p w14:paraId="1F4D8961" w14:textId="19983567" w:rsidR="00BD2F75" w:rsidRPr="005A1983" w:rsidRDefault="003426BB" w:rsidP="00596921">
      <w:pPr>
        <w:spacing w:after="0" w:line="48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596921">
        <w:rPr>
          <w:rFonts w:ascii="Times New Roman" w:hAnsi="Times New Roman" w:cs="Times New Roman"/>
          <w:sz w:val="24"/>
          <w:szCs w:val="24"/>
        </w:rPr>
        <w:t xml:space="preserve">Genomic DNA isolated from hippocampal tissue was bisulfite-converted. Bisulfite-treated DNA was analyzed by PCR using methylation- and unmethylation-specific primers of the p11 promoter. PCR products were confirmed by electrophoresis </w:t>
      </w:r>
      <w:r w:rsidRPr="005969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a 2% </w:t>
      </w:r>
      <w:r w:rsidRPr="00596921">
        <w:rPr>
          <w:rFonts w:ascii="Times New Roman" w:hAnsi="Times New Roman" w:cs="Times New Roman"/>
          <w:sz w:val="24"/>
          <w:szCs w:val="24"/>
        </w:rPr>
        <w:t xml:space="preserve">agarose gel. </w:t>
      </w:r>
    </w:p>
    <w:sectPr w:rsidR="00BD2F75" w:rsidRPr="005A1983">
      <w:footerReference w:type="defaul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19EC7" w14:textId="77777777" w:rsidR="00FA3296" w:rsidRDefault="00FA3296" w:rsidP="000E4E33">
      <w:pPr>
        <w:spacing w:after="0" w:line="240" w:lineRule="auto"/>
      </w:pPr>
      <w:r>
        <w:separator/>
      </w:r>
    </w:p>
  </w:endnote>
  <w:endnote w:type="continuationSeparator" w:id="0">
    <w:p w14:paraId="2F5E8BC4" w14:textId="77777777" w:rsidR="00FA3296" w:rsidRDefault="00FA3296" w:rsidP="000E4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6038841"/>
      <w:docPartObj>
        <w:docPartGallery w:val="Page Numbers (Bottom of Page)"/>
        <w:docPartUnique/>
      </w:docPartObj>
    </w:sdtPr>
    <w:sdtEndPr/>
    <w:sdtContent>
      <w:p w14:paraId="601BD659" w14:textId="1F8AE1D2" w:rsidR="000E4E33" w:rsidRDefault="000E4E33" w:rsidP="000E4E33">
        <w:pPr>
          <w:pStyle w:val="a6"/>
          <w:jc w:val="center"/>
        </w:pPr>
        <w:r w:rsidRPr="000E4E33">
          <w:rPr>
            <w:rFonts w:ascii="Arial" w:hAnsi="Arial" w:cs="Arial"/>
          </w:rPr>
          <w:t xml:space="preserve">- </w:t>
        </w:r>
        <w:r w:rsidRPr="000E4E33">
          <w:rPr>
            <w:rFonts w:ascii="Arial" w:hAnsi="Arial" w:cs="Arial"/>
          </w:rPr>
          <w:fldChar w:fldCharType="begin"/>
        </w:r>
        <w:r w:rsidRPr="000E4E33">
          <w:rPr>
            <w:rFonts w:ascii="Arial" w:hAnsi="Arial" w:cs="Arial"/>
          </w:rPr>
          <w:instrText>PAGE   \* MERGEFORMAT</w:instrText>
        </w:r>
        <w:r w:rsidRPr="000E4E33">
          <w:rPr>
            <w:rFonts w:ascii="Arial" w:hAnsi="Arial" w:cs="Arial"/>
          </w:rPr>
          <w:fldChar w:fldCharType="separate"/>
        </w:r>
        <w:r w:rsidRPr="000E4E33">
          <w:rPr>
            <w:rFonts w:ascii="Arial" w:hAnsi="Arial" w:cs="Arial"/>
            <w:lang w:val="ko-KR"/>
          </w:rPr>
          <w:t>2</w:t>
        </w:r>
        <w:r w:rsidRPr="000E4E33">
          <w:rPr>
            <w:rFonts w:ascii="Arial" w:hAnsi="Arial" w:cs="Arial"/>
          </w:rPr>
          <w:fldChar w:fldCharType="end"/>
        </w:r>
        <w:r w:rsidRPr="000E4E33">
          <w:rPr>
            <w:rFonts w:ascii="Arial" w:hAnsi="Arial" w:cs="Arial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06178" w14:textId="77777777" w:rsidR="00FA3296" w:rsidRDefault="00FA3296" w:rsidP="000E4E33">
      <w:pPr>
        <w:spacing w:after="0" w:line="240" w:lineRule="auto"/>
      </w:pPr>
      <w:r>
        <w:separator/>
      </w:r>
    </w:p>
  </w:footnote>
  <w:footnote w:type="continuationSeparator" w:id="0">
    <w:p w14:paraId="78F5F5C6" w14:textId="77777777" w:rsidR="00FA3296" w:rsidRDefault="00FA3296" w:rsidP="000E4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6BB"/>
    <w:rsid w:val="00010B1D"/>
    <w:rsid w:val="00091CCB"/>
    <w:rsid w:val="000C5C78"/>
    <w:rsid w:val="000C7A4F"/>
    <w:rsid w:val="000D5D1C"/>
    <w:rsid w:val="000E4E33"/>
    <w:rsid w:val="001024CD"/>
    <w:rsid w:val="001749EE"/>
    <w:rsid w:val="00180BC6"/>
    <w:rsid w:val="00266187"/>
    <w:rsid w:val="00306D75"/>
    <w:rsid w:val="003152E7"/>
    <w:rsid w:val="003426BB"/>
    <w:rsid w:val="003B3755"/>
    <w:rsid w:val="00404708"/>
    <w:rsid w:val="00430AC2"/>
    <w:rsid w:val="004336CD"/>
    <w:rsid w:val="00482739"/>
    <w:rsid w:val="005931E9"/>
    <w:rsid w:val="00596921"/>
    <w:rsid w:val="005A1983"/>
    <w:rsid w:val="005F5865"/>
    <w:rsid w:val="006E31F6"/>
    <w:rsid w:val="007C10FF"/>
    <w:rsid w:val="007F3017"/>
    <w:rsid w:val="00804AA2"/>
    <w:rsid w:val="00856F22"/>
    <w:rsid w:val="009205CC"/>
    <w:rsid w:val="009516F9"/>
    <w:rsid w:val="0097407A"/>
    <w:rsid w:val="009E21AC"/>
    <w:rsid w:val="00A416CD"/>
    <w:rsid w:val="00AE6580"/>
    <w:rsid w:val="00B707C5"/>
    <w:rsid w:val="00BD2F75"/>
    <w:rsid w:val="00D133E1"/>
    <w:rsid w:val="00D55CEB"/>
    <w:rsid w:val="00DD3D86"/>
    <w:rsid w:val="00E74E8A"/>
    <w:rsid w:val="00ED75B0"/>
    <w:rsid w:val="00F6369F"/>
    <w:rsid w:val="00F65F00"/>
    <w:rsid w:val="00F66D56"/>
    <w:rsid w:val="00F85912"/>
    <w:rsid w:val="00F93882"/>
    <w:rsid w:val="00FA026A"/>
    <w:rsid w:val="00FA2930"/>
    <w:rsid w:val="00FA3296"/>
    <w:rsid w:val="00FD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03450"/>
  <w15:chartTrackingRefBased/>
  <w15:docId w15:val="{85D25220-AC8E-4763-AE2D-3CADBA14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D7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91CC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91CC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E4E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0E4E33"/>
  </w:style>
  <w:style w:type="paragraph" w:styleId="a6">
    <w:name w:val="footer"/>
    <w:basedOn w:val="a"/>
    <w:link w:val="Char1"/>
    <w:uiPriority w:val="99"/>
    <w:unhideWhenUsed/>
    <w:rsid w:val="000E4E3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0E4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938FDD26E74EF48933B3AB291941C98" ma:contentTypeVersion="8" ma:contentTypeDescription="새 문서를 만듭니다." ma:contentTypeScope="" ma:versionID="9b8d462fa3509b02fef444358b80084b">
  <xsd:schema xmlns:xsd="http://www.w3.org/2001/XMLSchema" xmlns:xs="http://www.w3.org/2001/XMLSchema" xmlns:p="http://schemas.microsoft.com/office/2006/metadata/properties" xmlns:ns2="62e865f0-158b-406c-94df-b39b7c6208d2" targetNamespace="http://schemas.microsoft.com/office/2006/metadata/properties" ma:root="true" ma:fieldsID="de90da4099cc430934dd947fc9bf91a4" ns2:_="">
    <xsd:import namespace="62e865f0-158b-406c-94df-b39b7c620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865f0-158b-406c-94df-b39b7c620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BB9A07-F324-4225-9AB5-ECAD198986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1C4BB2-83DC-436D-AEFF-8731581A07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BE9C7-21EA-4996-9D7A-A4ACF8F2C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865f0-158b-406c-94df-b39b7c620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banaba66@istaff.inje.ac.kr</cp:lastModifiedBy>
  <cp:revision>2</cp:revision>
  <cp:lastPrinted>2020-12-07T06:35:00Z</cp:lastPrinted>
  <dcterms:created xsi:type="dcterms:W3CDTF">2020-12-07T06:43:00Z</dcterms:created>
  <dcterms:modified xsi:type="dcterms:W3CDTF">2020-12-07T06:43:00Z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0x0101002938FDD26E74EF48933B3AB291941C98</vt:lpwstr>
  </property>
</Properties>
</file>