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F07" w:rsidRDefault="00E45F07" w:rsidP="00E45F07"/>
    <w:p w:rsidR="00E45F07" w:rsidRPr="00D85E43" w:rsidRDefault="00E45F07" w:rsidP="00E45F07">
      <w:pPr>
        <w:tabs>
          <w:tab w:val="left" w:pos="1320"/>
        </w:tabs>
      </w:pPr>
      <w:r w:rsidRPr="00D85E43">
        <w:rPr>
          <w:noProof/>
        </w:rPr>
        <w:drawing>
          <wp:inline distT="0" distB="0" distL="0" distR="0" wp14:anchorId="7D6B5E4F" wp14:editId="1B0E04FF">
            <wp:extent cx="5943600" cy="3343275"/>
            <wp:effectExtent l="0" t="0" r="0" b="9525"/>
            <wp:docPr id="3" name="Picture 3" descr="C:\Users\HP\Documents\ppt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ppt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F07" w:rsidRDefault="00E45F07" w:rsidP="00E45F0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Fig. S1 </w:t>
      </w:r>
      <w:proofErr w:type="spellStart"/>
      <w: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Pedospherical</w:t>
      </w:r>
      <w:proofErr w:type="spellEnd"/>
      <w: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 fate elucidation of FLP</w:t>
      </w:r>
    </w:p>
    <w:p w:rsidR="00E45F07" w:rsidRDefault="00E45F07" w:rsidP="00E45F07">
      <w:pPr>
        <w:tabs>
          <w:tab w:val="left" w:pos="132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tab/>
      </w:r>
      <w: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</w:p>
    <w:p w:rsidR="00E45F07" w:rsidRDefault="00E45F07" w:rsidP="00E45F0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45F07" w:rsidRDefault="00E45F07" w:rsidP="00E45F07">
      <w:r>
        <w:rPr>
          <w:noProof/>
        </w:rPr>
        <w:drawing>
          <wp:inline distT="0" distB="0" distL="0" distR="0" wp14:anchorId="03E26DB4" wp14:editId="2097354F">
            <wp:extent cx="3067050" cy="2571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5F07" w:rsidRDefault="00E45F07" w:rsidP="00E45F07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Fig. S2</w:t>
      </w:r>
      <w:r w:rsidRPr="00035356"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Three-dimensi</w:t>
      </w:r>
      <w:r w:rsidRPr="00035356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on (3D) structure of </w:t>
      </w:r>
      <w: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FLP </w:t>
      </w:r>
      <w:r w:rsidRPr="00035356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fungicide</w:t>
      </w:r>
    </w:p>
    <w:p w:rsidR="008B0EAA" w:rsidRDefault="008B0EAA" w:rsidP="008B0EAA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:rsidR="008B0EAA" w:rsidRDefault="008B0EAA" w:rsidP="008B0EAA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:rsidR="008B0EAA" w:rsidRPr="0077777D" w:rsidRDefault="008B0EAA" w:rsidP="008B0EA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0" w:name="_GoBack"/>
      <w:bookmarkEnd w:id="0"/>
      <w:r w:rsidRPr="0077777D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Table </w:t>
      </w:r>
      <w: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S</w:t>
      </w:r>
      <w:r w:rsidRPr="0077777D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1 </w:t>
      </w:r>
      <w:r w:rsidRPr="0077777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Physiochemical properties of FLP.</w:t>
      </w:r>
    </w:p>
    <w:tbl>
      <w:tblPr>
        <w:tblStyle w:val="PlainTable21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471"/>
        <w:gridCol w:w="4662"/>
      </w:tblGrid>
      <w:tr w:rsidR="008B0EAA" w:rsidRPr="0077777D" w:rsidTr="00D266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1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7777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Structural Formula</w:t>
            </w:r>
          </w:p>
        </w:tc>
        <w:tc>
          <w:tcPr>
            <w:tcW w:w="4662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7777D">
              <w:rPr>
                <w:rFonts w:ascii="Times New Roman" w:eastAsia="Calibri" w:hAnsi="Times New Roman" w:cs="Times New Roman"/>
                <w:noProof/>
                <w:color w:val="000000" w:themeColor="text1"/>
                <w:sz w:val="20"/>
                <w:szCs w:val="20"/>
                <w:shd w:val="clear" w:color="auto" w:fill="FFFFFF"/>
              </w:rPr>
              <w:drawing>
                <wp:inline distT="0" distB="0" distL="0" distR="0" wp14:anchorId="2C593808" wp14:editId="75C747D2">
                  <wp:extent cx="2581274" cy="790575"/>
                  <wp:effectExtent l="114300" t="57150" r="104776" b="66675"/>
                  <wp:docPr id="4" name="Picture 3" descr="Image result for fluopyram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2" descr="Image result for fluopyr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0892" cy="79045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EAA" w:rsidRPr="0077777D" w:rsidTr="00D266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1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7777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Molecular Formula</w:t>
            </w:r>
          </w:p>
        </w:tc>
        <w:tc>
          <w:tcPr>
            <w:tcW w:w="4662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C</w:t>
            </w:r>
            <w:r w:rsidRPr="0077777D">
              <w:rPr>
                <w:rFonts w:ascii="Cambria Math" w:eastAsia="Calibri" w:hAnsi="Cambria Math" w:cs="Cambria Math"/>
                <w:b/>
                <w:color w:val="000000" w:themeColor="text1"/>
                <w:sz w:val="20"/>
                <w:szCs w:val="20"/>
              </w:rPr>
              <w:t>₁₆</w:t>
            </w:r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H</w:t>
            </w:r>
            <w:r w:rsidRPr="0077777D">
              <w:rPr>
                <w:rFonts w:ascii="Cambria Math" w:eastAsia="Calibri" w:hAnsi="Cambria Math" w:cs="Cambria Math"/>
                <w:b/>
                <w:color w:val="000000" w:themeColor="text1"/>
                <w:sz w:val="20"/>
                <w:szCs w:val="20"/>
              </w:rPr>
              <w:t>₁₁</w:t>
            </w:r>
            <w:proofErr w:type="spellStart"/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ClF</w:t>
            </w:r>
            <w:r w:rsidRPr="0077777D">
              <w:rPr>
                <w:rFonts w:ascii="Cambria Math" w:eastAsia="Calibri" w:hAnsi="Cambria Math" w:cs="Cambria Math"/>
                <w:b/>
                <w:color w:val="000000" w:themeColor="text1"/>
                <w:sz w:val="20"/>
                <w:szCs w:val="20"/>
              </w:rPr>
              <w:t>₆</w:t>
            </w:r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N</w:t>
            </w:r>
            <w:r w:rsidRPr="0077777D">
              <w:rPr>
                <w:rFonts w:ascii="Cambria Math" w:eastAsia="Calibri" w:hAnsi="Cambria Math" w:cs="Cambria Math"/>
                <w:b/>
                <w:color w:val="000000" w:themeColor="text1"/>
                <w:sz w:val="20"/>
                <w:szCs w:val="20"/>
              </w:rPr>
              <w:t>₂</w:t>
            </w:r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O</w:t>
            </w:r>
            <w:proofErr w:type="spellEnd"/>
            <w:r>
              <w:fldChar w:fldCharType="begin"/>
            </w:r>
            <w:r>
              <w:instrText xml:space="preserve"> HYPERLINK "https://pubchem.ncbi.nlm.nih.gov/" </w:instrText>
            </w:r>
            <w:r>
              <w:fldChar w:fldCharType="separate"/>
            </w:r>
            <w:r w:rsidRPr="0077777D">
              <w:rPr>
                <w:rStyle w:val="Hyperlink"/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br/>
            </w:r>
            <w:r>
              <w:rPr>
                <w:rStyle w:val="Hyperlink"/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fldChar w:fldCharType="end"/>
            </w:r>
          </w:p>
          <w:p w:rsidR="008B0EAA" w:rsidRPr="0077777D" w:rsidRDefault="008B0EAA" w:rsidP="00D266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  <w:tr w:rsidR="008B0EAA" w:rsidRPr="0077777D" w:rsidTr="00D266FD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1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7777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Molecular weight</w:t>
            </w:r>
          </w:p>
        </w:tc>
        <w:tc>
          <w:tcPr>
            <w:tcW w:w="4662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396.76 g/</w:t>
            </w:r>
            <w:proofErr w:type="spellStart"/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mol</w:t>
            </w:r>
            <w:proofErr w:type="spellEnd"/>
          </w:p>
        </w:tc>
      </w:tr>
      <w:tr w:rsidR="008B0EAA" w:rsidRPr="0077777D" w:rsidTr="00D266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1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7777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Effect</w:t>
            </w:r>
          </w:p>
        </w:tc>
        <w:tc>
          <w:tcPr>
            <w:tcW w:w="4662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Skin redness, weakness, headache, and dizziness</w:t>
            </w:r>
          </w:p>
        </w:tc>
      </w:tr>
      <w:tr w:rsidR="008B0EAA" w:rsidRPr="0077777D" w:rsidTr="00D266FD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1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7777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Chemical Group</w:t>
            </w:r>
          </w:p>
        </w:tc>
        <w:tc>
          <w:tcPr>
            <w:tcW w:w="4662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Benzamides</w:t>
            </w:r>
            <w:proofErr w:type="spellEnd"/>
          </w:p>
        </w:tc>
      </w:tr>
      <w:tr w:rsidR="008B0EAA" w:rsidRPr="0077777D" w:rsidTr="00D266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1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7777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Applications</w:t>
            </w:r>
          </w:p>
        </w:tc>
        <w:tc>
          <w:tcPr>
            <w:tcW w:w="4662" w:type="dxa"/>
            <w:shd w:val="clear" w:color="auto" w:fill="auto"/>
          </w:tcPr>
          <w:p w:rsidR="008B0EAA" w:rsidRPr="0077777D" w:rsidRDefault="008B0EAA" w:rsidP="00D266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 xml:space="preserve">Potatoes, apples, grapes, strawberries, </w:t>
            </w:r>
            <w:proofErr w:type="spellStart"/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sugarbeet</w:t>
            </w:r>
            <w:proofErr w:type="spellEnd"/>
            <w:r w:rsidRPr="0077777D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, cotton</w:t>
            </w:r>
          </w:p>
        </w:tc>
      </w:tr>
    </w:tbl>
    <w:p w:rsidR="008B0EAA" w:rsidRDefault="008B0EAA" w:rsidP="008B0EAA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:rsidR="008B0EAA" w:rsidRDefault="008B0EAA" w:rsidP="008B0EAA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  <w:r w:rsidRPr="0077777D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</w:p>
    <w:p w:rsidR="008B0EAA" w:rsidRDefault="008B0EAA" w:rsidP="008B0EAA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:rsidR="008B0EAA" w:rsidRDefault="008B0EAA" w:rsidP="008B0EAA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:rsidR="008B0EAA" w:rsidRPr="00785E61" w:rsidRDefault="008B0EAA" w:rsidP="00E45F07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:rsidR="00E45F07" w:rsidRDefault="00E45F07"/>
    <w:sectPr w:rsidR="00E45F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EyMTE3NTQztTAzMDZU0lEKTi0uzszPAykwrAUAYx0EgSwAAAA="/>
  </w:docVars>
  <w:rsids>
    <w:rsidRoot w:val="00E45F07"/>
    <w:rsid w:val="00371B66"/>
    <w:rsid w:val="00767265"/>
    <w:rsid w:val="008B0EAA"/>
    <w:rsid w:val="00E4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54198"/>
  <w15:chartTrackingRefBased/>
  <w15:docId w15:val="{AA3E0E18-1FCF-412E-A05A-1CB0188E8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5F0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8B0EAA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B0E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2021-12-17T16:10:00Z</dcterms:created>
  <dcterms:modified xsi:type="dcterms:W3CDTF">2021-12-17T20:15:00Z</dcterms:modified>
</cp:coreProperties>
</file>