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D0A3C4" w14:textId="4FC1B4A7" w:rsidR="00C0143B" w:rsidRDefault="006008B5" w:rsidP="008A198A">
      <w:pPr>
        <w:pStyle w:val="a3"/>
        <w:wordWrap/>
        <w:spacing w:after="0" w:line="480" w:lineRule="auto"/>
        <w:ind w:leftChars="0" w:left="0"/>
        <w:jc w:val="left"/>
        <w:rPr>
          <w:rFonts w:ascii="Times New Roman" w:hAnsi="Times New Roman" w:cs="Times New Roman"/>
          <w:sz w:val="24"/>
          <w:szCs w:val="24"/>
        </w:rPr>
      </w:pPr>
      <w:bookmarkStart w:id="0" w:name="_GoBack"/>
      <w:r>
        <w:rPr>
          <w:rFonts w:ascii="Times New Roman" w:hAnsi="Times New Roman" w:cs="Times New Roman"/>
          <w:sz w:val="24"/>
          <w:szCs w:val="24"/>
        </w:rPr>
        <w:t>Supplementary</w:t>
      </w:r>
      <w:bookmarkEnd w:id="0"/>
      <w:r>
        <w:rPr>
          <w:rFonts w:ascii="Times New Roman" w:hAnsi="Times New Roman" w:cs="Times New Roman"/>
          <w:sz w:val="24"/>
          <w:szCs w:val="24"/>
        </w:rPr>
        <w:t xml:space="preserve"> Information</w:t>
      </w:r>
    </w:p>
    <w:p w14:paraId="1AC05C73" w14:textId="77777777" w:rsidR="00D11F38" w:rsidRPr="00792184" w:rsidRDefault="00D11F38" w:rsidP="00D11F38">
      <w:pPr>
        <w:widowControl/>
        <w:spacing w:after="0" w:line="480" w:lineRule="auto"/>
        <w:jc w:val="left"/>
        <w:rPr>
          <w:rFonts w:ascii="Times New Roman" w:eastAsia="Times New Roman" w:hAnsi="Times New Roman" w:cs="Times New Roman"/>
          <w:b/>
          <w:sz w:val="28"/>
        </w:rPr>
      </w:pPr>
      <w:r w:rsidRPr="00792184">
        <w:rPr>
          <w:rFonts w:ascii="Times New Roman" w:eastAsia="Times New Roman" w:hAnsi="Times New Roman" w:cs="Times New Roman"/>
          <w:b/>
          <w:sz w:val="28"/>
        </w:rPr>
        <w:t>Dynamic alteration in cerebral total hemoglobin concentration measured using portable near-infrared spectroscopy in orthostatic hypotension and intolerance</w:t>
      </w:r>
    </w:p>
    <w:p w14:paraId="60A77088" w14:textId="77777777" w:rsidR="00D11F38" w:rsidRPr="00792184" w:rsidRDefault="00D11F38" w:rsidP="00D11F38">
      <w:pPr>
        <w:widowControl/>
        <w:spacing w:after="0" w:line="480" w:lineRule="auto"/>
        <w:jc w:val="left"/>
        <w:rPr>
          <w:rFonts w:ascii="Times New Roman" w:eastAsia="Times New Roman" w:hAnsi="Times New Roman" w:cs="Times New Roman"/>
          <w:sz w:val="24"/>
        </w:rPr>
      </w:pPr>
    </w:p>
    <w:p w14:paraId="1294F98F" w14:textId="481C8E23" w:rsidR="00D11F38" w:rsidRPr="00792184" w:rsidRDefault="00D11F38" w:rsidP="00D11F38">
      <w:pPr>
        <w:widowControl/>
        <w:spacing w:after="0" w:line="480" w:lineRule="auto"/>
        <w:jc w:val="left"/>
        <w:rPr>
          <w:rFonts w:ascii="Times New Roman" w:eastAsia="Times New Roman" w:hAnsi="Times New Roman" w:cs="Times New Roman"/>
          <w:sz w:val="24"/>
          <w:vertAlign w:val="superscript"/>
        </w:rPr>
      </w:pPr>
      <w:r w:rsidRPr="00792184">
        <w:rPr>
          <w:rFonts w:ascii="Times New Roman" w:eastAsia="Times New Roman" w:hAnsi="Times New Roman" w:cs="Times New Roman"/>
          <w:sz w:val="24"/>
        </w:rPr>
        <w:t>Jae-</w:t>
      </w:r>
      <w:proofErr w:type="spellStart"/>
      <w:r w:rsidRPr="00792184">
        <w:rPr>
          <w:rFonts w:ascii="Times New Roman" w:eastAsia="Times New Roman" w:hAnsi="Times New Roman" w:cs="Times New Roman"/>
          <w:sz w:val="24"/>
        </w:rPr>
        <w:t>Myoung</w:t>
      </w:r>
      <w:proofErr w:type="spellEnd"/>
      <w:r w:rsidRPr="00792184">
        <w:rPr>
          <w:rFonts w:ascii="Times New Roman" w:eastAsia="Times New Roman" w:hAnsi="Times New Roman" w:cs="Times New Roman"/>
          <w:sz w:val="24"/>
        </w:rPr>
        <w:t xml:space="preserve"> KIM, PhD, Kyung-Il PARK, MD, PhD, Su-Yeon CHOI, MD, PhD</w:t>
      </w:r>
      <w:r w:rsidRPr="008B16EB">
        <w:rPr>
          <w:rFonts w:ascii="Times New Roman" w:eastAsia="Times New Roman" w:hAnsi="Times New Roman" w:cs="Times New Roman"/>
          <w:sz w:val="24"/>
        </w:rPr>
        <w:t>,</w:t>
      </w:r>
      <w:r w:rsidRPr="00792184">
        <w:rPr>
          <w:rFonts w:ascii="Times New Roman" w:eastAsia="Times New Roman" w:hAnsi="Times New Roman" w:cs="Times New Roman"/>
          <w:sz w:val="24"/>
          <w:vertAlign w:val="superscript"/>
        </w:rPr>
        <w:t xml:space="preserve"> </w:t>
      </w:r>
      <w:r w:rsidRPr="00792184">
        <w:rPr>
          <w:rFonts w:ascii="Times New Roman" w:eastAsia="Times New Roman" w:hAnsi="Times New Roman" w:cs="Times New Roman"/>
          <w:sz w:val="24"/>
        </w:rPr>
        <w:t xml:space="preserve">Hyo </w:t>
      </w:r>
      <w:proofErr w:type="spellStart"/>
      <w:r w:rsidRPr="00792184">
        <w:rPr>
          <w:rFonts w:ascii="Times New Roman" w:eastAsia="Times New Roman" w:hAnsi="Times New Roman" w:cs="Times New Roman"/>
          <w:sz w:val="24"/>
        </w:rPr>
        <w:t>Eun</w:t>
      </w:r>
      <w:proofErr w:type="spellEnd"/>
      <w:r w:rsidRPr="00792184">
        <w:rPr>
          <w:rFonts w:ascii="Times New Roman" w:eastAsia="Times New Roman" w:hAnsi="Times New Roman" w:cs="Times New Roman"/>
          <w:sz w:val="24"/>
        </w:rPr>
        <w:t xml:space="preserve"> PARK, MD, </w:t>
      </w:r>
      <w:proofErr w:type="spellStart"/>
      <w:r w:rsidRPr="00792184">
        <w:rPr>
          <w:rFonts w:ascii="Times New Roman" w:eastAsia="Times New Roman" w:hAnsi="Times New Roman" w:cs="Times New Roman"/>
          <w:sz w:val="24"/>
        </w:rPr>
        <w:t>Heesun</w:t>
      </w:r>
      <w:proofErr w:type="spellEnd"/>
      <w:r w:rsidRPr="00792184">
        <w:rPr>
          <w:rFonts w:ascii="Times New Roman" w:eastAsia="Times New Roman" w:hAnsi="Times New Roman" w:cs="Times New Roman"/>
          <w:sz w:val="24"/>
        </w:rPr>
        <w:t xml:space="preserve"> LEE, MD, and Hyeon-Min BAE, PhD</w:t>
      </w:r>
    </w:p>
    <w:p w14:paraId="5C5B49C3" w14:textId="77777777" w:rsidR="00D11F38" w:rsidRDefault="00D11F38" w:rsidP="008A198A">
      <w:pPr>
        <w:pStyle w:val="a3"/>
        <w:wordWrap/>
        <w:spacing w:after="0" w:line="480" w:lineRule="auto"/>
        <w:ind w:leftChars="0" w:left="0"/>
        <w:jc w:val="left"/>
        <w:rPr>
          <w:rFonts w:ascii="Times New Roman" w:hAnsi="Times New Roman" w:cs="Times New Roman"/>
          <w:sz w:val="24"/>
          <w:szCs w:val="24"/>
        </w:rPr>
      </w:pPr>
    </w:p>
    <w:p w14:paraId="0CE063AD" w14:textId="04F77713" w:rsidR="008A198A" w:rsidRPr="0051179D" w:rsidRDefault="006008B5" w:rsidP="008A198A">
      <w:pPr>
        <w:pStyle w:val="a3"/>
        <w:wordWrap/>
        <w:spacing w:after="0" w:line="480" w:lineRule="auto"/>
        <w:ind w:leftChars="0" w:left="0"/>
        <w:jc w:val="left"/>
        <w:rPr>
          <w:rFonts w:ascii="Times New Roman" w:hAnsi="Times New Roman" w:cs="Times New Roman"/>
          <w:sz w:val="24"/>
          <w:szCs w:val="24"/>
        </w:rPr>
      </w:pPr>
      <w:r>
        <w:rPr>
          <w:rFonts w:ascii="Times New Roman" w:hAnsi="Times New Roman" w:cs="Times New Roman"/>
          <w:sz w:val="24"/>
          <w:szCs w:val="24"/>
        </w:rPr>
        <w:t>Supplementary Table S1.</w:t>
      </w:r>
      <w:r w:rsidR="008A198A" w:rsidRPr="0051179D">
        <w:rPr>
          <w:rFonts w:ascii="Times New Roman" w:hAnsi="Times New Roman" w:cs="Times New Roman"/>
          <w:sz w:val="24"/>
          <w:szCs w:val="24"/>
        </w:rPr>
        <w:t xml:space="preserve"> Orthostatic Hypotension Questionnaire</w:t>
      </w:r>
      <w:r w:rsidR="003059D2">
        <w:rPr>
          <w:rFonts w:ascii="Times New Roman" w:hAnsi="Times New Roman" w:cs="Times New Roman"/>
          <w:sz w:val="24"/>
          <w:szCs w:val="24"/>
        </w:rPr>
        <w:t xml:space="preserve"> </w:t>
      </w:r>
    </w:p>
    <w:tbl>
      <w:tblPr>
        <w:tblStyle w:val="a4"/>
        <w:tblW w:w="9018" w:type="dxa"/>
        <w:tblLook w:val="04A0" w:firstRow="1" w:lastRow="0" w:firstColumn="1" w:lastColumn="0" w:noHBand="0" w:noVBand="1"/>
      </w:tblPr>
      <w:tblGrid>
        <w:gridCol w:w="737"/>
        <w:gridCol w:w="585"/>
        <w:gridCol w:w="91"/>
        <w:gridCol w:w="466"/>
        <w:gridCol w:w="28"/>
        <w:gridCol w:w="438"/>
        <w:gridCol w:w="147"/>
        <w:gridCol w:w="319"/>
        <w:gridCol w:w="265"/>
        <w:gridCol w:w="201"/>
        <w:gridCol w:w="383"/>
        <w:gridCol w:w="83"/>
        <w:gridCol w:w="467"/>
        <w:gridCol w:w="35"/>
        <w:gridCol w:w="431"/>
        <w:gridCol w:w="153"/>
        <w:gridCol w:w="313"/>
        <w:gridCol w:w="271"/>
        <w:gridCol w:w="195"/>
        <w:gridCol w:w="390"/>
        <w:gridCol w:w="76"/>
        <w:gridCol w:w="467"/>
        <w:gridCol w:w="41"/>
        <w:gridCol w:w="643"/>
        <w:gridCol w:w="141"/>
        <w:gridCol w:w="569"/>
        <w:gridCol w:w="1083"/>
      </w:tblGrid>
      <w:tr w:rsidR="008A198A" w:rsidRPr="00CC77D0" w14:paraId="5534A7B0" w14:textId="77777777" w:rsidTr="00804296">
        <w:tc>
          <w:tcPr>
            <w:tcW w:w="9016" w:type="dxa"/>
            <w:gridSpan w:val="27"/>
          </w:tcPr>
          <w:p w14:paraId="175C9108"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OH SYMPTOM ASSESSMENT (OHSA)</w:t>
            </w:r>
          </w:p>
        </w:tc>
      </w:tr>
      <w:tr w:rsidR="008A198A" w:rsidRPr="00CC77D0" w14:paraId="2993B731" w14:textId="77777777" w:rsidTr="00804296">
        <w:tc>
          <w:tcPr>
            <w:tcW w:w="9016" w:type="dxa"/>
            <w:gridSpan w:val="27"/>
          </w:tcPr>
          <w:p w14:paraId="6011E539" w14:textId="77777777" w:rsidR="008A198A" w:rsidRPr="00CC77D0" w:rsidRDefault="008A198A" w:rsidP="00804296">
            <w:pPr>
              <w:pStyle w:val="a3"/>
              <w:wordWrap/>
              <w:spacing w:after="0" w:line="480" w:lineRule="auto"/>
              <w:ind w:leftChars="-53" w:left="-106"/>
              <w:jc w:val="left"/>
              <w:rPr>
                <w:rFonts w:ascii="Times New Roman" w:hAnsi="Times New Roman" w:cs="Times New Roman"/>
                <w:sz w:val="24"/>
                <w:szCs w:val="24"/>
              </w:rPr>
            </w:pPr>
            <w:r w:rsidRPr="00CC77D0">
              <w:rPr>
                <w:rFonts w:ascii="Times New Roman" w:hAnsi="Times New Roman" w:cs="Times New Roman"/>
                <w:sz w:val="24"/>
                <w:szCs w:val="24"/>
              </w:rPr>
              <w:t>Please tick the number on the scale that best rates how severe your symptoms from low blood pressure have been on the average over the past week. You should respond to every symptom. If you do not experience the symptom, circle zero (0). YOU SHOULD RATE ONLY THE SYMPTOMS THAT ARE DUE TO YOUR LOW BLOOD PRESSURE PROBLEM.</w:t>
            </w:r>
          </w:p>
        </w:tc>
      </w:tr>
      <w:tr w:rsidR="008A198A" w:rsidRPr="00CC77D0" w14:paraId="29110CB5" w14:textId="77777777" w:rsidTr="00804296">
        <w:tc>
          <w:tcPr>
            <w:tcW w:w="9016" w:type="dxa"/>
            <w:gridSpan w:val="27"/>
          </w:tcPr>
          <w:p w14:paraId="22E79377"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Q1. Dizziness, lightheadedness, feeling faint, or feeling like you might black out</w:t>
            </w:r>
          </w:p>
        </w:tc>
      </w:tr>
      <w:tr w:rsidR="008A198A" w:rsidRPr="00CC77D0" w14:paraId="1DEB8FC4" w14:textId="77777777" w:rsidTr="00804296">
        <w:tc>
          <w:tcPr>
            <w:tcW w:w="737" w:type="dxa"/>
          </w:tcPr>
          <w:p w14:paraId="0E213261"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None</w:t>
            </w:r>
          </w:p>
        </w:tc>
        <w:tc>
          <w:tcPr>
            <w:tcW w:w="585" w:type="dxa"/>
          </w:tcPr>
          <w:p w14:paraId="2A9676AD"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0 □</w:t>
            </w:r>
          </w:p>
        </w:tc>
        <w:tc>
          <w:tcPr>
            <w:tcW w:w="585" w:type="dxa"/>
            <w:gridSpan w:val="3"/>
          </w:tcPr>
          <w:p w14:paraId="6953909B"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1 □</w:t>
            </w:r>
          </w:p>
        </w:tc>
        <w:tc>
          <w:tcPr>
            <w:tcW w:w="585" w:type="dxa"/>
            <w:gridSpan w:val="2"/>
          </w:tcPr>
          <w:p w14:paraId="45DF6845"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2 □</w:t>
            </w:r>
          </w:p>
        </w:tc>
        <w:tc>
          <w:tcPr>
            <w:tcW w:w="584" w:type="dxa"/>
            <w:gridSpan w:val="2"/>
          </w:tcPr>
          <w:p w14:paraId="26AFF05E"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3 □</w:t>
            </w:r>
          </w:p>
        </w:tc>
        <w:tc>
          <w:tcPr>
            <w:tcW w:w="584" w:type="dxa"/>
            <w:gridSpan w:val="2"/>
          </w:tcPr>
          <w:p w14:paraId="46A4FCB2"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4 □</w:t>
            </w:r>
          </w:p>
        </w:tc>
        <w:tc>
          <w:tcPr>
            <w:tcW w:w="585" w:type="dxa"/>
            <w:gridSpan w:val="3"/>
          </w:tcPr>
          <w:p w14:paraId="427F1B7F"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5 □</w:t>
            </w:r>
          </w:p>
        </w:tc>
        <w:tc>
          <w:tcPr>
            <w:tcW w:w="584" w:type="dxa"/>
            <w:gridSpan w:val="2"/>
          </w:tcPr>
          <w:p w14:paraId="214EA105"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6 □</w:t>
            </w:r>
          </w:p>
        </w:tc>
        <w:tc>
          <w:tcPr>
            <w:tcW w:w="584" w:type="dxa"/>
            <w:gridSpan w:val="2"/>
          </w:tcPr>
          <w:p w14:paraId="6083F409"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7 □</w:t>
            </w:r>
          </w:p>
        </w:tc>
        <w:tc>
          <w:tcPr>
            <w:tcW w:w="585" w:type="dxa"/>
            <w:gridSpan w:val="2"/>
          </w:tcPr>
          <w:p w14:paraId="4135F874"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8 □</w:t>
            </w:r>
          </w:p>
        </w:tc>
        <w:tc>
          <w:tcPr>
            <w:tcW w:w="584" w:type="dxa"/>
            <w:gridSpan w:val="3"/>
          </w:tcPr>
          <w:p w14:paraId="4E89454B"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9 □</w:t>
            </w:r>
          </w:p>
        </w:tc>
        <w:tc>
          <w:tcPr>
            <w:tcW w:w="784" w:type="dxa"/>
            <w:gridSpan w:val="2"/>
          </w:tcPr>
          <w:p w14:paraId="03342F35"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10 □</w:t>
            </w:r>
          </w:p>
        </w:tc>
        <w:tc>
          <w:tcPr>
            <w:tcW w:w="1650" w:type="dxa"/>
            <w:gridSpan w:val="2"/>
          </w:tcPr>
          <w:p w14:paraId="0403B962"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Worst possible</w:t>
            </w:r>
          </w:p>
        </w:tc>
      </w:tr>
      <w:tr w:rsidR="008A198A" w:rsidRPr="00CC77D0" w14:paraId="50EBEB09" w14:textId="77777777" w:rsidTr="00804296">
        <w:tc>
          <w:tcPr>
            <w:tcW w:w="9016" w:type="dxa"/>
            <w:gridSpan w:val="27"/>
          </w:tcPr>
          <w:p w14:paraId="70F70E49"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Q2. Problems with vision (blurring, seeing spots, tunnel vision, etc.)</w:t>
            </w:r>
          </w:p>
        </w:tc>
      </w:tr>
      <w:tr w:rsidR="008A198A" w:rsidRPr="00CC77D0" w14:paraId="7936F6CF" w14:textId="77777777" w:rsidTr="00804296">
        <w:tc>
          <w:tcPr>
            <w:tcW w:w="737" w:type="dxa"/>
          </w:tcPr>
          <w:p w14:paraId="05A498B5"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None</w:t>
            </w:r>
          </w:p>
        </w:tc>
        <w:tc>
          <w:tcPr>
            <w:tcW w:w="585" w:type="dxa"/>
          </w:tcPr>
          <w:p w14:paraId="16830277"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0 □</w:t>
            </w:r>
          </w:p>
        </w:tc>
        <w:tc>
          <w:tcPr>
            <w:tcW w:w="585" w:type="dxa"/>
            <w:gridSpan w:val="3"/>
          </w:tcPr>
          <w:p w14:paraId="3B02573D"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1 □</w:t>
            </w:r>
          </w:p>
        </w:tc>
        <w:tc>
          <w:tcPr>
            <w:tcW w:w="585" w:type="dxa"/>
            <w:gridSpan w:val="2"/>
          </w:tcPr>
          <w:p w14:paraId="63D987FD"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2 □</w:t>
            </w:r>
          </w:p>
        </w:tc>
        <w:tc>
          <w:tcPr>
            <w:tcW w:w="584" w:type="dxa"/>
            <w:gridSpan w:val="2"/>
          </w:tcPr>
          <w:p w14:paraId="2B42E408"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3 □</w:t>
            </w:r>
          </w:p>
        </w:tc>
        <w:tc>
          <w:tcPr>
            <w:tcW w:w="584" w:type="dxa"/>
            <w:gridSpan w:val="2"/>
          </w:tcPr>
          <w:p w14:paraId="4032C8B2"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4 □</w:t>
            </w:r>
          </w:p>
        </w:tc>
        <w:tc>
          <w:tcPr>
            <w:tcW w:w="585" w:type="dxa"/>
            <w:gridSpan w:val="3"/>
          </w:tcPr>
          <w:p w14:paraId="774A1A92"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5 □</w:t>
            </w:r>
          </w:p>
        </w:tc>
        <w:tc>
          <w:tcPr>
            <w:tcW w:w="584" w:type="dxa"/>
            <w:gridSpan w:val="2"/>
          </w:tcPr>
          <w:p w14:paraId="70EA3EEF"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6 □</w:t>
            </w:r>
          </w:p>
        </w:tc>
        <w:tc>
          <w:tcPr>
            <w:tcW w:w="584" w:type="dxa"/>
            <w:gridSpan w:val="2"/>
          </w:tcPr>
          <w:p w14:paraId="657D463E"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7 □</w:t>
            </w:r>
          </w:p>
        </w:tc>
        <w:tc>
          <w:tcPr>
            <w:tcW w:w="585" w:type="dxa"/>
            <w:gridSpan w:val="2"/>
          </w:tcPr>
          <w:p w14:paraId="11FC9643"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8 □</w:t>
            </w:r>
          </w:p>
        </w:tc>
        <w:tc>
          <w:tcPr>
            <w:tcW w:w="584" w:type="dxa"/>
            <w:gridSpan w:val="3"/>
          </w:tcPr>
          <w:p w14:paraId="221D44BC"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9 □</w:t>
            </w:r>
          </w:p>
        </w:tc>
        <w:tc>
          <w:tcPr>
            <w:tcW w:w="784" w:type="dxa"/>
            <w:gridSpan w:val="2"/>
          </w:tcPr>
          <w:p w14:paraId="57E2A335"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10 □</w:t>
            </w:r>
          </w:p>
        </w:tc>
        <w:tc>
          <w:tcPr>
            <w:tcW w:w="1650" w:type="dxa"/>
            <w:gridSpan w:val="2"/>
          </w:tcPr>
          <w:p w14:paraId="2C9C09F6"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Worst possible</w:t>
            </w:r>
          </w:p>
        </w:tc>
      </w:tr>
      <w:tr w:rsidR="008A198A" w:rsidRPr="00CC77D0" w14:paraId="4AF0EB82" w14:textId="77777777" w:rsidTr="00804296">
        <w:tc>
          <w:tcPr>
            <w:tcW w:w="9016" w:type="dxa"/>
            <w:gridSpan w:val="27"/>
          </w:tcPr>
          <w:p w14:paraId="4CA7583D"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Q3. Weakness</w:t>
            </w:r>
          </w:p>
        </w:tc>
      </w:tr>
      <w:tr w:rsidR="008A198A" w:rsidRPr="00CC77D0" w14:paraId="67C44BC8" w14:textId="77777777" w:rsidTr="00804296">
        <w:tc>
          <w:tcPr>
            <w:tcW w:w="737" w:type="dxa"/>
          </w:tcPr>
          <w:p w14:paraId="1787C1C8"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None</w:t>
            </w:r>
          </w:p>
        </w:tc>
        <w:tc>
          <w:tcPr>
            <w:tcW w:w="585" w:type="dxa"/>
          </w:tcPr>
          <w:p w14:paraId="4E21CA2E"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0 □</w:t>
            </w:r>
          </w:p>
        </w:tc>
        <w:tc>
          <w:tcPr>
            <w:tcW w:w="585" w:type="dxa"/>
            <w:gridSpan w:val="3"/>
          </w:tcPr>
          <w:p w14:paraId="01562D38"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1 □</w:t>
            </w:r>
          </w:p>
        </w:tc>
        <w:tc>
          <w:tcPr>
            <w:tcW w:w="585" w:type="dxa"/>
            <w:gridSpan w:val="2"/>
          </w:tcPr>
          <w:p w14:paraId="62115D09"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2 □</w:t>
            </w:r>
          </w:p>
        </w:tc>
        <w:tc>
          <w:tcPr>
            <w:tcW w:w="584" w:type="dxa"/>
            <w:gridSpan w:val="2"/>
          </w:tcPr>
          <w:p w14:paraId="4F2B1C1A"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3 □</w:t>
            </w:r>
          </w:p>
        </w:tc>
        <w:tc>
          <w:tcPr>
            <w:tcW w:w="584" w:type="dxa"/>
            <w:gridSpan w:val="2"/>
          </w:tcPr>
          <w:p w14:paraId="43E20416"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4 □</w:t>
            </w:r>
          </w:p>
        </w:tc>
        <w:tc>
          <w:tcPr>
            <w:tcW w:w="585" w:type="dxa"/>
            <w:gridSpan w:val="3"/>
          </w:tcPr>
          <w:p w14:paraId="50C39662"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5 □</w:t>
            </w:r>
          </w:p>
        </w:tc>
        <w:tc>
          <w:tcPr>
            <w:tcW w:w="584" w:type="dxa"/>
            <w:gridSpan w:val="2"/>
          </w:tcPr>
          <w:p w14:paraId="7A6D17FF"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6 □</w:t>
            </w:r>
          </w:p>
        </w:tc>
        <w:tc>
          <w:tcPr>
            <w:tcW w:w="584" w:type="dxa"/>
            <w:gridSpan w:val="2"/>
          </w:tcPr>
          <w:p w14:paraId="463E8F24"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7 □</w:t>
            </w:r>
          </w:p>
        </w:tc>
        <w:tc>
          <w:tcPr>
            <w:tcW w:w="585" w:type="dxa"/>
            <w:gridSpan w:val="2"/>
          </w:tcPr>
          <w:p w14:paraId="69063B81"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8 □</w:t>
            </w:r>
          </w:p>
        </w:tc>
        <w:tc>
          <w:tcPr>
            <w:tcW w:w="584" w:type="dxa"/>
            <w:gridSpan w:val="3"/>
          </w:tcPr>
          <w:p w14:paraId="2F25C57E"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9 □</w:t>
            </w:r>
          </w:p>
        </w:tc>
        <w:tc>
          <w:tcPr>
            <w:tcW w:w="784" w:type="dxa"/>
            <w:gridSpan w:val="2"/>
          </w:tcPr>
          <w:p w14:paraId="57162F64"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10 □</w:t>
            </w:r>
          </w:p>
        </w:tc>
        <w:tc>
          <w:tcPr>
            <w:tcW w:w="1650" w:type="dxa"/>
            <w:gridSpan w:val="2"/>
          </w:tcPr>
          <w:p w14:paraId="0924E726"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Worst possible</w:t>
            </w:r>
          </w:p>
        </w:tc>
      </w:tr>
      <w:tr w:rsidR="008A198A" w:rsidRPr="00CC77D0" w14:paraId="3373EBF7" w14:textId="77777777" w:rsidTr="00804296">
        <w:tc>
          <w:tcPr>
            <w:tcW w:w="9016" w:type="dxa"/>
            <w:gridSpan w:val="27"/>
          </w:tcPr>
          <w:p w14:paraId="709C3396"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Q4. Fatigue</w:t>
            </w:r>
          </w:p>
        </w:tc>
      </w:tr>
      <w:tr w:rsidR="008A198A" w:rsidRPr="00CC77D0" w14:paraId="37E6F420" w14:textId="77777777" w:rsidTr="00804296">
        <w:tc>
          <w:tcPr>
            <w:tcW w:w="737" w:type="dxa"/>
          </w:tcPr>
          <w:p w14:paraId="013040EB"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lastRenderedPageBreak/>
              <w:t>None</w:t>
            </w:r>
          </w:p>
        </w:tc>
        <w:tc>
          <w:tcPr>
            <w:tcW w:w="585" w:type="dxa"/>
          </w:tcPr>
          <w:p w14:paraId="33373736"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0 □</w:t>
            </w:r>
          </w:p>
        </w:tc>
        <w:tc>
          <w:tcPr>
            <w:tcW w:w="585" w:type="dxa"/>
            <w:gridSpan w:val="3"/>
          </w:tcPr>
          <w:p w14:paraId="684DE32A"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1 □</w:t>
            </w:r>
          </w:p>
        </w:tc>
        <w:tc>
          <w:tcPr>
            <w:tcW w:w="585" w:type="dxa"/>
            <w:gridSpan w:val="2"/>
          </w:tcPr>
          <w:p w14:paraId="0F10B1B8"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2 □</w:t>
            </w:r>
          </w:p>
        </w:tc>
        <w:tc>
          <w:tcPr>
            <w:tcW w:w="584" w:type="dxa"/>
            <w:gridSpan w:val="2"/>
          </w:tcPr>
          <w:p w14:paraId="0E7E8769"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3 □</w:t>
            </w:r>
          </w:p>
        </w:tc>
        <w:tc>
          <w:tcPr>
            <w:tcW w:w="584" w:type="dxa"/>
            <w:gridSpan w:val="2"/>
          </w:tcPr>
          <w:p w14:paraId="271D7707"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4 □</w:t>
            </w:r>
          </w:p>
        </w:tc>
        <w:tc>
          <w:tcPr>
            <w:tcW w:w="585" w:type="dxa"/>
            <w:gridSpan w:val="3"/>
          </w:tcPr>
          <w:p w14:paraId="306BFDA4"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5 □</w:t>
            </w:r>
          </w:p>
        </w:tc>
        <w:tc>
          <w:tcPr>
            <w:tcW w:w="584" w:type="dxa"/>
            <w:gridSpan w:val="2"/>
          </w:tcPr>
          <w:p w14:paraId="39EE5BF6"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6 □</w:t>
            </w:r>
          </w:p>
        </w:tc>
        <w:tc>
          <w:tcPr>
            <w:tcW w:w="584" w:type="dxa"/>
            <w:gridSpan w:val="2"/>
          </w:tcPr>
          <w:p w14:paraId="084ACEFA"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7 □</w:t>
            </w:r>
          </w:p>
        </w:tc>
        <w:tc>
          <w:tcPr>
            <w:tcW w:w="585" w:type="dxa"/>
            <w:gridSpan w:val="2"/>
          </w:tcPr>
          <w:p w14:paraId="38F301CC"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8 □</w:t>
            </w:r>
          </w:p>
        </w:tc>
        <w:tc>
          <w:tcPr>
            <w:tcW w:w="584" w:type="dxa"/>
            <w:gridSpan w:val="3"/>
          </w:tcPr>
          <w:p w14:paraId="5D98B2B1"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9 □</w:t>
            </w:r>
          </w:p>
        </w:tc>
        <w:tc>
          <w:tcPr>
            <w:tcW w:w="784" w:type="dxa"/>
            <w:gridSpan w:val="2"/>
          </w:tcPr>
          <w:p w14:paraId="460C2A5C"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10 □</w:t>
            </w:r>
          </w:p>
        </w:tc>
        <w:tc>
          <w:tcPr>
            <w:tcW w:w="1650" w:type="dxa"/>
            <w:gridSpan w:val="2"/>
          </w:tcPr>
          <w:p w14:paraId="5BC1E123"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Worst possible</w:t>
            </w:r>
          </w:p>
        </w:tc>
      </w:tr>
      <w:tr w:rsidR="008A198A" w:rsidRPr="00CC77D0" w14:paraId="00E6D2C3" w14:textId="77777777" w:rsidTr="00804296">
        <w:tc>
          <w:tcPr>
            <w:tcW w:w="9016" w:type="dxa"/>
            <w:gridSpan w:val="27"/>
          </w:tcPr>
          <w:p w14:paraId="3230457E"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Q5. Trouble concentrating</w:t>
            </w:r>
          </w:p>
        </w:tc>
      </w:tr>
      <w:tr w:rsidR="008A198A" w:rsidRPr="00CC77D0" w14:paraId="26D56590" w14:textId="77777777" w:rsidTr="00804296">
        <w:tc>
          <w:tcPr>
            <w:tcW w:w="737" w:type="dxa"/>
          </w:tcPr>
          <w:p w14:paraId="32302A1A"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None</w:t>
            </w:r>
          </w:p>
        </w:tc>
        <w:tc>
          <w:tcPr>
            <w:tcW w:w="585" w:type="dxa"/>
          </w:tcPr>
          <w:p w14:paraId="7CCC082D"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0 □</w:t>
            </w:r>
          </w:p>
        </w:tc>
        <w:tc>
          <w:tcPr>
            <w:tcW w:w="585" w:type="dxa"/>
            <w:gridSpan w:val="3"/>
          </w:tcPr>
          <w:p w14:paraId="3A629ECC"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1 □</w:t>
            </w:r>
          </w:p>
        </w:tc>
        <w:tc>
          <w:tcPr>
            <w:tcW w:w="585" w:type="dxa"/>
            <w:gridSpan w:val="2"/>
          </w:tcPr>
          <w:p w14:paraId="7472BE50"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2 □</w:t>
            </w:r>
          </w:p>
        </w:tc>
        <w:tc>
          <w:tcPr>
            <w:tcW w:w="584" w:type="dxa"/>
            <w:gridSpan w:val="2"/>
          </w:tcPr>
          <w:p w14:paraId="70FC0AD4"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3 □</w:t>
            </w:r>
          </w:p>
        </w:tc>
        <w:tc>
          <w:tcPr>
            <w:tcW w:w="584" w:type="dxa"/>
            <w:gridSpan w:val="2"/>
          </w:tcPr>
          <w:p w14:paraId="10386C51"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4 □</w:t>
            </w:r>
          </w:p>
        </w:tc>
        <w:tc>
          <w:tcPr>
            <w:tcW w:w="585" w:type="dxa"/>
            <w:gridSpan w:val="3"/>
          </w:tcPr>
          <w:p w14:paraId="5FA0184B"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5 □</w:t>
            </w:r>
          </w:p>
        </w:tc>
        <w:tc>
          <w:tcPr>
            <w:tcW w:w="584" w:type="dxa"/>
            <w:gridSpan w:val="2"/>
          </w:tcPr>
          <w:p w14:paraId="1BD0F048"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6 □</w:t>
            </w:r>
          </w:p>
        </w:tc>
        <w:tc>
          <w:tcPr>
            <w:tcW w:w="584" w:type="dxa"/>
            <w:gridSpan w:val="2"/>
          </w:tcPr>
          <w:p w14:paraId="399EB760"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7 □</w:t>
            </w:r>
          </w:p>
        </w:tc>
        <w:tc>
          <w:tcPr>
            <w:tcW w:w="585" w:type="dxa"/>
            <w:gridSpan w:val="2"/>
          </w:tcPr>
          <w:p w14:paraId="18EDA0B7"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8 □</w:t>
            </w:r>
          </w:p>
        </w:tc>
        <w:tc>
          <w:tcPr>
            <w:tcW w:w="584" w:type="dxa"/>
            <w:gridSpan w:val="3"/>
          </w:tcPr>
          <w:p w14:paraId="6F3B40DA"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9 □</w:t>
            </w:r>
          </w:p>
        </w:tc>
        <w:tc>
          <w:tcPr>
            <w:tcW w:w="784" w:type="dxa"/>
            <w:gridSpan w:val="2"/>
          </w:tcPr>
          <w:p w14:paraId="4F33EA20"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10 □</w:t>
            </w:r>
          </w:p>
        </w:tc>
        <w:tc>
          <w:tcPr>
            <w:tcW w:w="1650" w:type="dxa"/>
            <w:gridSpan w:val="2"/>
          </w:tcPr>
          <w:p w14:paraId="15A99C14"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Worst possible</w:t>
            </w:r>
          </w:p>
        </w:tc>
      </w:tr>
      <w:tr w:rsidR="008A198A" w:rsidRPr="00CC77D0" w14:paraId="7317DA1A" w14:textId="77777777" w:rsidTr="00804296">
        <w:tc>
          <w:tcPr>
            <w:tcW w:w="9016" w:type="dxa"/>
            <w:gridSpan w:val="27"/>
          </w:tcPr>
          <w:p w14:paraId="63A604ED"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Q6. Head/neck discomfort</w:t>
            </w:r>
          </w:p>
        </w:tc>
      </w:tr>
      <w:tr w:rsidR="008A198A" w:rsidRPr="00CC77D0" w14:paraId="0A43A668" w14:textId="77777777" w:rsidTr="00804296">
        <w:tc>
          <w:tcPr>
            <w:tcW w:w="737" w:type="dxa"/>
          </w:tcPr>
          <w:p w14:paraId="751707C3"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None</w:t>
            </w:r>
          </w:p>
        </w:tc>
        <w:tc>
          <w:tcPr>
            <w:tcW w:w="585" w:type="dxa"/>
          </w:tcPr>
          <w:p w14:paraId="0F91A879"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0 □</w:t>
            </w:r>
          </w:p>
        </w:tc>
        <w:tc>
          <w:tcPr>
            <w:tcW w:w="585" w:type="dxa"/>
            <w:gridSpan w:val="3"/>
          </w:tcPr>
          <w:p w14:paraId="61F8DB55"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1 □</w:t>
            </w:r>
          </w:p>
        </w:tc>
        <w:tc>
          <w:tcPr>
            <w:tcW w:w="585" w:type="dxa"/>
            <w:gridSpan w:val="2"/>
          </w:tcPr>
          <w:p w14:paraId="2303409F"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2 □</w:t>
            </w:r>
          </w:p>
        </w:tc>
        <w:tc>
          <w:tcPr>
            <w:tcW w:w="584" w:type="dxa"/>
            <w:gridSpan w:val="2"/>
          </w:tcPr>
          <w:p w14:paraId="4ED2C716"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3 □</w:t>
            </w:r>
          </w:p>
        </w:tc>
        <w:tc>
          <w:tcPr>
            <w:tcW w:w="584" w:type="dxa"/>
            <w:gridSpan w:val="2"/>
          </w:tcPr>
          <w:p w14:paraId="072C8118"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4 □</w:t>
            </w:r>
          </w:p>
        </w:tc>
        <w:tc>
          <w:tcPr>
            <w:tcW w:w="585" w:type="dxa"/>
            <w:gridSpan w:val="3"/>
          </w:tcPr>
          <w:p w14:paraId="516130FC"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5 □</w:t>
            </w:r>
          </w:p>
        </w:tc>
        <w:tc>
          <w:tcPr>
            <w:tcW w:w="584" w:type="dxa"/>
            <w:gridSpan w:val="2"/>
          </w:tcPr>
          <w:p w14:paraId="18A12764"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6 □</w:t>
            </w:r>
          </w:p>
        </w:tc>
        <w:tc>
          <w:tcPr>
            <w:tcW w:w="584" w:type="dxa"/>
            <w:gridSpan w:val="2"/>
          </w:tcPr>
          <w:p w14:paraId="7970D3C2"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7 □</w:t>
            </w:r>
          </w:p>
        </w:tc>
        <w:tc>
          <w:tcPr>
            <w:tcW w:w="585" w:type="dxa"/>
            <w:gridSpan w:val="2"/>
          </w:tcPr>
          <w:p w14:paraId="7878AEA9"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8 □</w:t>
            </w:r>
          </w:p>
        </w:tc>
        <w:tc>
          <w:tcPr>
            <w:tcW w:w="584" w:type="dxa"/>
            <w:gridSpan w:val="3"/>
          </w:tcPr>
          <w:p w14:paraId="48D18CE5"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9 □</w:t>
            </w:r>
          </w:p>
        </w:tc>
        <w:tc>
          <w:tcPr>
            <w:tcW w:w="784" w:type="dxa"/>
            <w:gridSpan w:val="2"/>
          </w:tcPr>
          <w:p w14:paraId="2A16FEA4"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10 □</w:t>
            </w:r>
          </w:p>
        </w:tc>
        <w:tc>
          <w:tcPr>
            <w:tcW w:w="1650" w:type="dxa"/>
            <w:gridSpan w:val="2"/>
          </w:tcPr>
          <w:p w14:paraId="4F339E10"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Worst possible</w:t>
            </w:r>
          </w:p>
        </w:tc>
      </w:tr>
      <w:tr w:rsidR="008A198A" w:rsidRPr="00CC77D0" w14:paraId="7F970AE6" w14:textId="77777777" w:rsidTr="00804296">
        <w:tc>
          <w:tcPr>
            <w:tcW w:w="9018" w:type="dxa"/>
            <w:gridSpan w:val="27"/>
          </w:tcPr>
          <w:p w14:paraId="6053880B"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OH DAILY ACTIVITY SCALE (OHDAS)</w:t>
            </w:r>
          </w:p>
        </w:tc>
      </w:tr>
      <w:tr w:rsidR="008A198A" w:rsidRPr="00CC77D0" w14:paraId="2BDD26E1" w14:textId="77777777" w:rsidTr="00804296">
        <w:tc>
          <w:tcPr>
            <w:tcW w:w="9018" w:type="dxa"/>
            <w:gridSpan w:val="27"/>
            <w:tcBorders>
              <w:bottom w:val="single" w:sz="4" w:space="0" w:color="auto"/>
            </w:tcBorders>
          </w:tcPr>
          <w:p w14:paraId="608A11E3" w14:textId="77777777" w:rsidR="008A198A" w:rsidRPr="00CC77D0" w:rsidRDefault="008A198A" w:rsidP="00804296">
            <w:pPr>
              <w:pStyle w:val="a3"/>
              <w:wordWrap/>
              <w:spacing w:after="0" w:line="480" w:lineRule="auto"/>
              <w:ind w:leftChars="-53" w:left="-106"/>
              <w:jc w:val="left"/>
              <w:rPr>
                <w:rFonts w:ascii="Times New Roman" w:hAnsi="Times New Roman" w:cs="Times New Roman"/>
                <w:sz w:val="24"/>
                <w:szCs w:val="24"/>
              </w:rPr>
            </w:pPr>
            <w:r w:rsidRPr="00CC77D0">
              <w:rPr>
                <w:rFonts w:ascii="Times New Roman" w:hAnsi="Times New Roman" w:cs="Times New Roman"/>
                <w:sz w:val="24"/>
                <w:szCs w:val="24"/>
              </w:rPr>
              <w:t>We are interested in how the low blood pressure symptoms that you experiences affect daily life. Please rate each item by ticking the number that best represents how much on the average the activity has been interfered with over the past week by the low blood pressure symptoms you have experienced. If you cannot do the activity for reasons other than low blood pressure, please check the box at right.</w:t>
            </w:r>
          </w:p>
        </w:tc>
      </w:tr>
      <w:tr w:rsidR="008A198A" w:rsidRPr="00CC77D0" w14:paraId="1950AEBF" w14:textId="77777777" w:rsidTr="00804296">
        <w:tc>
          <w:tcPr>
            <w:tcW w:w="7225" w:type="dxa"/>
            <w:gridSpan w:val="24"/>
            <w:tcBorders>
              <w:right w:val="nil"/>
            </w:tcBorders>
          </w:tcPr>
          <w:p w14:paraId="5E29516A"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Q1. Activities that require standing for a short time</w:t>
            </w:r>
          </w:p>
        </w:tc>
        <w:tc>
          <w:tcPr>
            <w:tcW w:w="1793" w:type="dxa"/>
            <w:gridSpan w:val="3"/>
            <w:tcBorders>
              <w:left w:val="nil"/>
            </w:tcBorders>
          </w:tcPr>
          <w:p w14:paraId="72253AE1" w14:textId="77777777" w:rsidR="008A198A" w:rsidRPr="00CC77D0" w:rsidRDefault="008A198A" w:rsidP="00804296">
            <w:pPr>
              <w:wordWrap/>
              <w:spacing w:after="0" w:line="480" w:lineRule="auto"/>
              <w:jc w:val="right"/>
              <w:rPr>
                <w:rFonts w:ascii="Times New Roman" w:hAnsi="Times New Roman" w:cs="Times New Roman"/>
                <w:sz w:val="24"/>
                <w:szCs w:val="24"/>
              </w:rPr>
            </w:pPr>
            <w:r w:rsidRPr="00CC77D0">
              <w:rPr>
                <w:rFonts w:ascii="Times New Roman" w:hAnsi="Times New Roman" w:cs="Times New Roman"/>
                <w:sz w:val="24"/>
                <w:szCs w:val="24"/>
              </w:rPr>
              <w:t>Cannot do for other reasons</w:t>
            </w:r>
          </w:p>
        </w:tc>
      </w:tr>
      <w:tr w:rsidR="008A198A" w:rsidRPr="00CC77D0" w14:paraId="710829F8" w14:textId="77777777" w:rsidTr="00804296">
        <w:tc>
          <w:tcPr>
            <w:tcW w:w="1413" w:type="dxa"/>
            <w:gridSpan w:val="3"/>
          </w:tcPr>
          <w:p w14:paraId="474C832B"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No interference</w:t>
            </w:r>
          </w:p>
        </w:tc>
        <w:tc>
          <w:tcPr>
            <w:tcW w:w="466" w:type="dxa"/>
          </w:tcPr>
          <w:p w14:paraId="5D50E1C9"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0 □</w:t>
            </w:r>
          </w:p>
        </w:tc>
        <w:tc>
          <w:tcPr>
            <w:tcW w:w="466" w:type="dxa"/>
            <w:gridSpan w:val="2"/>
          </w:tcPr>
          <w:p w14:paraId="02F2BBB5"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1 □</w:t>
            </w:r>
          </w:p>
        </w:tc>
        <w:tc>
          <w:tcPr>
            <w:tcW w:w="466" w:type="dxa"/>
            <w:gridSpan w:val="2"/>
          </w:tcPr>
          <w:p w14:paraId="3517C082"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2 □</w:t>
            </w:r>
          </w:p>
        </w:tc>
        <w:tc>
          <w:tcPr>
            <w:tcW w:w="466" w:type="dxa"/>
            <w:gridSpan w:val="2"/>
          </w:tcPr>
          <w:p w14:paraId="6B410614"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3 □</w:t>
            </w:r>
          </w:p>
        </w:tc>
        <w:tc>
          <w:tcPr>
            <w:tcW w:w="466" w:type="dxa"/>
            <w:gridSpan w:val="2"/>
          </w:tcPr>
          <w:p w14:paraId="38932FB7"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4 □</w:t>
            </w:r>
          </w:p>
        </w:tc>
        <w:tc>
          <w:tcPr>
            <w:tcW w:w="467" w:type="dxa"/>
          </w:tcPr>
          <w:p w14:paraId="019A6277"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5 □</w:t>
            </w:r>
          </w:p>
        </w:tc>
        <w:tc>
          <w:tcPr>
            <w:tcW w:w="466" w:type="dxa"/>
            <w:gridSpan w:val="2"/>
          </w:tcPr>
          <w:p w14:paraId="1AC020B0"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6 □</w:t>
            </w:r>
          </w:p>
        </w:tc>
        <w:tc>
          <w:tcPr>
            <w:tcW w:w="466" w:type="dxa"/>
            <w:gridSpan w:val="2"/>
          </w:tcPr>
          <w:p w14:paraId="57B2AEEB"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7 □</w:t>
            </w:r>
          </w:p>
        </w:tc>
        <w:tc>
          <w:tcPr>
            <w:tcW w:w="466" w:type="dxa"/>
            <w:gridSpan w:val="2"/>
          </w:tcPr>
          <w:p w14:paraId="7CED4E70"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8 □</w:t>
            </w:r>
          </w:p>
        </w:tc>
        <w:tc>
          <w:tcPr>
            <w:tcW w:w="466" w:type="dxa"/>
            <w:gridSpan w:val="2"/>
          </w:tcPr>
          <w:p w14:paraId="36E717C6"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9 □</w:t>
            </w:r>
          </w:p>
        </w:tc>
        <w:tc>
          <w:tcPr>
            <w:tcW w:w="467" w:type="dxa"/>
          </w:tcPr>
          <w:p w14:paraId="5A87CEC9"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10 □</w:t>
            </w:r>
          </w:p>
        </w:tc>
        <w:tc>
          <w:tcPr>
            <w:tcW w:w="1394" w:type="dxa"/>
            <w:gridSpan w:val="4"/>
          </w:tcPr>
          <w:p w14:paraId="2714D647"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Complete interference</w:t>
            </w:r>
          </w:p>
        </w:tc>
        <w:tc>
          <w:tcPr>
            <w:tcW w:w="1083" w:type="dxa"/>
          </w:tcPr>
          <w:p w14:paraId="656D32CA" w14:textId="77777777" w:rsidR="008A198A" w:rsidRPr="00CC77D0" w:rsidRDefault="008A198A" w:rsidP="00804296">
            <w:pPr>
              <w:wordWrap/>
              <w:spacing w:after="0" w:line="480" w:lineRule="auto"/>
              <w:jc w:val="right"/>
              <w:rPr>
                <w:rFonts w:ascii="Times New Roman" w:hAnsi="Times New Roman" w:cs="Times New Roman"/>
                <w:sz w:val="24"/>
                <w:szCs w:val="24"/>
              </w:rPr>
            </w:pPr>
          </w:p>
          <w:p w14:paraId="294256C9" w14:textId="77777777" w:rsidR="008A198A" w:rsidRPr="00CC77D0" w:rsidRDefault="008A198A" w:rsidP="00804296">
            <w:pPr>
              <w:wordWrap/>
              <w:spacing w:after="0" w:line="480" w:lineRule="auto"/>
              <w:jc w:val="right"/>
              <w:rPr>
                <w:rFonts w:ascii="Times New Roman" w:hAnsi="Times New Roman" w:cs="Times New Roman"/>
                <w:sz w:val="24"/>
                <w:szCs w:val="24"/>
              </w:rPr>
            </w:pPr>
            <w:r w:rsidRPr="00CC77D0">
              <w:rPr>
                <w:rFonts w:ascii="Times New Roman" w:hAnsi="Times New Roman" w:cs="Times New Roman"/>
                <w:sz w:val="24"/>
                <w:szCs w:val="24"/>
              </w:rPr>
              <w:t>□</w:t>
            </w:r>
          </w:p>
        </w:tc>
      </w:tr>
      <w:tr w:rsidR="008A198A" w:rsidRPr="00CC77D0" w14:paraId="489CE690" w14:textId="77777777" w:rsidTr="00804296">
        <w:tc>
          <w:tcPr>
            <w:tcW w:w="9018" w:type="dxa"/>
            <w:gridSpan w:val="27"/>
          </w:tcPr>
          <w:p w14:paraId="613EFDD6"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Q2. Activities that require standing for a long time</w:t>
            </w:r>
          </w:p>
        </w:tc>
      </w:tr>
      <w:tr w:rsidR="008A198A" w:rsidRPr="00CC77D0" w14:paraId="47CE8378" w14:textId="77777777" w:rsidTr="00804296">
        <w:tc>
          <w:tcPr>
            <w:tcW w:w="1413" w:type="dxa"/>
            <w:gridSpan w:val="3"/>
          </w:tcPr>
          <w:p w14:paraId="46460AC3"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No interference</w:t>
            </w:r>
          </w:p>
        </w:tc>
        <w:tc>
          <w:tcPr>
            <w:tcW w:w="466" w:type="dxa"/>
          </w:tcPr>
          <w:p w14:paraId="0817BCA0"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0 □</w:t>
            </w:r>
          </w:p>
        </w:tc>
        <w:tc>
          <w:tcPr>
            <w:tcW w:w="466" w:type="dxa"/>
            <w:gridSpan w:val="2"/>
          </w:tcPr>
          <w:p w14:paraId="11ABFB2D"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1 □</w:t>
            </w:r>
          </w:p>
        </w:tc>
        <w:tc>
          <w:tcPr>
            <w:tcW w:w="466" w:type="dxa"/>
            <w:gridSpan w:val="2"/>
          </w:tcPr>
          <w:p w14:paraId="0DCFB7E8"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2 □</w:t>
            </w:r>
          </w:p>
        </w:tc>
        <w:tc>
          <w:tcPr>
            <w:tcW w:w="466" w:type="dxa"/>
            <w:gridSpan w:val="2"/>
          </w:tcPr>
          <w:p w14:paraId="74CEE87D"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3 □</w:t>
            </w:r>
          </w:p>
        </w:tc>
        <w:tc>
          <w:tcPr>
            <w:tcW w:w="466" w:type="dxa"/>
            <w:gridSpan w:val="2"/>
          </w:tcPr>
          <w:p w14:paraId="40B9FFDE"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4 □</w:t>
            </w:r>
          </w:p>
        </w:tc>
        <w:tc>
          <w:tcPr>
            <w:tcW w:w="467" w:type="dxa"/>
          </w:tcPr>
          <w:p w14:paraId="3A99B640"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5 □</w:t>
            </w:r>
          </w:p>
        </w:tc>
        <w:tc>
          <w:tcPr>
            <w:tcW w:w="466" w:type="dxa"/>
            <w:gridSpan w:val="2"/>
          </w:tcPr>
          <w:p w14:paraId="35F17D7B"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6 □</w:t>
            </w:r>
          </w:p>
        </w:tc>
        <w:tc>
          <w:tcPr>
            <w:tcW w:w="466" w:type="dxa"/>
            <w:gridSpan w:val="2"/>
          </w:tcPr>
          <w:p w14:paraId="0C67B56C"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7 □</w:t>
            </w:r>
          </w:p>
        </w:tc>
        <w:tc>
          <w:tcPr>
            <w:tcW w:w="466" w:type="dxa"/>
            <w:gridSpan w:val="2"/>
          </w:tcPr>
          <w:p w14:paraId="01A7ACA1"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8 □</w:t>
            </w:r>
          </w:p>
        </w:tc>
        <w:tc>
          <w:tcPr>
            <w:tcW w:w="466" w:type="dxa"/>
            <w:gridSpan w:val="2"/>
          </w:tcPr>
          <w:p w14:paraId="18965F67"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9 □</w:t>
            </w:r>
          </w:p>
        </w:tc>
        <w:tc>
          <w:tcPr>
            <w:tcW w:w="467" w:type="dxa"/>
          </w:tcPr>
          <w:p w14:paraId="5BD6ADC3"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10 □</w:t>
            </w:r>
          </w:p>
        </w:tc>
        <w:tc>
          <w:tcPr>
            <w:tcW w:w="1394" w:type="dxa"/>
            <w:gridSpan w:val="4"/>
          </w:tcPr>
          <w:p w14:paraId="55D4F1C9"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Complete interference</w:t>
            </w:r>
          </w:p>
        </w:tc>
        <w:tc>
          <w:tcPr>
            <w:tcW w:w="1083" w:type="dxa"/>
          </w:tcPr>
          <w:p w14:paraId="654C8961" w14:textId="77777777" w:rsidR="008A198A" w:rsidRPr="00CC77D0" w:rsidRDefault="008A198A" w:rsidP="00804296">
            <w:pPr>
              <w:wordWrap/>
              <w:spacing w:after="0" w:line="480" w:lineRule="auto"/>
              <w:jc w:val="right"/>
              <w:rPr>
                <w:rFonts w:ascii="Times New Roman" w:hAnsi="Times New Roman" w:cs="Times New Roman"/>
                <w:sz w:val="24"/>
                <w:szCs w:val="24"/>
              </w:rPr>
            </w:pPr>
          </w:p>
          <w:p w14:paraId="443F3484" w14:textId="77777777" w:rsidR="008A198A" w:rsidRPr="00CC77D0" w:rsidRDefault="008A198A" w:rsidP="00804296">
            <w:pPr>
              <w:wordWrap/>
              <w:spacing w:after="0" w:line="480" w:lineRule="auto"/>
              <w:jc w:val="right"/>
              <w:rPr>
                <w:rFonts w:ascii="Times New Roman" w:hAnsi="Times New Roman" w:cs="Times New Roman"/>
                <w:sz w:val="24"/>
                <w:szCs w:val="24"/>
              </w:rPr>
            </w:pPr>
            <w:r w:rsidRPr="00CC77D0">
              <w:rPr>
                <w:rFonts w:ascii="Times New Roman" w:hAnsi="Times New Roman" w:cs="Times New Roman"/>
                <w:sz w:val="24"/>
                <w:szCs w:val="24"/>
              </w:rPr>
              <w:t>□</w:t>
            </w:r>
          </w:p>
        </w:tc>
      </w:tr>
      <w:tr w:rsidR="008A198A" w:rsidRPr="00CC77D0" w14:paraId="1EB0A5A7" w14:textId="77777777" w:rsidTr="00804296">
        <w:tc>
          <w:tcPr>
            <w:tcW w:w="9018" w:type="dxa"/>
            <w:gridSpan w:val="27"/>
          </w:tcPr>
          <w:p w14:paraId="5896726D"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Q3. Activities that require walking for a short time</w:t>
            </w:r>
          </w:p>
        </w:tc>
      </w:tr>
      <w:tr w:rsidR="008A198A" w:rsidRPr="00CC77D0" w14:paraId="76574D80" w14:textId="77777777" w:rsidTr="00804296">
        <w:tc>
          <w:tcPr>
            <w:tcW w:w="1413" w:type="dxa"/>
            <w:gridSpan w:val="3"/>
          </w:tcPr>
          <w:p w14:paraId="79CFBA47"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No interference</w:t>
            </w:r>
          </w:p>
        </w:tc>
        <w:tc>
          <w:tcPr>
            <w:tcW w:w="466" w:type="dxa"/>
          </w:tcPr>
          <w:p w14:paraId="312A21FE"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0 □</w:t>
            </w:r>
          </w:p>
        </w:tc>
        <w:tc>
          <w:tcPr>
            <w:tcW w:w="466" w:type="dxa"/>
            <w:gridSpan w:val="2"/>
          </w:tcPr>
          <w:p w14:paraId="3866CBD7"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1 □</w:t>
            </w:r>
          </w:p>
        </w:tc>
        <w:tc>
          <w:tcPr>
            <w:tcW w:w="466" w:type="dxa"/>
            <w:gridSpan w:val="2"/>
          </w:tcPr>
          <w:p w14:paraId="5AA6C448"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2 □</w:t>
            </w:r>
          </w:p>
        </w:tc>
        <w:tc>
          <w:tcPr>
            <w:tcW w:w="466" w:type="dxa"/>
            <w:gridSpan w:val="2"/>
          </w:tcPr>
          <w:p w14:paraId="4AC4DB71"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3 □</w:t>
            </w:r>
          </w:p>
        </w:tc>
        <w:tc>
          <w:tcPr>
            <w:tcW w:w="466" w:type="dxa"/>
            <w:gridSpan w:val="2"/>
          </w:tcPr>
          <w:p w14:paraId="7D235D5B"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4 □</w:t>
            </w:r>
          </w:p>
        </w:tc>
        <w:tc>
          <w:tcPr>
            <w:tcW w:w="467" w:type="dxa"/>
          </w:tcPr>
          <w:p w14:paraId="50C16E0F"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5 □</w:t>
            </w:r>
          </w:p>
        </w:tc>
        <w:tc>
          <w:tcPr>
            <w:tcW w:w="466" w:type="dxa"/>
            <w:gridSpan w:val="2"/>
          </w:tcPr>
          <w:p w14:paraId="27A814FC"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6 □</w:t>
            </w:r>
          </w:p>
        </w:tc>
        <w:tc>
          <w:tcPr>
            <w:tcW w:w="466" w:type="dxa"/>
            <w:gridSpan w:val="2"/>
          </w:tcPr>
          <w:p w14:paraId="7639D1B9"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7 □</w:t>
            </w:r>
          </w:p>
        </w:tc>
        <w:tc>
          <w:tcPr>
            <w:tcW w:w="466" w:type="dxa"/>
            <w:gridSpan w:val="2"/>
          </w:tcPr>
          <w:p w14:paraId="232F9FAB"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8 □</w:t>
            </w:r>
          </w:p>
        </w:tc>
        <w:tc>
          <w:tcPr>
            <w:tcW w:w="466" w:type="dxa"/>
            <w:gridSpan w:val="2"/>
          </w:tcPr>
          <w:p w14:paraId="750D2787"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9 □</w:t>
            </w:r>
          </w:p>
        </w:tc>
        <w:tc>
          <w:tcPr>
            <w:tcW w:w="467" w:type="dxa"/>
          </w:tcPr>
          <w:p w14:paraId="14B26007"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10 □</w:t>
            </w:r>
          </w:p>
        </w:tc>
        <w:tc>
          <w:tcPr>
            <w:tcW w:w="1394" w:type="dxa"/>
            <w:gridSpan w:val="4"/>
          </w:tcPr>
          <w:p w14:paraId="1A1ABB4C"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Complete interference</w:t>
            </w:r>
          </w:p>
        </w:tc>
        <w:tc>
          <w:tcPr>
            <w:tcW w:w="1083" w:type="dxa"/>
          </w:tcPr>
          <w:p w14:paraId="0E90026B" w14:textId="77777777" w:rsidR="008A198A" w:rsidRPr="00CC77D0" w:rsidRDefault="008A198A" w:rsidP="00804296">
            <w:pPr>
              <w:wordWrap/>
              <w:spacing w:after="0" w:line="480" w:lineRule="auto"/>
              <w:jc w:val="right"/>
              <w:rPr>
                <w:rFonts w:ascii="Times New Roman" w:hAnsi="Times New Roman" w:cs="Times New Roman"/>
                <w:sz w:val="24"/>
                <w:szCs w:val="24"/>
              </w:rPr>
            </w:pPr>
          </w:p>
          <w:p w14:paraId="45B97200" w14:textId="77777777" w:rsidR="008A198A" w:rsidRPr="00CC77D0" w:rsidRDefault="008A198A" w:rsidP="00804296">
            <w:pPr>
              <w:wordWrap/>
              <w:spacing w:after="0" w:line="480" w:lineRule="auto"/>
              <w:jc w:val="right"/>
              <w:rPr>
                <w:rFonts w:ascii="Times New Roman" w:hAnsi="Times New Roman" w:cs="Times New Roman"/>
                <w:sz w:val="24"/>
                <w:szCs w:val="24"/>
              </w:rPr>
            </w:pPr>
            <w:r w:rsidRPr="00CC77D0">
              <w:rPr>
                <w:rFonts w:ascii="Times New Roman" w:hAnsi="Times New Roman" w:cs="Times New Roman"/>
                <w:sz w:val="24"/>
                <w:szCs w:val="24"/>
              </w:rPr>
              <w:t>□</w:t>
            </w:r>
          </w:p>
        </w:tc>
      </w:tr>
      <w:tr w:rsidR="008A198A" w:rsidRPr="00CC77D0" w14:paraId="0F52E7A8" w14:textId="77777777" w:rsidTr="00804296">
        <w:tc>
          <w:tcPr>
            <w:tcW w:w="9018" w:type="dxa"/>
            <w:gridSpan w:val="27"/>
          </w:tcPr>
          <w:p w14:paraId="0E453019"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Q4. Activities that require walking for a long time</w:t>
            </w:r>
          </w:p>
        </w:tc>
      </w:tr>
      <w:tr w:rsidR="008A198A" w:rsidRPr="00CC77D0" w14:paraId="0116619B" w14:textId="77777777" w:rsidTr="00804296">
        <w:tc>
          <w:tcPr>
            <w:tcW w:w="1413" w:type="dxa"/>
            <w:gridSpan w:val="3"/>
          </w:tcPr>
          <w:p w14:paraId="7A8DD0D3"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t xml:space="preserve">No </w:t>
            </w:r>
            <w:r w:rsidRPr="00CC77D0">
              <w:rPr>
                <w:rFonts w:ascii="Times New Roman" w:hAnsi="Times New Roman" w:cs="Times New Roman"/>
                <w:sz w:val="24"/>
                <w:szCs w:val="24"/>
              </w:rPr>
              <w:lastRenderedPageBreak/>
              <w:t>interference</w:t>
            </w:r>
          </w:p>
        </w:tc>
        <w:tc>
          <w:tcPr>
            <w:tcW w:w="466" w:type="dxa"/>
          </w:tcPr>
          <w:p w14:paraId="2D9122B8"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lastRenderedPageBreak/>
              <w:t xml:space="preserve">0 </w:t>
            </w:r>
            <w:r w:rsidRPr="00CC77D0">
              <w:rPr>
                <w:rFonts w:ascii="Times New Roman" w:hAnsi="Times New Roman" w:cs="Times New Roman"/>
                <w:sz w:val="24"/>
                <w:szCs w:val="24"/>
              </w:rPr>
              <w:lastRenderedPageBreak/>
              <w:t>□</w:t>
            </w:r>
          </w:p>
        </w:tc>
        <w:tc>
          <w:tcPr>
            <w:tcW w:w="466" w:type="dxa"/>
            <w:gridSpan w:val="2"/>
          </w:tcPr>
          <w:p w14:paraId="33EDAE42"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lastRenderedPageBreak/>
              <w:t xml:space="preserve">1 </w:t>
            </w:r>
            <w:r w:rsidRPr="00CC77D0">
              <w:rPr>
                <w:rFonts w:ascii="Times New Roman" w:hAnsi="Times New Roman" w:cs="Times New Roman"/>
                <w:sz w:val="24"/>
                <w:szCs w:val="24"/>
              </w:rPr>
              <w:lastRenderedPageBreak/>
              <w:t>□</w:t>
            </w:r>
          </w:p>
        </w:tc>
        <w:tc>
          <w:tcPr>
            <w:tcW w:w="466" w:type="dxa"/>
            <w:gridSpan w:val="2"/>
          </w:tcPr>
          <w:p w14:paraId="4042E368"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lastRenderedPageBreak/>
              <w:t xml:space="preserve">2 </w:t>
            </w:r>
            <w:r w:rsidRPr="00CC77D0">
              <w:rPr>
                <w:rFonts w:ascii="Times New Roman" w:hAnsi="Times New Roman" w:cs="Times New Roman"/>
                <w:sz w:val="24"/>
                <w:szCs w:val="24"/>
              </w:rPr>
              <w:lastRenderedPageBreak/>
              <w:t>□</w:t>
            </w:r>
          </w:p>
        </w:tc>
        <w:tc>
          <w:tcPr>
            <w:tcW w:w="466" w:type="dxa"/>
            <w:gridSpan w:val="2"/>
          </w:tcPr>
          <w:p w14:paraId="611AE6EB"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lastRenderedPageBreak/>
              <w:t xml:space="preserve">3 </w:t>
            </w:r>
            <w:r w:rsidRPr="00CC77D0">
              <w:rPr>
                <w:rFonts w:ascii="Times New Roman" w:hAnsi="Times New Roman" w:cs="Times New Roman"/>
                <w:sz w:val="24"/>
                <w:szCs w:val="24"/>
              </w:rPr>
              <w:lastRenderedPageBreak/>
              <w:t>□</w:t>
            </w:r>
          </w:p>
        </w:tc>
        <w:tc>
          <w:tcPr>
            <w:tcW w:w="466" w:type="dxa"/>
            <w:gridSpan w:val="2"/>
          </w:tcPr>
          <w:p w14:paraId="6019B2EA"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lastRenderedPageBreak/>
              <w:t xml:space="preserve">4 </w:t>
            </w:r>
            <w:r w:rsidRPr="00CC77D0">
              <w:rPr>
                <w:rFonts w:ascii="Times New Roman" w:hAnsi="Times New Roman" w:cs="Times New Roman"/>
                <w:sz w:val="24"/>
                <w:szCs w:val="24"/>
              </w:rPr>
              <w:lastRenderedPageBreak/>
              <w:t>□</w:t>
            </w:r>
          </w:p>
        </w:tc>
        <w:tc>
          <w:tcPr>
            <w:tcW w:w="467" w:type="dxa"/>
          </w:tcPr>
          <w:p w14:paraId="54F1AA46"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lastRenderedPageBreak/>
              <w:t xml:space="preserve">5 </w:t>
            </w:r>
            <w:r w:rsidRPr="00CC77D0">
              <w:rPr>
                <w:rFonts w:ascii="Times New Roman" w:hAnsi="Times New Roman" w:cs="Times New Roman"/>
                <w:sz w:val="24"/>
                <w:szCs w:val="24"/>
              </w:rPr>
              <w:lastRenderedPageBreak/>
              <w:t>□</w:t>
            </w:r>
          </w:p>
        </w:tc>
        <w:tc>
          <w:tcPr>
            <w:tcW w:w="466" w:type="dxa"/>
            <w:gridSpan w:val="2"/>
          </w:tcPr>
          <w:p w14:paraId="561E3584"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lastRenderedPageBreak/>
              <w:t xml:space="preserve">6 </w:t>
            </w:r>
            <w:r w:rsidRPr="00CC77D0">
              <w:rPr>
                <w:rFonts w:ascii="Times New Roman" w:hAnsi="Times New Roman" w:cs="Times New Roman"/>
                <w:sz w:val="24"/>
                <w:szCs w:val="24"/>
              </w:rPr>
              <w:lastRenderedPageBreak/>
              <w:t>□</w:t>
            </w:r>
          </w:p>
        </w:tc>
        <w:tc>
          <w:tcPr>
            <w:tcW w:w="466" w:type="dxa"/>
            <w:gridSpan w:val="2"/>
          </w:tcPr>
          <w:p w14:paraId="5FF7ECFB"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lastRenderedPageBreak/>
              <w:t xml:space="preserve">7 </w:t>
            </w:r>
            <w:r w:rsidRPr="00CC77D0">
              <w:rPr>
                <w:rFonts w:ascii="Times New Roman" w:hAnsi="Times New Roman" w:cs="Times New Roman"/>
                <w:sz w:val="24"/>
                <w:szCs w:val="24"/>
              </w:rPr>
              <w:lastRenderedPageBreak/>
              <w:t>□</w:t>
            </w:r>
          </w:p>
        </w:tc>
        <w:tc>
          <w:tcPr>
            <w:tcW w:w="466" w:type="dxa"/>
            <w:gridSpan w:val="2"/>
          </w:tcPr>
          <w:p w14:paraId="454B45D4"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lastRenderedPageBreak/>
              <w:t xml:space="preserve">8 </w:t>
            </w:r>
            <w:r w:rsidRPr="00CC77D0">
              <w:rPr>
                <w:rFonts w:ascii="Times New Roman" w:hAnsi="Times New Roman" w:cs="Times New Roman"/>
                <w:sz w:val="24"/>
                <w:szCs w:val="24"/>
              </w:rPr>
              <w:lastRenderedPageBreak/>
              <w:t>□</w:t>
            </w:r>
          </w:p>
        </w:tc>
        <w:tc>
          <w:tcPr>
            <w:tcW w:w="466" w:type="dxa"/>
            <w:gridSpan w:val="2"/>
          </w:tcPr>
          <w:p w14:paraId="73C2BE63"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lastRenderedPageBreak/>
              <w:t xml:space="preserve">9 </w:t>
            </w:r>
            <w:r w:rsidRPr="00CC77D0">
              <w:rPr>
                <w:rFonts w:ascii="Times New Roman" w:hAnsi="Times New Roman" w:cs="Times New Roman"/>
                <w:sz w:val="24"/>
                <w:szCs w:val="24"/>
              </w:rPr>
              <w:lastRenderedPageBreak/>
              <w:t>□</w:t>
            </w:r>
          </w:p>
        </w:tc>
        <w:tc>
          <w:tcPr>
            <w:tcW w:w="467" w:type="dxa"/>
          </w:tcPr>
          <w:p w14:paraId="110EDD25"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lastRenderedPageBreak/>
              <w:t xml:space="preserve">10 </w:t>
            </w:r>
            <w:r w:rsidRPr="00CC77D0">
              <w:rPr>
                <w:rFonts w:ascii="Times New Roman" w:hAnsi="Times New Roman" w:cs="Times New Roman"/>
                <w:sz w:val="24"/>
                <w:szCs w:val="24"/>
              </w:rPr>
              <w:lastRenderedPageBreak/>
              <w:t>□</w:t>
            </w:r>
          </w:p>
        </w:tc>
        <w:tc>
          <w:tcPr>
            <w:tcW w:w="1394" w:type="dxa"/>
            <w:gridSpan w:val="4"/>
          </w:tcPr>
          <w:p w14:paraId="02468D9E" w14:textId="77777777" w:rsidR="008A198A" w:rsidRPr="00CC77D0" w:rsidRDefault="008A198A" w:rsidP="00804296">
            <w:pPr>
              <w:wordWrap/>
              <w:spacing w:after="0" w:line="480" w:lineRule="auto"/>
              <w:jc w:val="left"/>
              <w:rPr>
                <w:rFonts w:ascii="Times New Roman" w:hAnsi="Times New Roman" w:cs="Times New Roman"/>
                <w:sz w:val="24"/>
                <w:szCs w:val="24"/>
              </w:rPr>
            </w:pPr>
            <w:r w:rsidRPr="00CC77D0">
              <w:rPr>
                <w:rFonts w:ascii="Times New Roman" w:hAnsi="Times New Roman" w:cs="Times New Roman"/>
                <w:sz w:val="24"/>
                <w:szCs w:val="24"/>
              </w:rPr>
              <w:lastRenderedPageBreak/>
              <w:t xml:space="preserve">Complete </w:t>
            </w:r>
            <w:r w:rsidRPr="00CC77D0">
              <w:rPr>
                <w:rFonts w:ascii="Times New Roman" w:hAnsi="Times New Roman" w:cs="Times New Roman"/>
                <w:sz w:val="24"/>
                <w:szCs w:val="24"/>
              </w:rPr>
              <w:lastRenderedPageBreak/>
              <w:t>interference</w:t>
            </w:r>
          </w:p>
        </w:tc>
        <w:tc>
          <w:tcPr>
            <w:tcW w:w="1083" w:type="dxa"/>
          </w:tcPr>
          <w:p w14:paraId="67B38A36" w14:textId="77777777" w:rsidR="008A198A" w:rsidRPr="00CC77D0" w:rsidRDefault="008A198A" w:rsidP="00804296">
            <w:pPr>
              <w:wordWrap/>
              <w:spacing w:after="0" w:line="480" w:lineRule="auto"/>
              <w:jc w:val="right"/>
              <w:rPr>
                <w:rFonts w:ascii="Times New Roman" w:hAnsi="Times New Roman" w:cs="Times New Roman"/>
                <w:sz w:val="24"/>
                <w:szCs w:val="24"/>
              </w:rPr>
            </w:pPr>
          </w:p>
          <w:p w14:paraId="6DCA3313" w14:textId="77777777" w:rsidR="008A198A" w:rsidRPr="00CC77D0" w:rsidRDefault="008A198A" w:rsidP="00804296">
            <w:pPr>
              <w:wordWrap/>
              <w:spacing w:after="0" w:line="480" w:lineRule="auto"/>
              <w:jc w:val="right"/>
              <w:rPr>
                <w:rFonts w:ascii="Times New Roman" w:hAnsi="Times New Roman" w:cs="Times New Roman"/>
                <w:sz w:val="24"/>
                <w:szCs w:val="24"/>
              </w:rPr>
            </w:pPr>
            <w:r w:rsidRPr="00CC77D0">
              <w:rPr>
                <w:rFonts w:ascii="Times New Roman" w:hAnsi="Times New Roman" w:cs="Times New Roman"/>
                <w:sz w:val="24"/>
                <w:szCs w:val="24"/>
              </w:rPr>
              <w:lastRenderedPageBreak/>
              <w:t>□</w:t>
            </w:r>
          </w:p>
        </w:tc>
      </w:tr>
    </w:tbl>
    <w:p w14:paraId="52AB3AF8" w14:textId="77777777" w:rsidR="008A198A" w:rsidRDefault="008A198A" w:rsidP="008A198A">
      <w:pPr>
        <w:wordWrap/>
        <w:spacing w:after="0" w:line="480" w:lineRule="auto"/>
        <w:jc w:val="left"/>
        <w:rPr>
          <w:rFonts w:ascii="Times New Roman" w:hAnsi="Times New Roman" w:cs="Times New Roman"/>
          <w:b/>
          <w:sz w:val="24"/>
          <w:szCs w:val="24"/>
        </w:rPr>
      </w:pPr>
    </w:p>
    <w:p w14:paraId="6ABBBFDF" w14:textId="4CB2FFF7" w:rsidR="00CD30BE" w:rsidRDefault="00CD30BE" w:rsidP="00CD30BE">
      <w:pPr>
        <w:wordWrap/>
        <w:spacing w:after="0" w:line="480" w:lineRule="auto"/>
        <w:jc w:val="left"/>
        <w:rPr>
          <w:rFonts w:ascii="Times New Roman" w:hAnsi="Times New Roman" w:cs="Times New Roman"/>
          <w:sz w:val="24"/>
          <w:szCs w:val="24"/>
        </w:rPr>
      </w:pPr>
    </w:p>
    <w:p w14:paraId="4DFD7557" w14:textId="0A12969A" w:rsidR="00CD30BE" w:rsidRDefault="00CD30BE" w:rsidP="00CD30BE">
      <w:pPr>
        <w:wordWrap/>
        <w:spacing w:after="0" w:line="480" w:lineRule="auto"/>
        <w:jc w:val="left"/>
        <w:rPr>
          <w:rFonts w:ascii="Times New Roman" w:hAnsi="Times New Roman" w:cs="Times New Roman"/>
          <w:b/>
          <w:sz w:val="24"/>
          <w:szCs w:val="24"/>
        </w:rPr>
      </w:pPr>
      <w:commentRangeStart w:id="1"/>
      <w:r>
        <w:rPr>
          <w:rFonts w:ascii="Times New Roman" w:hAnsi="Times New Roman" w:cs="Times New Roman"/>
          <w:sz w:val="24"/>
          <w:szCs w:val="24"/>
        </w:rPr>
        <w:t>Supplementary</w:t>
      </w:r>
      <w:commentRangeEnd w:id="1"/>
      <w:r>
        <w:rPr>
          <w:rStyle w:val="a5"/>
        </w:rPr>
        <w:commentReference w:id="1"/>
      </w:r>
      <w:r>
        <w:rPr>
          <w:rFonts w:ascii="Times New Roman" w:hAnsi="Times New Roman" w:cs="Times New Roman"/>
          <w:sz w:val="24"/>
          <w:szCs w:val="24"/>
        </w:rPr>
        <w:t xml:space="preserve"> Fig. S1.</w:t>
      </w:r>
      <w:r w:rsidRPr="0051179D">
        <w:rPr>
          <w:rFonts w:ascii="Times New Roman" w:hAnsi="Times New Roman" w:cs="Times New Roman"/>
          <w:sz w:val="24"/>
          <w:szCs w:val="24"/>
        </w:rPr>
        <w:t xml:space="preserve"> Score distribution of symptoms of Orthostatic Hypotension Questionnaire</w:t>
      </w:r>
      <w:r>
        <w:rPr>
          <w:rFonts w:ascii="Times New Roman" w:hAnsi="Times New Roman" w:cs="Times New Roman"/>
          <w:sz w:val="24"/>
          <w:szCs w:val="24"/>
        </w:rPr>
        <w:t xml:space="preserve"> (</w:t>
      </w:r>
      <w:r w:rsidRPr="00E62BB5">
        <w:rPr>
          <w:rFonts w:ascii="Times New Roman" w:hAnsi="Times New Roman" w:cs="Times New Roman"/>
          <w:sz w:val="24"/>
          <w:szCs w:val="24"/>
        </w:rPr>
        <w:t>Table S</w:t>
      </w:r>
      <w:r>
        <w:rPr>
          <w:rFonts w:ascii="Times New Roman" w:hAnsi="Times New Roman" w:cs="Times New Roman"/>
          <w:sz w:val="24"/>
          <w:szCs w:val="24"/>
        </w:rPr>
        <w:t xml:space="preserve">1). </w:t>
      </w:r>
      <w:r w:rsidRPr="0051179D">
        <w:rPr>
          <w:rFonts w:ascii="Times New Roman" w:hAnsi="Times New Roman" w:cs="Times New Roman"/>
          <w:sz w:val="24"/>
          <w:szCs w:val="24"/>
        </w:rPr>
        <w:t>Assessment in each group. (A) Orthostatic hypotension symptom assessment and (B) Orthostatic hypotension daily activity scale.</w:t>
      </w:r>
    </w:p>
    <w:p w14:paraId="0E0216C3" w14:textId="53133636" w:rsidR="008A198A" w:rsidRDefault="00EC7F3A" w:rsidP="008A198A">
      <w:pPr>
        <w:wordWrap/>
        <w:spacing w:after="0" w:line="480" w:lineRule="auto"/>
        <w:jc w:val="left"/>
        <w:rPr>
          <w:rFonts w:ascii="Times New Roman" w:hAnsi="Times New Roman" w:cs="Times New Roman"/>
          <w:b/>
          <w:sz w:val="24"/>
          <w:szCs w:val="24"/>
        </w:rPr>
      </w:pPr>
      <w:r>
        <w:rPr>
          <w:rFonts w:ascii="Times New Roman" w:hAnsi="Times New Roman" w:cs="Times New Roman"/>
          <w:noProof/>
          <w:sz w:val="24"/>
          <w:szCs w:val="24"/>
        </w:rPr>
        <w:drawing>
          <wp:inline distT="0" distB="0" distL="0" distR="0" wp14:anchorId="2313886A" wp14:editId="3F651955">
            <wp:extent cx="5712431" cy="2846851"/>
            <wp:effectExtent l="0" t="0" r="3175"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6482" cy="2853854"/>
                    </a:xfrm>
                    <a:prstGeom prst="rect">
                      <a:avLst/>
                    </a:prstGeom>
                  </pic:spPr>
                </pic:pic>
              </a:graphicData>
            </a:graphic>
          </wp:inline>
        </w:drawing>
      </w:r>
    </w:p>
    <w:sectPr w:rsidR="008A198A">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Author" w:date="2021-11-18T13:15:00Z" w:initials="A">
    <w:p w14:paraId="470C7F00" w14:textId="11264627" w:rsidR="00CD30BE" w:rsidRDefault="00CD30BE">
      <w:pPr>
        <w:pStyle w:val="a6"/>
      </w:pPr>
      <w:r>
        <w:rPr>
          <w:rStyle w:val="a5"/>
        </w:rPr>
        <w:annotationRef/>
      </w:r>
      <w:r>
        <w:t>Please note that I have transferred this here per journal instructions.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70C7F0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0C69B" w16cex:dateUtc="2021-11-18T10:33:00Z"/>
  <w16cex:commentExtensible w16cex:durableId="2540D05A" w16cex:dateUtc="2021-11-18T11: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70C7F00" w16cid:durableId="2540D05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E03425" w14:textId="77777777" w:rsidR="00EC63A1" w:rsidRDefault="00EC63A1" w:rsidP="00C0143B">
      <w:pPr>
        <w:spacing w:after="0" w:line="240" w:lineRule="auto"/>
      </w:pPr>
      <w:r>
        <w:separator/>
      </w:r>
    </w:p>
  </w:endnote>
  <w:endnote w:type="continuationSeparator" w:id="0">
    <w:p w14:paraId="15011C94" w14:textId="77777777" w:rsidR="00EC63A1" w:rsidRDefault="00EC63A1" w:rsidP="00C01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292FBC" w14:textId="77777777" w:rsidR="00EC63A1" w:rsidRDefault="00EC63A1" w:rsidP="00C0143B">
      <w:pPr>
        <w:spacing w:after="0" w:line="240" w:lineRule="auto"/>
      </w:pPr>
      <w:r>
        <w:separator/>
      </w:r>
    </w:p>
  </w:footnote>
  <w:footnote w:type="continuationSeparator" w:id="0">
    <w:p w14:paraId="0AF1795D" w14:textId="77777777" w:rsidR="00EC63A1" w:rsidRDefault="00EC63A1" w:rsidP="00C0143B">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bordersDoNotSurroundHeader/>
  <w:bordersDoNotSurroundFooter/>
  <w:proofState w:spelling="clean"/>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7C0NDa3NDU2NTewMDZR0lEKTi0uzszPAykwqgUAUeY+/ywAAAA="/>
  </w:docVars>
  <w:rsids>
    <w:rsidRoot w:val="008A198A"/>
    <w:rsid w:val="0001401C"/>
    <w:rsid w:val="000B7E26"/>
    <w:rsid w:val="00125900"/>
    <w:rsid w:val="002C4A40"/>
    <w:rsid w:val="003059D2"/>
    <w:rsid w:val="006008B5"/>
    <w:rsid w:val="006443E9"/>
    <w:rsid w:val="0069525F"/>
    <w:rsid w:val="0080103B"/>
    <w:rsid w:val="008A198A"/>
    <w:rsid w:val="008F2D96"/>
    <w:rsid w:val="009B726A"/>
    <w:rsid w:val="00B06E83"/>
    <w:rsid w:val="00C0143B"/>
    <w:rsid w:val="00CD30BE"/>
    <w:rsid w:val="00D11F38"/>
    <w:rsid w:val="00D64252"/>
    <w:rsid w:val="00EC63A1"/>
    <w:rsid w:val="00EC7F3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743A63"/>
  <w15:chartTrackingRefBased/>
  <w15:docId w15:val="{F5D81359-6D56-486A-85BD-607B1F9FB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sz w:val="24"/>
        <w:szCs w:val="22"/>
        <w:lang w:val="en-US" w:eastAsia="en-US" w:bidi="ar-SA"/>
      </w:rPr>
    </w:rPrDefault>
    <w:pPrDefault>
      <w:pPr>
        <w:spacing w:after="240" w:line="480" w:lineRule="auto"/>
        <w:ind w:right="335"/>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A198A"/>
    <w:pPr>
      <w:widowControl w:val="0"/>
      <w:wordWrap w:val="0"/>
      <w:autoSpaceDE w:val="0"/>
      <w:autoSpaceDN w:val="0"/>
      <w:spacing w:after="160" w:line="259" w:lineRule="auto"/>
      <w:ind w:right="0"/>
      <w:jc w:val="both"/>
    </w:pPr>
    <w:rPr>
      <w:rFonts w:asciiTheme="minorHAnsi" w:hAnsiTheme="minorHAnsi"/>
      <w:kern w:val="2"/>
      <w:sz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198A"/>
    <w:pPr>
      <w:ind w:leftChars="400" w:left="800"/>
    </w:pPr>
  </w:style>
  <w:style w:type="table" w:styleId="a4">
    <w:name w:val="Table Grid"/>
    <w:basedOn w:val="a1"/>
    <w:uiPriority w:val="39"/>
    <w:rsid w:val="008A198A"/>
    <w:pPr>
      <w:spacing w:after="0" w:line="240" w:lineRule="auto"/>
      <w:ind w:right="0"/>
      <w:jc w:val="both"/>
    </w:pPr>
    <w:rPr>
      <w:rFonts w:asciiTheme="minorHAnsi" w:hAnsiTheme="minorHAnsi"/>
      <w:kern w:val="2"/>
      <w:sz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nhideWhenUsed/>
    <w:rsid w:val="003059D2"/>
    <w:rPr>
      <w:sz w:val="16"/>
      <w:szCs w:val="16"/>
    </w:rPr>
  </w:style>
  <w:style w:type="paragraph" w:styleId="a6">
    <w:name w:val="annotation text"/>
    <w:basedOn w:val="a"/>
    <w:link w:val="Char"/>
    <w:unhideWhenUsed/>
    <w:rsid w:val="003059D2"/>
    <w:pPr>
      <w:spacing w:line="240" w:lineRule="auto"/>
    </w:pPr>
    <w:rPr>
      <w:szCs w:val="20"/>
    </w:rPr>
  </w:style>
  <w:style w:type="character" w:customStyle="1" w:styleId="Char">
    <w:name w:val="메모 텍스트 Char"/>
    <w:basedOn w:val="a0"/>
    <w:link w:val="a6"/>
    <w:uiPriority w:val="99"/>
    <w:semiHidden/>
    <w:rsid w:val="003059D2"/>
    <w:rPr>
      <w:rFonts w:asciiTheme="minorHAnsi" w:eastAsiaTheme="minorEastAsia" w:hAnsiTheme="minorHAnsi"/>
      <w:kern w:val="2"/>
      <w:sz w:val="20"/>
      <w:szCs w:val="20"/>
      <w:lang w:eastAsia="ko-KR"/>
    </w:rPr>
  </w:style>
  <w:style w:type="paragraph" w:styleId="a7">
    <w:name w:val="annotation subject"/>
    <w:basedOn w:val="a6"/>
    <w:next w:val="a6"/>
    <w:link w:val="Char0"/>
    <w:uiPriority w:val="99"/>
    <w:semiHidden/>
    <w:unhideWhenUsed/>
    <w:rsid w:val="003059D2"/>
    <w:rPr>
      <w:b/>
      <w:bCs/>
    </w:rPr>
  </w:style>
  <w:style w:type="character" w:customStyle="1" w:styleId="Char0">
    <w:name w:val="메모 주제 Char"/>
    <w:basedOn w:val="Char"/>
    <w:link w:val="a7"/>
    <w:uiPriority w:val="99"/>
    <w:semiHidden/>
    <w:rsid w:val="003059D2"/>
    <w:rPr>
      <w:rFonts w:asciiTheme="minorHAnsi" w:eastAsiaTheme="minorEastAsia" w:hAnsiTheme="minorHAnsi"/>
      <w:b/>
      <w:bCs/>
      <w:kern w:val="2"/>
      <w:sz w:val="20"/>
      <w:szCs w:val="20"/>
      <w:lang w:eastAsia="ko-KR"/>
    </w:rPr>
  </w:style>
  <w:style w:type="character" w:styleId="a8">
    <w:name w:val="Hyperlink"/>
    <w:basedOn w:val="a0"/>
    <w:uiPriority w:val="99"/>
    <w:unhideWhenUsed/>
    <w:rsid w:val="003059D2"/>
    <w:rPr>
      <w:color w:val="0563C1" w:themeColor="hyperlink"/>
      <w:u w:val="single"/>
    </w:rPr>
  </w:style>
  <w:style w:type="character" w:customStyle="1" w:styleId="1">
    <w:name w:val="Ανεπίλυτη αναφορά1"/>
    <w:basedOn w:val="a0"/>
    <w:uiPriority w:val="99"/>
    <w:semiHidden/>
    <w:unhideWhenUsed/>
    <w:rsid w:val="003059D2"/>
    <w:rPr>
      <w:color w:val="605E5C"/>
      <w:shd w:val="clear" w:color="auto" w:fill="E1DFDD"/>
    </w:rPr>
  </w:style>
  <w:style w:type="paragraph" w:styleId="a9">
    <w:name w:val="Balloon Text"/>
    <w:basedOn w:val="a"/>
    <w:link w:val="Char1"/>
    <w:uiPriority w:val="99"/>
    <w:semiHidden/>
    <w:unhideWhenUsed/>
    <w:rsid w:val="00C0143B"/>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9"/>
    <w:uiPriority w:val="99"/>
    <w:semiHidden/>
    <w:rsid w:val="00C0143B"/>
    <w:rPr>
      <w:rFonts w:asciiTheme="majorHAnsi" w:eastAsiaTheme="majorEastAsia" w:hAnsiTheme="majorHAnsi" w:cstheme="majorBidi"/>
      <w:kern w:val="2"/>
      <w:sz w:val="18"/>
      <w:szCs w:val="18"/>
      <w:lang w:eastAsia="ko-KR"/>
    </w:rPr>
  </w:style>
  <w:style w:type="paragraph" w:styleId="aa">
    <w:name w:val="header"/>
    <w:basedOn w:val="a"/>
    <w:link w:val="Char2"/>
    <w:uiPriority w:val="99"/>
    <w:unhideWhenUsed/>
    <w:rsid w:val="00C0143B"/>
    <w:pPr>
      <w:tabs>
        <w:tab w:val="center" w:pos="4513"/>
        <w:tab w:val="right" w:pos="9026"/>
      </w:tabs>
      <w:snapToGrid w:val="0"/>
    </w:pPr>
  </w:style>
  <w:style w:type="character" w:customStyle="1" w:styleId="Char2">
    <w:name w:val="머리글 Char"/>
    <w:basedOn w:val="a0"/>
    <w:link w:val="aa"/>
    <w:uiPriority w:val="99"/>
    <w:rsid w:val="00C0143B"/>
    <w:rPr>
      <w:rFonts w:asciiTheme="minorHAnsi" w:hAnsiTheme="minorHAnsi"/>
      <w:kern w:val="2"/>
      <w:sz w:val="20"/>
      <w:lang w:eastAsia="ko-KR"/>
    </w:rPr>
  </w:style>
  <w:style w:type="paragraph" w:styleId="ab">
    <w:name w:val="footer"/>
    <w:basedOn w:val="a"/>
    <w:link w:val="Char3"/>
    <w:uiPriority w:val="99"/>
    <w:unhideWhenUsed/>
    <w:rsid w:val="00C0143B"/>
    <w:pPr>
      <w:tabs>
        <w:tab w:val="center" w:pos="4513"/>
        <w:tab w:val="right" w:pos="9026"/>
      </w:tabs>
      <w:snapToGrid w:val="0"/>
    </w:pPr>
  </w:style>
  <w:style w:type="character" w:customStyle="1" w:styleId="Char3">
    <w:name w:val="바닥글 Char"/>
    <w:basedOn w:val="a0"/>
    <w:link w:val="ab"/>
    <w:uiPriority w:val="99"/>
    <w:rsid w:val="00C0143B"/>
    <w:rPr>
      <w:rFonts w:asciiTheme="minorHAnsi" w:hAnsiTheme="minorHAnsi"/>
      <w:kern w:val="2"/>
      <w:sz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microsoft.com/office/2018/08/relationships/commentsExtensible" Target="commentsExtensible.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tif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391</Words>
  <Characters>2234</Characters>
  <Application>Microsoft Office Word</Application>
  <DocSecurity>0</DocSecurity>
  <Lines>18</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jaemyoungk@gmail.com</cp:lastModifiedBy>
  <cp:revision>9</cp:revision>
  <dcterms:created xsi:type="dcterms:W3CDTF">2021-10-19T07:10:00Z</dcterms:created>
  <dcterms:modified xsi:type="dcterms:W3CDTF">2021-12-18T11:05:00Z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_SA">
    <vt:lpwstr>D:\2021_Hypertension_OH\Journal of Hypertension\Editage\supplemental_digital_content.docx</vt:lpwstr>
  </property>
</Properties>
</file>