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C24D0" w14:textId="728BE5CE" w:rsidR="00B83BA1" w:rsidRPr="00C85BCD" w:rsidRDefault="00B83BA1" w:rsidP="00B83BA1">
      <w:pPr>
        <w:adjustRightInd w:val="0"/>
        <w:snapToGrid w:val="0"/>
        <w:spacing w:line="360" w:lineRule="auto"/>
        <w:mirrorIndents/>
        <w:jc w:val="left"/>
        <w:rPr>
          <w:rFonts w:ascii="Times New Roman" w:eastAsia="宋体" w:hAnsi="Times New Roman"/>
          <w:b/>
          <w:bCs/>
          <w:sz w:val="24"/>
          <w:szCs w:val="24"/>
        </w:rPr>
      </w:pPr>
      <w:r w:rsidRPr="00C85BCD">
        <w:rPr>
          <w:rFonts w:ascii="Times New Roman" w:eastAsia="宋体" w:hAnsi="Times New Roman"/>
          <w:b/>
          <w:bCs/>
          <w:sz w:val="24"/>
          <w:szCs w:val="24"/>
        </w:rPr>
        <w:t>Additional file 1:</w:t>
      </w:r>
    </w:p>
    <w:p w14:paraId="031460A0" w14:textId="77777777" w:rsidR="00CA72C3" w:rsidRPr="00CA72C3" w:rsidRDefault="00CA72C3" w:rsidP="00CA72C3">
      <w:pPr>
        <w:adjustRightInd w:val="0"/>
        <w:snapToGrid w:val="0"/>
        <w:spacing w:line="480" w:lineRule="auto"/>
        <w:jc w:val="left"/>
        <w:rPr>
          <w:rFonts w:ascii="Times New Roman" w:eastAsia="宋体" w:hAnsi="Times New Roman"/>
          <w:b/>
          <w:bCs/>
          <w:color w:val="000000" w:themeColor="text1"/>
          <w:sz w:val="20"/>
          <w:szCs w:val="20"/>
        </w:rPr>
      </w:pPr>
      <w:bookmarkStart w:id="0" w:name="OLE_LINK3"/>
      <w:bookmarkStart w:id="1" w:name="OLE_LINK4"/>
      <w:bookmarkStart w:id="2" w:name="_Hlk56610127"/>
      <w:r w:rsidRPr="00CA72C3">
        <w:rPr>
          <w:rFonts w:ascii="Times New Roman" w:eastAsia="宋体" w:hAnsi="Times New Roman"/>
          <w:b/>
          <w:bCs/>
          <w:color w:val="000000" w:themeColor="text1"/>
          <w:sz w:val="20"/>
          <w:szCs w:val="20"/>
        </w:rPr>
        <w:t xml:space="preserve">Effect of dissolved oxygen and acid on the yield of 2,3-butanediol by </w:t>
      </w:r>
      <w:r w:rsidRPr="00CA72C3">
        <w:rPr>
          <w:rFonts w:ascii="Times New Roman" w:eastAsia="宋体" w:hAnsi="Times New Roman"/>
          <w:b/>
          <w:bCs/>
          <w:i/>
          <w:iCs/>
          <w:color w:val="000000" w:themeColor="text1"/>
          <w:sz w:val="20"/>
          <w:szCs w:val="20"/>
        </w:rPr>
        <w:t>Saccharomyces cerevisiae</w:t>
      </w:r>
      <w:r w:rsidRPr="00CA72C3">
        <w:rPr>
          <w:rFonts w:ascii="Times New Roman" w:eastAsia="宋体" w:hAnsi="Times New Roman"/>
          <w:b/>
          <w:bCs/>
          <w:color w:val="000000" w:themeColor="text1"/>
          <w:sz w:val="20"/>
          <w:szCs w:val="20"/>
        </w:rPr>
        <w:t xml:space="preserve"> W141</w:t>
      </w:r>
      <w:bookmarkEnd w:id="0"/>
      <w:bookmarkEnd w:id="1"/>
      <w:r w:rsidRPr="00CA72C3">
        <w:rPr>
          <w:rFonts w:ascii="Times New Roman" w:eastAsia="宋体" w:hAnsi="Times New Roman"/>
          <w:b/>
          <w:color w:val="000000" w:themeColor="text1"/>
          <w:sz w:val="20"/>
          <w:szCs w:val="20"/>
        </w:rPr>
        <w:t>.</w:t>
      </w:r>
    </w:p>
    <w:p w14:paraId="3FCB9B3D" w14:textId="77777777" w:rsidR="00CA72C3" w:rsidRPr="00CA72C3" w:rsidRDefault="00CA72C3" w:rsidP="00CA72C3">
      <w:pPr>
        <w:adjustRightInd w:val="0"/>
        <w:snapToGrid w:val="0"/>
        <w:spacing w:line="480" w:lineRule="auto"/>
        <w:jc w:val="left"/>
        <w:rPr>
          <w:rFonts w:ascii="Times New Roman" w:eastAsia="宋体" w:hAnsi="Times New Roman"/>
          <w:noProof/>
          <w:color w:val="000000" w:themeColor="text1"/>
          <w:sz w:val="20"/>
          <w:szCs w:val="20"/>
        </w:rPr>
      </w:pPr>
      <w:r w:rsidRPr="00CA72C3">
        <w:rPr>
          <w:rFonts w:ascii="Times New Roman" w:eastAsia="宋体" w:hAnsi="Times New Roman" w:hint="eastAsia"/>
          <w:noProof/>
          <w:color w:val="000000" w:themeColor="text1"/>
          <w:sz w:val="20"/>
          <w:szCs w:val="20"/>
        </w:rPr>
        <w:t>Z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</w:rPr>
        <w:t>iLiang Yin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  <w:vertAlign w:val="superscript"/>
        </w:rPr>
        <w:t>1,2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</w:rPr>
        <w:t>, DeAn Liu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  <w:vertAlign w:val="superscript"/>
        </w:rPr>
        <w:t>1,2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</w:rPr>
        <w:t>, Zeming Ye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  <w:vertAlign w:val="superscript"/>
        </w:rPr>
        <w:t>1,2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</w:rPr>
        <w:t xml:space="preserve"> and Jingping Ge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  <w:vertAlign w:val="superscript"/>
        </w:rPr>
        <w:t>1,2*</w:t>
      </w:r>
    </w:p>
    <w:p w14:paraId="010F4716" w14:textId="77777777" w:rsidR="00CA72C3" w:rsidRPr="00CA72C3" w:rsidRDefault="00CA72C3" w:rsidP="00CA72C3">
      <w:pPr>
        <w:adjustRightInd w:val="0"/>
        <w:snapToGrid w:val="0"/>
        <w:spacing w:line="480" w:lineRule="auto"/>
        <w:jc w:val="left"/>
        <w:rPr>
          <w:rFonts w:ascii="Times New Roman" w:eastAsia="宋体" w:hAnsi="Times New Roman"/>
          <w:noProof/>
          <w:color w:val="000000" w:themeColor="text1"/>
          <w:sz w:val="20"/>
          <w:szCs w:val="20"/>
        </w:rPr>
      </w:pP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  <w:vertAlign w:val="superscript"/>
        </w:rPr>
        <w:t>*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</w:rPr>
        <w:t xml:space="preserve"> Correspondence: gejingping@126.com</w:t>
      </w:r>
    </w:p>
    <w:p w14:paraId="4226CBE4" w14:textId="77777777" w:rsidR="00CA72C3" w:rsidRPr="00CA72C3" w:rsidRDefault="00CA72C3" w:rsidP="00CA72C3">
      <w:pPr>
        <w:adjustRightInd w:val="0"/>
        <w:snapToGrid w:val="0"/>
        <w:spacing w:line="480" w:lineRule="auto"/>
        <w:jc w:val="left"/>
        <w:rPr>
          <w:rFonts w:ascii="Times New Roman" w:eastAsia="宋体" w:hAnsi="Times New Roman"/>
          <w:noProof/>
          <w:color w:val="000000" w:themeColor="text1"/>
          <w:sz w:val="20"/>
          <w:szCs w:val="20"/>
        </w:rPr>
      </w:pP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  <w:vertAlign w:val="superscript"/>
        </w:rPr>
        <w:t>1</w:t>
      </w:r>
      <w:r w:rsidRPr="00CA72C3">
        <w:rPr>
          <w:rFonts w:ascii="Times New Roman" w:eastAsia="宋体" w:hAnsi="Times New Roman"/>
          <w:noProof/>
          <w:color w:val="000000" w:themeColor="text1"/>
          <w:sz w:val="20"/>
          <w:szCs w:val="20"/>
        </w:rPr>
        <w:t xml:space="preserve"> Engineering Research Center of Agricultural Microbiology Technology, Ministry of Education, Heilongjiang University, Harbin 150500, China</w:t>
      </w:r>
    </w:p>
    <w:p w14:paraId="4EC3674F" w14:textId="7F89D2CE" w:rsidR="00B83BA1" w:rsidRPr="00E66897" w:rsidRDefault="00CA72C3" w:rsidP="00E66897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hint="eastAsia"/>
          <w:noProof/>
          <w:color w:val="0D0D0D"/>
          <w:sz w:val="20"/>
          <w:szCs w:val="20"/>
        </w:rPr>
      </w:pPr>
      <w:r>
        <w:rPr>
          <w:rFonts w:ascii="Times New Roman" w:eastAsia="宋体" w:hAnsi="Times New Roman"/>
          <w:noProof/>
          <w:color w:val="0D0D0D"/>
          <w:sz w:val="20"/>
          <w:szCs w:val="20"/>
          <w:vertAlign w:val="superscript"/>
        </w:rPr>
        <w:t>2</w:t>
      </w:r>
      <w:r w:rsidR="00B83BA1" w:rsidRPr="00C85BCD">
        <w:rPr>
          <w:rFonts w:ascii="Times New Roman" w:eastAsia="宋体" w:hAnsi="Times New Roman"/>
          <w:noProof/>
          <w:color w:val="0D0D0D"/>
          <w:sz w:val="20"/>
          <w:szCs w:val="20"/>
        </w:rPr>
        <w:t xml:space="preserve"> </w:t>
      </w:r>
      <w:bookmarkStart w:id="3" w:name="OLE_LINK1"/>
      <w:bookmarkStart w:id="4" w:name="OLE_LINK2"/>
      <w:r w:rsidR="00B83BA1" w:rsidRPr="00C85BCD">
        <w:rPr>
          <w:rFonts w:ascii="Times New Roman" w:eastAsia="宋体" w:hAnsi="Times New Roman"/>
          <w:noProof/>
          <w:color w:val="0D0D0D"/>
          <w:sz w:val="20"/>
          <w:szCs w:val="20"/>
        </w:rPr>
        <w:t>Key Laboratory of Microbiology</w:t>
      </w:r>
      <w:bookmarkEnd w:id="3"/>
      <w:bookmarkEnd w:id="4"/>
      <w:r w:rsidR="00B83BA1" w:rsidRPr="00C85BCD">
        <w:rPr>
          <w:rFonts w:ascii="Times New Roman" w:eastAsia="宋体" w:hAnsi="Times New Roman"/>
          <w:noProof/>
          <w:color w:val="0D0D0D"/>
          <w:sz w:val="20"/>
          <w:szCs w:val="20"/>
        </w:rPr>
        <w:t>, College of Heilongjiang Province, School of Life Sciences, Heilongjiang University, Harbin 150080, China</w:t>
      </w:r>
    </w:p>
    <w:bookmarkEnd w:id="2"/>
    <w:p w14:paraId="12065F6B" w14:textId="26B28B74" w:rsidR="00B83BA1" w:rsidRPr="00C85BCD" w:rsidRDefault="00B83BA1">
      <w:pPr>
        <w:widowControl/>
        <w:jc w:val="left"/>
        <w:rPr>
          <w:rFonts w:ascii="Times New Roman" w:eastAsia="宋体" w:hAnsi="Times New Roman"/>
          <w:b/>
          <w:bCs/>
          <w:sz w:val="24"/>
          <w:szCs w:val="24"/>
        </w:rPr>
      </w:pPr>
      <w:r w:rsidRPr="00C85BCD">
        <w:rPr>
          <w:rFonts w:ascii="Times New Roman" w:eastAsia="宋体" w:hAnsi="Times New Roman"/>
          <w:b/>
          <w:bCs/>
          <w:sz w:val="24"/>
          <w:szCs w:val="24"/>
        </w:rPr>
        <w:br w:type="page"/>
      </w:r>
    </w:p>
    <w:p w14:paraId="126132F6" w14:textId="741C68F0" w:rsidR="0049077C" w:rsidRPr="00C85BCD" w:rsidRDefault="0049077C" w:rsidP="0049077C">
      <w:pPr>
        <w:adjustRightInd w:val="0"/>
        <w:snapToGrid w:val="0"/>
        <w:spacing w:line="480" w:lineRule="auto"/>
        <w:rPr>
          <w:rFonts w:ascii="Times New Roman" w:eastAsia="宋体" w:hAnsi="Times New Roman"/>
          <w:b/>
          <w:sz w:val="24"/>
          <w:szCs w:val="24"/>
        </w:rPr>
      </w:pPr>
      <w:bookmarkStart w:id="5" w:name="_Hlk52778531"/>
      <w:r w:rsidRPr="00C85BCD">
        <w:rPr>
          <w:rFonts w:ascii="Times New Roman" w:eastAsia="宋体" w:hAnsi="Times New Roman"/>
          <w:b/>
          <w:sz w:val="24"/>
          <w:szCs w:val="24"/>
        </w:rPr>
        <w:lastRenderedPageBreak/>
        <w:t>Table S1</w:t>
      </w:r>
      <w:bookmarkEnd w:id="5"/>
      <w:r w:rsidR="00FB2482" w:rsidRPr="00C85BCD">
        <w:rPr>
          <w:rFonts w:ascii="Times New Roman" w:eastAsia="宋体" w:hAnsi="Times New Roman"/>
          <w:b/>
          <w:sz w:val="24"/>
          <w:szCs w:val="24"/>
        </w:rPr>
        <w:t xml:space="preserve">: </w:t>
      </w:r>
      <w:r w:rsidRPr="00C85BCD">
        <w:rPr>
          <w:rFonts w:ascii="Times New Roman" w:eastAsia="宋体" w:hAnsi="Times New Roman"/>
          <w:b/>
          <w:sz w:val="24"/>
          <w:szCs w:val="24"/>
        </w:rPr>
        <w:t>The primers used for RT-qPCR.</w:t>
      </w:r>
    </w:p>
    <w:tbl>
      <w:tblPr>
        <w:tblW w:w="652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1701"/>
        <w:gridCol w:w="3544"/>
      </w:tblGrid>
      <w:tr w:rsidR="0049077C" w:rsidRPr="00C85BCD" w14:paraId="4EAEDEA1" w14:textId="77777777" w:rsidTr="00732AE2">
        <w:trPr>
          <w:trHeight w:val="82"/>
          <w:jc w:val="center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ECCB67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宋体" w:hAnsi="Times New Roman"/>
                <w:kern w:val="0"/>
                <w:sz w:val="20"/>
                <w:szCs w:val="20"/>
              </w:rPr>
              <w:t>Target gene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844058F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bCs/>
                <w:color w:val="000000"/>
                <w:kern w:val="24"/>
                <w:sz w:val="20"/>
                <w:szCs w:val="20"/>
              </w:rPr>
              <w:t>Primer</w:t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96224E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bCs/>
                <w:color w:val="000000"/>
                <w:kern w:val="24"/>
                <w:sz w:val="20"/>
                <w:szCs w:val="20"/>
              </w:rPr>
              <w:t>Sequence (5’~3’)</w:t>
            </w:r>
          </w:p>
        </w:tc>
      </w:tr>
      <w:tr w:rsidR="0049077C" w:rsidRPr="00C85BCD" w14:paraId="248C7148" w14:textId="77777777" w:rsidTr="00732AE2">
        <w:trPr>
          <w:trHeight w:val="173"/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9FAD97" w14:textId="77777777" w:rsidR="0049077C" w:rsidRPr="00C85BCD" w:rsidRDefault="0049077C" w:rsidP="00071E59">
            <w:pPr>
              <w:widowControl/>
              <w:adjustRightInd w:val="0"/>
              <w:snapToGrid w:val="0"/>
              <w:ind w:firstLineChars="50" w:firstLine="100"/>
              <w:jc w:val="center"/>
              <w:rPr>
                <w:rFonts w:ascii="Times New Roman" w:eastAsia="宋体" w:hAnsi="Times New Roman"/>
                <w:i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bdh1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D3514B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Rt-</w:t>
            </w: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bdh1</w:t>
            </w: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F</w:t>
            </w:r>
          </w:p>
        </w:tc>
        <w:tc>
          <w:tcPr>
            <w:tcW w:w="3544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E2A97A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宋体" w:hAnsi="Times New Roman"/>
                <w:kern w:val="0"/>
                <w:sz w:val="20"/>
                <w:szCs w:val="20"/>
              </w:rPr>
              <w:t>TTTGCTGAACAAGTCGTAGTC</w:t>
            </w:r>
          </w:p>
        </w:tc>
      </w:tr>
      <w:tr w:rsidR="0049077C" w:rsidRPr="00C85BCD" w14:paraId="439A7E6D" w14:textId="77777777" w:rsidTr="00071E59">
        <w:trPr>
          <w:trHeight w:val="173"/>
          <w:jc w:val="center"/>
        </w:trPr>
        <w:tc>
          <w:tcPr>
            <w:tcW w:w="1276" w:type="dxa"/>
            <w:vMerge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E2A755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i/>
                <w:iCs/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3A28FE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Rt-</w:t>
            </w: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bdh1</w:t>
            </w: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R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436C31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CCCAGTTTCTTGGCCATTTC</w:t>
            </w:r>
          </w:p>
        </w:tc>
      </w:tr>
      <w:tr w:rsidR="0049077C" w:rsidRPr="00C85BCD" w14:paraId="26C1403F" w14:textId="77777777" w:rsidTr="00071E59">
        <w:trPr>
          <w:trHeight w:val="173"/>
          <w:jc w:val="center"/>
        </w:trPr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F0E149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i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hog1p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FF5E25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Rt-</w:t>
            </w: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hog1p</w:t>
            </w: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F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CBAD39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ACTACTGGTGCCCAAACTAAT</w:t>
            </w:r>
          </w:p>
        </w:tc>
      </w:tr>
      <w:tr w:rsidR="0049077C" w:rsidRPr="00C85BCD" w14:paraId="09F92B48" w14:textId="77777777" w:rsidTr="00071E59">
        <w:trPr>
          <w:trHeight w:val="173"/>
          <w:jc w:val="center"/>
        </w:trPr>
        <w:tc>
          <w:tcPr>
            <w:tcW w:w="1276" w:type="dxa"/>
            <w:vMerge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CA70E0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i/>
                <w:iCs/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591FDD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Rt-</w:t>
            </w: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hog1p</w:t>
            </w: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R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2816A2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TGTTCCCATAAACTCGGCTAAA</w:t>
            </w:r>
          </w:p>
        </w:tc>
      </w:tr>
      <w:tr w:rsidR="0049077C" w:rsidRPr="00C85BCD" w14:paraId="203CEA32" w14:textId="77777777" w:rsidTr="00071E59">
        <w:trPr>
          <w:trHeight w:val="173"/>
          <w:jc w:val="center"/>
        </w:trPr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FE283F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i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haa1p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5AD07A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Rt-</w:t>
            </w: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haa1p</w:t>
            </w: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F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FCBF1F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GACATCTAAGAAAGTCCCCT</w:t>
            </w:r>
          </w:p>
        </w:tc>
      </w:tr>
      <w:tr w:rsidR="0049077C" w:rsidRPr="00C85BCD" w14:paraId="7D1C37C6" w14:textId="77777777" w:rsidTr="00071E59">
        <w:trPr>
          <w:trHeight w:val="173"/>
          <w:jc w:val="center"/>
        </w:trPr>
        <w:tc>
          <w:tcPr>
            <w:tcW w:w="1276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F14326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i/>
                <w:iCs/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A9F17B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Rt-</w:t>
            </w: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haa1p</w:t>
            </w: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R</w:t>
            </w:r>
          </w:p>
        </w:tc>
        <w:tc>
          <w:tcPr>
            <w:tcW w:w="3544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A1CC01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CTGTCTAAAAATGTGCTCGT</w:t>
            </w:r>
          </w:p>
        </w:tc>
      </w:tr>
      <w:tr w:rsidR="0049077C" w:rsidRPr="00C85BCD" w14:paraId="0CE8930A" w14:textId="77777777" w:rsidTr="00071E59">
        <w:trPr>
          <w:trHeight w:val="20"/>
          <w:jc w:val="center"/>
        </w:trPr>
        <w:tc>
          <w:tcPr>
            <w:tcW w:w="1276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4990C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i/>
                <w:kern w:val="0"/>
                <w:sz w:val="20"/>
                <w:szCs w:val="20"/>
              </w:rPr>
            </w:pPr>
            <w:bookmarkStart w:id="6" w:name="_Hlk52721358"/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noxE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C02D69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Rt-</w:t>
            </w: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noxE</w:t>
            </w: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F</w:t>
            </w:r>
          </w:p>
        </w:tc>
        <w:tc>
          <w:tcPr>
            <w:tcW w:w="35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9AFCFF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TAAAAATGTGCTCGTGACAT</w:t>
            </w:r>
          </w:p>
        </w:tc>
      </w:tr>
      <w:tr w:rsidR="0049077C" w:rsidRPr="00C85BCD" w14:paraId="3A4723CE" w14:textId="77777777" w:rsidTr="00732AE2">
        <w:trPr>
          <w:trHeight w:val="20"/>
          <w:jc w:val="center"/>
        </w:trPr>
        <w:tc>
          <w:tcPr>
            <w:tcW w:w="1276" w:type="dxa"/>
            <w:vMerge/>
            <w:tcBorders>
              <w:bottom w:val="nil"/>
            </w:tcBorders>
            <w:vAlign w:val="center"/>
            <w:hideMark/>
          </w:tcPr>
          <w:p w14:paraId="515D9649" w14:textId="77777777" w:rsidR="0049077C" w:rsidRPr="00C85BCD" w:rsidRDefault="0049077C" w:rsidP="00071E59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5B5C71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Rt-</w:t>
            </w:r>
            <w:r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noxE</w:t>
            </w: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R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6206F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CTAAGAAAGTCCCCTGACAT</w:t>
            </w:r>
          </w:p>
        </w:tc>
      </w:tr>
      <w:bookmarkEnd w:id="6"/>
      <w:tr w:rsidR="0049077C" w:rsidRPr="00C85BCD" w14:paraId="7F0D029F" w14:textId="77777777" w:rsidTr="00732AE2">
        <w:trPr>
          <w:trHeight w:val="20"/>
          <w:jc w:val="center"/>
        </w:trPr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357BBD" w14:textId="77777777" w:rsidR="0049077C" w:rsidRPr="00C85BCD" w:rsidRDefault="0049077C" w:rsidP="00071E59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C85BCD">
              <w:rPr>
                <w:rFonts w:ascii="Times New Roman" w:eastAsia="宋体" w:hAnsi="Times New Roman"/>
                <w:sz w:val="20"/>
                <w:szCs w:val="20"/>
              </w:rPr>
              <w:t>18S rRNA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D8DCB2" w14:textId="26F454F1" w:rsidR="0049077C" w:rsidRPr="00C85BCD" w:rsidRDefault="00E400BF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Rt </w:t>
            </w:r>
            <w:r w:rsidR="0049077C"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-</w:t>
            </w:r>
            <w:r w:rsidR="0049077C" w:rsidRPr="00C85BCD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 </w:t>
            </w:r>
            <w:r w:rsidR="0049077C" w:rsidRPr="00C85BCD">
              <w:rPr>
                <w:rFonts w:ascii="Times New Roman" w:eastAsia="宋体" w:hAnsi="Times New Roman"/>
                <w:sz w:val="20"/>
                <w:szCs w:val="20"/>
              </w:rPr>
              <w:t>18S rRNA</w:t>
            </w:r>
            <w:r w:rsidR="0049077C"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F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978D1B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TAAAAATGTGCTCGTGACAT</w:t>
            </w:r>
          </w:p>
        </w:tc>
      </w:tr>
      <w:tr w:rsidR="0049077C" w:rsidRPr="00C85BCD" w14:paraId="2A247A38" w14:textId="77777777" w:rsidTr="00732AE2">
        <w:trPr>
          <w:trHeight w:val="20"/>
          <w:jc w:val="center"/>
        </w:trPr>
        <w:tc>
          <w:tcPr>
            <w:tcW w:w="1276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312A8858" w14:textId="77777777" w:rsidR="0049077C" w:rsidRPr="00C85BCD" w:rsidRDefault="0049077C" w:rsidP="00071E59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BD781A" w14:textId="3D67F45A" w:rsidR="0049077C" w:rsidRPr="00C85BCD" w:rsidRDefault="00E400BF" w:rsidP="00071E59">
            <w:pPr>
              <w:widowControl/>
              <w:kinsoku w:val="0"/>
              <w:overflowPunct w:val="0"/>
              <w:adjustRightInd w:val="0"/>
              <w:snapToGrid w:val="0"/>
              <w:jc w:val="center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Rt </w:t>
            </w:r>
            <w:r w:rsidR="0049077C"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- </w:t>
            </w:r>
            <w:r w:rsidR="0049077C" w:rsidRPr="00C85BCD">
              <w:rPr>
                <w:rFonts w:ascii="Times New Roman" w:eastAsia="宋体" w:hAnsi="Times New Roman"/>
                <w:sz w:val="20"/>
                <w:szCs w:val="20"/>
              </w:rPr>
              <w:t>18S rRNA</w:t>
            </w:r>
            <w:r w:rsidR="0049077C"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 xml:space="preserve"> R</w:t>
            </w:r>
          </w:p>
        </w:tc>
        <w:tc>
          <w:tcPr>
            <w:tcW w:w="3544" w:type="dxa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B55902" w14:textId="77777777" w:rsidR="0049077C" w:rsidRPr="00C85BCD" w:rsidRDefault="0049077C" w:rsidP="00071E59">
            <w:pPr>
              <w:widowControl/>
              <w:kinsoku w:val="0"/>
              <w:overflowPunct w:val="0"/>
              <w:adjustRightInd w:val="0"/>
              <w:snapToGrid w:val="0"/>
              <w:jc w:val="left"/>
              <w:textAlignment w:val="baseline"/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</w:pPr>
            <w:r w:rsidRPr="00C85BCD">
              <w:rPr>
                <w:rFonts w:ascii="Times New Roman" w:eastAsia="华文楷体" w:hAnsi="Times New Roman"/>
                <w:color w:val="000000"/>
                <w:kern w:val="24"/>
                <w:sz w:val="20"/>
                <w:szCs w:val="20"/>
              </w:rPr>
              <w:t>CTAAGAAAGTCCCCTGACAT</w:t>
            </w:r>
          </w:p>
        </w:tc>
      </w:tr>
    </w:tbl>
    <w:p w14:paraId="54717DAD" w14:textId="77777777" w:rsidR="0049077C" w:rsidRPr="00C85BCD" w:rsidRDefault="0049077C" w:rsidP="0049077C">
      <w:pPr>
        <w:adjustRightInd w:val="0"/>
        <w:snapToGrid w:val="0"/>
        <w:spacing w:line="360" w:lineRule="auto"/>
        <w:mirrorIndents/>
        <w:jc w:val="left"/>
        <w:rPr>
          <w:rFonts w:ascii="Times New Roman" w:eastAsia="宋体" w:hAnsi="Times New Roman"/>
          <w:b/>
          <w:bCs/>
          <w:sz w:val="24"/>
          <w:szCs w:val="24"/>
        </w:rPr>
      </w:pPr>
    </w:p>
    <w:p w14:paraId="6616C3C4" w14:textId="77777777" w:rsidR="0049077C" w:rsidRPr="00C85BCD" w:rsidRDefault="0049077C">
      <w:pPr>
        <w:widowControl/>
        <w:jc w:val="left"/>
        <w:rPr>
          <w:rFonts w:ascii="Times New Roman" w:eastAsia="宋体" w:hAnsi="Times New Roman"/>
          <w:b/>
          <w:bCs/>
          <w:sz w:val="24"/>
          <w:szCs w:val="24"/>
        </w:rPr>
      </w:pPr>
      <w:r w:rsidRPr="00C85BCD">
        <w:rPr>
          <w:rFonts w:ascii="Times New Roman" w:eastAsia="宋体" w:hAnsi="Times New Roman"/>
          <w:b/>
          <w:bCs/>
          <w:sz w:val="24"/>
          <w:szCs w:val="24"/>
        </w:rPr>
        <w:br w:type="page"/>
      </w:r>
    </w:p>
    <w:p w14:paraId="1A14623C" w14:textId="2D54A6F7" w:rsidR="004B0080" w:rsidRPr="00C85BCD" w:rsidRDefault="004B0080" w:rsidP="004B0080">
      <w:pPr>
        <w:autoSpaceDE w:val="0"/>
        <w:autoSpaceDN w:val="0"/>
        <w:spacing w:line="360" w:lineRule="auto"/>
        <w:rPr>
          <w:rFonts w:ascii="Times New Roman" w:eastAsia="宋体" w:hAnsi="Times New Roman"/>
          <w:b/>
          <w:bCs/>
          <w:color w:val="000000"/>
          <w:kern w:val="0"/>
          <w:sz w:val="28"/>
          <w:szCs w:val="28"/>
        </w:rPr>
      </w:pPr>
      <w:r w:rsidRPr="00C85BCD">
        <w:rPr>
          <w:rFonts w:ascii="Times New Roman" w:eastAsia="宋体" w:hAnsi="Times New Roman"/>
          <w:b/>
          <w:bCs/>
          <w:sz w:val="24"/>
          <w:szCs w:val="24"/>
        </w:rPr>
        <w:lastRenderedPageBreak/>
        <w:t>Method S</w:t>
      </w:r>
      <w:r w:rsidR="00E25D7E" w:rsidRPr="00C85BCD">
        <w:rPr>
          <w:rFonts w:ascii="Times New Roman" w:eastAsia="宋体" w:hAnsi="Times New Roman"/>
          <w:b/>
          <w:bCs/>
          <w:sz w:val="24"/>
          <w:szCs w:val="24"/>
        </w:rPr>
        <w:t>1</w:t>
      </w:r>
      <w:r w:rsidRPr="00C85BCD">
        <w:rPr>
          <w:rFonts w:ascii="Times New Roman" w:eastAsia="宋体" w:hAnsi="Times New Roman"/>
          <w:b/>
          <w:bCs/>
          <w:sz w:val="24"/>
          <w:szCs w:val="24"/>
        </w:rPr>
        <w:t>：</w:t>
      </w:r>
      <w:r w:rsidR="00A50D52" w:rsidRPr="00A50D52">
        <w:rPr>
          <w:rFonts w:ascii="Times New Roman" w:eastAsia="宋体" w:hAnsi="Times New Roman"/>
          <w:b/>
          <w:bCs/>
          <w:color w:val="000000"/>
          <w:sz w:val="24"/>
          <w:szCs w:val="24"/>
        </w:rPr>
        <w:t>HPLC detection conditions</w:t>
      </w:r>
    </w:p>
    <w:p w14:paraId="3B12C77F" w14:textId="43668B9F" w:rsidR="00D837ED" w:rsidRPr="00C85BCD" w:rsidRDefault="00D837ED" w:rsidP="004B0080">
      <w:pPr>
        <w:adjustRightInd w:val="0"/>
        <w:snapToGrid w:val="0"/>
        <w:spacing w:line="360" w:lineRule="auto"/>
        <w:ind w:firstLineChars="200" w:firstLine="480"/>
        <w:rPr>
          <w:rFonts w:ascii="Times New Roman" w:eastAsia="宋体" w:hAnsi="Times New Roman"/>
          <w:color w:val="000000"/>
          <w:sz w:val="24"/>
          <w:szCs w:val="20"/>
        </w:rPr>
      </w:pPr>
      <w:r w:rsidRPr="00C85BCD">
        <w:rPr>
          <w:rFonts w:ascii="Times New Roman" w:eastAsia="宋体" w:hAnsi="Times New Roman"/>
          <w:color w:val="000000"/>
          <w:sz w:val="24"/>
          <w:szCs w:val="20"/>
        </w:rPr>
        <w:t>Shimadzu LC20A's high performance liquid chromatography (HPLC) analysis system, which includes LC-10ATvp pump, RID-10A differential detector, HPX-87H column. Injection volume 20 μL, 0.05 mol</w:t>
      </w:r>
      <w:r w:rsidR="00015056">
        <w:rPr>
          <w:rFonts w:ascii="Times New Roman" w:eastAsia="宋体" w:hAnsi="Times New Roman"/>
          <w:color w:val="000000"/>
          <w:sz w:val="24"/>
          <w:szCs w:val="20"/>
        </w:rPr>
        <w:t>/</w:t>
      </w:r>
      <w:r w:rsidRPr="00C85BCD">
        <w:rPr>
          <w:rFonts w:ascii="Times New Roman" w:eastAsia="宋体" w:hAnsi="Times New Roman"/>
          <w:color w:val="000000"/>
          <w:sz w:val="24"/>
          <w:szCs w:val="20"/>
        </w:rPr>
        <w:t>L</w:t>
      </w:r>
      <w:r w:rsidR="00015056">
        <w:rPr>
          <w:rFonts w:ascii="Times New Roman" w:eastAsia="宋体" w:hAnsi="Times New Roman"/>
          <w:color w:val="000000"/>
          <w:sz w:val="24"/>
          <w:szCs w:val="20"/>
          <w:vertAlign w:val="superscript"/>
        </w:rPr>
        <w:t xml:space="preserve"> </w:t>
      </w:r>
      <w:r w:rsidRPr="00C85BCD">
        <w:rPr>
          <w:rFonts w:ascii="Times New Roman" w:eastAsia="宋体" w:hAnsi="Times New Roman"/>
          <w:color w:val="000000"/>
          <w:sz w:val="24"/>
          <w:szCs w:val="20"/>
        </w:rPr>
        <w:t>sulfuric acid as mobile phase, Flow rate 0.8 mL/min, differential detector temperature 40℃, chromatographic column temperature control at 65℃, fermentation product composition analysis time 20 min.</w:t>
      </w:r>
    </w:p>
    <w:p w14:paraId="730EBC57" w14:textId="1B4E3151" w:rsidR="00B83BA1" w:rsidRPr="00C85BCD" w:rsidRDefault="004B0080" w:rsidP="004B0080">
      <w:pPr>
        <w:widowControl/>
        <w:jc w:val="left"/>
        <w:rPr>
          <w:rFonts w:ascii="Times New Roman" w:eastAsia="宋体" w:hAnsi="Times New Roman"/>
          <w:b/>
          <w:bCs/>
          <w:sz w:val="24"/>
          <w:szCs w:val="24"/>
        </w:rPr>
      </w:pPr>
      <w:r w:rsidRPr="00C85BCD">
        <w:rPr>
          <w:rFonts w:ascii="Times New Roman" w:eastAsia="宋体" w:hAnsi="Times New Roman"/>
          <w:b/>
          <w:bCs/>
          <w:sz w:val="24"/>
          <w:szCs w:val="24"/>
        </w:rPr>
        <w:br w:type="page"/>
      </w:r>
    </w:p>
    <w:p w14:paraId="5243E12F" w14:textId="760D9689" w:rsidR="00B3249F" w:rsidRPr="00C85BCD" w:rsidRDefault="004B0080" w:rsidP="004B0080">
      <w:pPr>
        <w:adjustRightInd w:val="0"/>
        <w:snapToGrid w:val="0"/>
        <w:spacing w:line="360" w:lineRule="auto"/>
        <w:mirrorIndents/>
        <w:jc w:val="left"/>
        <w:rPr>
          <w:rFonts w:ascii="Times New Roman" w:eastAsia="宋体" w:hAnsi="Times New Roman"/>
          <w:b/>
          <w:bCs/>
          <w:sz w:val="24"/>
          <w:szCs w:val="24"/>
        </w:rPr>
      </w:pPr>
      <w:bookmarkStart w:id="7" w:name="_Hlk56437447"/>
      <w:r w:rsidRPr="00C85BCD">
        <w:rPr>
          <w:rFonts w:ascii="Times New Roman" w:eastAsia="宋体" w:hAnsi="Times New Roman"/>
          <w:b/>
          <w:bCs/>
          <w:sz w:val="24"/>
          <w:szCs w:val="24"/>
        </w:rPr>
        <w:lastRenderedPageBreak/>
        <w:t>Results S1</w:t>
      </w:r>
      <w:bookmarkEnd w:id="7"/>
      <w:r w:rsidRPr="00C85BCD">
        <w:rPr>
          <w:rFonts w:ascii="Times New Roman" w:eastAsia="宋体" w:hAnsi="Times New Roman"/>
          <w:sz w:val="24"/>
          <w:szCs w:val="24"/>
        </w:rPr>
        <w:t>：</w:t>
      </w:r>
      <w:r w:rsidR="008038BA" w:rsidRPr="00C85BCD">
        <w:rPr>
          <w:rFonts w:ascii="Times New Roman" w:eastAsia="宋体" w:hAnsi="Times New Roman"/>
          <w:b/>
          <w:bCs/>
          <w:sz w:val="24"/>
          <w:szCs w:val="24"/>
        </w:rPr>
        <w:t>Detection of fermentation performance of</w:t>
      </w:r>
      <w:r w:rsidR="008038BA" w:rsidRPr="00C85BCD">
        <w:rPr>
          <w:rFonts w:ascii="Times New Roman" w:eastAsia="宋体" w:hAnsi="Times New Roman"/>
          <w:b/>
          <w:bCs/>
          <w:i/>
          <w:iCs/>
          <w:sz w:val="24"/>
          <w:szCs w:val="24"/>
        </w:rPr>
        <w:t xml:space="preserve"> S. cerevisiae </w:t>
      </w:r>
      <w:r w:rsidR="008038BA" w:rsidRPr="00C85BCD">
        <w:rPr>
          <w:rFonts w:ascii="Times New Roman" w:eastAsia="宋体" w:hAnsi="Times New Roman"/>
          <w:b/>
          <w:bCs/>
          <w:sz w:val="24"/>
          <w:szCs w:val="24"/>
        </w:rPr>
        <w:t>W141</w:t>
      </w:r>
    </w:p>
    <w:p w14:paraId="773D501A" w14:textId="01C69156" w:rsidR="00B3249F" w:rsidRPr="00C85BCD" w:rsidRDefault="00E66897" w:rsidP="00164E97">
      <w:pPr>
        <w:adjustRightInd w:val="0"/>
        <w:snapToGrid w:val="0"/>
        <w:spacing w:line="360" w:lineRule="auto"/>
        <w:mirrorIndents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noProof/>
          <w:sz w:val="24"/>
          <w:szCs w:val="24"/>
        </w:rPr>
        <w:drawing>
          <wp:inline distT="0" distB="0" distL="0" distR="0" wp14:anchorId="08D46911" wp14:editId="39C23F99">
            <wp:extent cx="3060000" cy="2270132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27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ED733" w14:textId="0E39D156" w:rsidR="00EB1A9B" w:rsidRPr="00C85BCD" w:rsidRDefault="00B3249F" w:rsidP="00E76249">
      <w:pPr>
        <w:adjustRightInd w:val="0"/>
        <w:snapToGrid w:val="0"/>
        <w:spacing w:line="360" w:lineRule="auto"/>
        <w:mirrorIndents/>
        <w:jc w:val="left"/>
        <w:rPr>
          <w:rFonts w:ascii="Times New Roman" w:eastAsia="宋体" w:hAnsi="Times New Roman"/>
          <w:szCs w:val="21"/>
        </w:rPr>
      </w:pPr>
      <w:r w:rsidRPr="00C85BCD">
        <w:rPr>
          <w:rFonts w:ascii="Times New Roman" w:eastAsia="宋体" w:hAnsi="Times New Roman"/>
          <w:szCs w:val="21"/>
        </w:rPr>
        <w:t>Fig.S1</w:t>
      </w:r>
      <w:r w:rsidR="00BA5B0C" w:rsidRPr="00C85BCD">
        <w:rPr>
          <w:rFonts w:ascii="Times New Roman" w:hAnsi="Times New Roman"/>
        </w:rPr>
        <w:t xml:space="preserve"> </w:t>
      </w:r>
      <w:bookmarkStart w:id="8" w:name="_Hlk56437547"/>
      <w:r w:rsidR="00BA5B0C" w:rsidRPr="00C85BCD">
        <w:rPr>
          <w:rFonts w:ascii="Times New Roman" w:eastAsia="宋体" w:hAnsi="Times New Roman"/>
          <w:szCs w:val="21"/>
        </w:rPr>
        <w:t xml:space="preserve">The fermentation performance of </w:t>
      </w:r>
      <w:r w:rsidRPr="00C85BCD">
        <w:rPr>
          <w:rFonts w:ascii="Times New Roman" w:eastAsia="宋体" w:hAnsi="Times New Roman"/>
          <w:i/>
          <w:iCs/>
          <w:szCs w:val="21"/>
        </w:rPr>
        <w:t>S. cerevisiae</w:t>
      </w:r>
      <w:r w:rsidRPr="00C85BCD">
        <w:rPr>
          <w:rFonts w:ascii="Times New Roman" w:eastAsia="宋体" w:hAnsi="Times New Roman"/>
          <w:szCs w:val="21"/>
        </w:rPr>
        <w:t xml:space="preserve"> W141</w:t>
      </w:r>
      <w:r w:rsidR="00BA5B0C" w:rsidRPr="00C85BCD">
        <w:rPr>
          <w:rFonts w:ascii="Times New Roman" w:eastAsia="宋体" w:hAnsi="Times New Roman"/>
          <w:szCs w:val="21"/>
        </w:rPr>
        <w:t>.</w:t>
      </w:r>
      <w:bookmarkEnd w:id="8"/>
      <w:r w:rsidR="00BA5B0C" w:rsidRPr="00C85BCD">
        <w:rPr>
          <w:rFonts w:ascii="Times New Roman" w:eastAsia="宋体" w:hAnsi="Times New Roman"/>
          <w:szCs w:val="21"/>
        </w:rPr>
        <w:t xml:space="preserve"> </w:t>
      </w:r>
      <w:r w:rsidR="00EB1A9B" w:rsidRPr="00C85BCD">
        <w:rPr>
          <w:rFonts w:ascii="Times New Roman" w:eastAsia="宋体" w:hAnsi="Times New Roman"/>
          <w:szCs w:val="21"/>
        </w:rPr>
        <w:t>The dotted line graph shows the yields of ethanol, glycerol, 2,3-BDO and the consumption of glucose. The bar graph shows the changes in dry cell weight and pH value.</w:t>
      </w:r>
    </w:p>
    <w:p w14:paraId="32DEE042" w14:textId="77777777" w:rsidR="00EB1A9B" w:rsidRPr="00C85BCD" w:rsidRDefault="00EB1A9B" w:rsidP="00E76249">
      <w:pPr>
        <w:adjustRightInd w:val="0"/>
        <w:snapToGrid w:val="0"/>
        <w:spacing w:line="360" w:lineRule="auto"/>
        <w:mirrorIndents/>
        <w:jc w:val="left"/>
        <w:rPr>
          <w:rFonts w:ascii="Times New Roman" w:eastAsia="宋体" w:hAnsi="Times New Roman"/>
          <w:szCs w:val="21"/>
        </w:rPr>
      </w:pPr>
    </w:p>
    <w:p w14:paraId="63FB3605" w14:textId="77777777" w:rsidR="00283B19" w:rsidRPr="00C85BCD" w:rsidRDefault="00283B19">
      <w:pPr>
        <w:widowControl/>
        <w:jc w:val="left"/>
        <w:rPr>
          <w:rFonts w:ascii="Times New Roman" w:eastAsia="宋体" w:hAnsi="Times New Roman"/>
          <w:bCs/>
          <w:sz w:val="24"/>
          <w:szCs w:val="24"/>
        </w:rPr>
      </w:pPr>
      <w:r w:rsidRPr="00C85BCD">
        <w:rPr>
          <w:rFonts w:ascii="Times New Roman" w:eastAsia="宋体" w:hAnsi="Times New Roman"/>
          <w:bCs/>
          <w:sz w:val="24"/>
          <w:szCs w:val="24"/>
        </w:rPr>
        <w:br w:type="page"/>
      </w:r>
    </w:p>
    <w:p w14:paraId="1231554E" w14:textId="76B71492" w:rsidR="00B3249F" w:rsidRPr="00AD4FAA" w:rsidRDefault="00283B19" w:rsidP="00283B19">
      <w:pPr>
        <w:adjustRightInd w:val="0"/>
        <w:snapToGrid w:val="0"/>
        <w:jc w:val="left"/>
        <w:rPr>
          <w:rFonts w:ascii="Times New Roman" w:eastAsia="宋体" w:hAnsi="Times New Roman"/>
          <w:b/>
          <w:iCs/>
          <w:color w:val="000000"/>
          <w:szCs w:val="21"/>
        </w:rPr>
      </w:pPr>
      <w:bookmarkStart w:id="9" w:name="_Hlk56437588"/>
      <w:r w:rsidRPr="00AD4FAA">
        <w:rPr>
          <w:rFonts w:ascii="Times New Roman" w:eastAsia="宋体" w:hAnsi="Times New Roman"/>
          <w:b/>
          <w:sz w:val="24"/>
          <w:szCs w:val="24"/>
        </w:rPr>
        <w:lastRenderedPageBreak/>
        <w:t>Table S2</w:t>
      </w:r>
      <w:r w:rsidR="00164E97" w:rsidRPr="00AD4FAA">
        <w:rPr>
          <w:rFonts w:ascii="Times New Roman" w:eastAsia="宋体" w:hAnsi="Times New Roman"/>
          <w:b/>
          <w:sz w:val="24"/>
          <w:szCs w:val="24"/>
        </w:rPr>
        <w:t>: The</w:t>
      </w:r>
      <w:r w:rsidR="00164E97" w:rsidRPr="00AD4FAA">
        <w:rPr>
          <w:rFonts w:ascii="Times New Roman" w:eastAsia="宋体" w:hAnsi="Times New Roman"/>
          <w:b/>
          <w:i/>
          <w:color w:val="000000"/>
          <w:sz w:val="24"/>
          <w:szCs w:val="24"/>
        </w:rPr>
        <w:t xml:space="preserve"> </w:t>
      </w:r>
      <w:r w:rsidR="00164E97" w:rsidRPr="00AD4FAA">
        <w:rPr>
          <w:rFonts w:ascii="Times New Roman" w:eastAsia="宋体" w:hAnsi="Times New Roman"/>
          <w:b/>
          <w:iCs/>
          <w:color w:val="000000"/>
          <w:sz w:val="24"/>
          <w:szCs w:val="24"/>
        </w:rPr>
        <w:t>enzyme activity assay</w:t>
      </w:r>
      <w:r w:rsidR="008F6A93" w:rsidRPr="00AD4FAA">
        <w:rPr>
          <w:rFonts w:ascii="Times New Roman" w:eastAsia="宋体" w:hAnsi="Times New Roman"/>
          <w:b/>
          <w:iCs/>
          <w:color w:val="000000"/>
          <w:sz w:val="24"/>
          <w:szCs w:val="24"/>
        </w:rPr>
        <w:t xml:space="preserve"> of</w:t>
      </w:r>
      <w:r w:rsidR="00164E97" w:rsidRPr="00AD4FAA">
        <w:rPr>
          <w:rFonts w:ascii="Times New Roman" w:eastAsia="宋体" w:hAnsi="Times New Roman"/>
          <w:b/>
          <w:i/>
          <w:color w:val="000000"/>
          <w:sz w:val="24"/>
          <w:szCs w:val="24"/>
        </w:rPr>
        <w:t xml:space="preserve"> S. cerevisiae</w:t>
      </w:r>
      <w:r w:rsidR="00164E97" w:rsidRPr="00AD4FAA">
        <w:rPr>
          <w:rFonts w:ascii="Times New Roman" w:eastAsia="宋体" w:hAnsi="Times New Roman"/>
          <w:b/>
          <w:iCs/>
          <w:color w:val="000000"/>
          <w:sz w:val="24"/>
          <w:szCs w:val="24"/>
        </w:rPr>
        <w:t xml:space="preserve"> W141</w:t>
      </w:r>
    </w:p>
    <w:bookmarkEnd w:id="9"/>
    <w:p w14:paraId="09A244E4" w14:textId="4DDB5E1F" w:rsidR="00B3249F" w:rsidRPr="00C85BCD" w:rsidRDefault="00B3249F" w:rsidP="00B3249F">
      <w:pPr>
        <w:adjustRightInd w:val="0"/>
        <w:snapToGrid w:val="0"/>
        <w:ind w:firstLineChars="200" w:firstLine="420"/>
        <w:jc w:val="center"/>
        <w:rPr>
          <w:rFonts w:ascii="Times New Roman" w:eastAsia="宋体" w:hAnsi="Times New Roman"/>
          <w:iCs/>
          <w:color w:val="000000"/>
          <w:szCs w:val="21"/>
        </w:rPr>
      </w:pPr>
    </w:p>
    <w:tbl>
      <w:tblPr>
        <w:tblpPr w:leftFromText="180" w:rightFromText="180" w:vertAnchor="text" w:horzAnchor="margin" w:tblpXSpec="center" w:tblpY="109"/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972"/>
        <w:gridCol w:w="1147"/>
        <w:gridCol w:w="1104"/>
        <w:gridCol w:w="1099"/>
        <w:gridCol w:w="1099"/>
        <w:gridCol w:w="1088"/>
      </w:tblGrid>
      <w:tr w:rsidR="00B3249F" w:rsidRPr="00C85BCD" w14:paraId="1BD4711D" w14:textId="77777777" w:rsidTr="00B221E8">
        <w:trPr>
          <w:trHeight w:val="374"/>
        </w:trPr>
        <w:tc>
          <w:tcPr>
            <w:tcW w:w="113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139911B" w14:textId="53769475" w:rsidR="00B3249F" w:rsidRPr="00C85BCD" w:rsidRDefault="00164E97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Cs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 xml:space="preserve">Enzyme activity </w:t>
            </w:r>
            <w:r w:rsidR="00B3249F"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（</w:t>
            </w:r>
            <w:r w:rsidR="00B3249F"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U/mg</w:t>
            </w:r>
            <w:r w:rsidR="00B3249F" w:rsidRPr="00746B65">
              <w:rPr>
                <w:rFonts w:ascii="Times New Roman" w:eastAsia="宋体" w:hAnsi="Times New Roman"/>
                <w:bCs/>
                <w:color w:val="000000"/>
                <w:szCs w:val="21"/>
              </w:rPr>
              <w:t>）</w:t>
            </w:r>
          </w:p>
        </w:tc>
        <w:tc>
          <w:tcPr>
            <w:tcW w:w="97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8808E15" w14:textId="77777777" w:rsidR="00B3249F" w:rsidRPr="00C85BCD" w:rsidRDefault="00B3249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Cs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12 h</w:t>
            </w:r>
          </w:p>
        </w:tc>
        <w:tc>
          <w:tcPr>
            <w:tcW w:w="1147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6D763DE" w14:textId="77777777" w:rsidR="00B3249F" w:rsidRPr="00C85BCD" w:rsidRDefault="00B3249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Cs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24 h</w:t>
            </w:r>
          </w:p>
        </w:tc>
        <w:tc>
          <w:tcPr>
            <w:tcW w:w="110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01F03E1" w14:textId="77777777" w:rsidR="00B3249F" w:rsidRPr="00C85BCD" w:rsidRDefault="00B3249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Cs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36 h</w:t>
            </w:r>
          </w:p>
        </w:tc>
        <w:tc>
          <w:tcPr>
            <w:tcW w:w="109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0E4AC79" w14:textId="77777777" w:rsidR="00B3249F" w:rsidRPr="00C85BCD" w:rsidRDefault="00B3249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Cs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48 h</w:t>
            </w:r>
          </w:p>
        </w:tc>
        <w:tc>
          <w:tcPr>
            <w:tcW w:w="109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FB980B6" w14:textId="77777777" w:rsidR="00B3249F" w:rsidRPr="00C85BCD" w:rsidRDefault="00B3249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Cs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60 h</w:t>
            </w:r>
          </w:p>
        </w:tc>
        <w:tc>
          <w:tcPr>
            <w:tcW w:w="1088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8BAF64" w14:textId="77777777" w:rsidR="00B3249F" w:rsidRPr="00C85BCD" w:rsidRDefault="00B3249F">
            <w:pPr>
              <w:adjustRightInd w:val="0"/>
              <w:snapToGrid w:val="0"/>
              <w:jc w:val="center"/>
              <w:rPr>
                <w:rFonts w:ascii="Times New Roman" w:eastAsia="宋体" w:hAnsi="Times New Roman"/>
                <w:bCs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72 h</w:t>
            </w:r>
          </w:p>
        </w:tc>
      </w:tr>
      <w:tr w:rsidR="00B3249F" w:rsidRPr="00C85BCD" w14:paraId="100BE5A6" w14:textId="77777777" w:rsidTr="00B221E8">
        <w:trPr>
          <w:trHeight w:val="374"/>
        </w:trPr>
        <w:tc>
          <w:tcPr>
            <w:tcW w:w="113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041A96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bCs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bCs/>
                <w:color w:val="000000"/>
                <w:szCs w:val="21"/>
              </w:rPr>
              <w:t>PDC</w:t>
            </w:r>
          </w:p>
        </w:tc>
        <w:tc>
          <w:tcPr>
            <w:tcW w:w="9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7CB70B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0.260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0.010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8716EE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0.340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0.010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87A511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bookmarkStart w:id="10" w:name="_Hlk49712474"/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0.494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0.010</w:t>
            </w:r>
            <w:bookmarkEnd w:id="10"/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D459A2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0.430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0.010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7FA19A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0.390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0.010</w:t>
            </w:r>
          </w:p>
        </w:tc>
        <w:tc>
          <w:tcPr>
            <w:tcW w:w="108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674D43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0.310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0.010</w:t>
            </w:r>
          </w:p>
        </w:tc>
      </w:tr>
      <w:tr w:rsidR="00B3249F" w:rsidRPr="00C85BCD" w14:paraId="2E658767" w14:textId="77777777" w:rsidTr="00B3249F">
        <w:trPr>
          <w:trHeight w:val="374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5D0C5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ADH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6E9A3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0.154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DE469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0.209 ± 0.002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073F2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bookmarkStart w:id="11" w:name="_Hlk49712545"/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0.274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0.001</w:t>
            </w:r>
            <w:bookmarkEnd w:id="11"/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D0904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0.201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0.001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FD344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0.198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0.001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8B85C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iCs/>
                <w:color w:val="000000"/>
                <w:szCs w:val="21"/>
              </w:rPr>
              <w:t>0.164</w:t>
            </w: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 xml:space="preserve"> ± 0.001</w:t>
            </w:r>
          </w:p>
        </w:tc>
      </w:tr>
      <w:tr w:rsidR="00B3249F" w:rsidRPr="00C85BCD" w14:paraId="6901E9BB" w14:textId="77777777" w:rsidTr="00B44EA3">
        <w:trPr>
          <w:trHeight w:val="374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83624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ILV2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1ADA3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0.012 ± 0.002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F26A6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0.026 ± 0.001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A7F60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0.032 ± 0.002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5743E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0.048 ± 0.001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95DB8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0.040 ± 0.001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D2499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0.032 ± 0.001</w:t>
            </w:r>
          </w:p>
        </w:tc>
      </w:tr>
      <w:tr w:rsidR="00B3249F" w:rsidRPr="00C85BCD" w14:paraId="133456BC" w14:textId="77777777" w:rsidTr="00B44EA3">
        <w:trPr>
          <w:trHeight w:val="374"/>
        </w:trPr>
        <w:tc>
          <w:tcPr>
            <w:tcW w:w="11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9709735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BDH1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F6591CA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0.018 ± 0.001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696BB70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0.029 ± 0.001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FA19559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0.038 ± 0.001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4EB5320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0.042 ± 0.001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2E0934B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0.039 ± 0.001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C7F8595" w14:textId="77777777" w:rsidR="00B3249F" w:rsidRPr="00C85BCD" w:rsidRDefault="00B3249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 w:rsidRPr="00C85BCD">
              <w:rPr>
                <w:rFonts w:ascii="Times New Roman" w:eastAsia="宋体" w:hAnsi="Times New Roman"/>
                <w:color w:val="000000"/>
                <w:szCs w:val="21"/>
              </w:rPr>
              <w:t>0.028 ± 0.001</w:t>
            </w:r>
          </w:p>
        </w:tc>
      </w:tr>
    </w:tbl>
    <w:p w14:paraId="6525DC26" w14:textId="6E801911" w:rsidR="00D34229" w:rsidRPr="00C85BCD" w:rsidRDefault="00D34229" w:rsidP="0068605F">
      <w:pPr>
        <w:adjustRightInd w:val="0"/>
        <w:snapToGrid w:val="0"/>
        <w:spacing w:line="360" w:lineRule="auto"/>
        <w:ind w:firstLineChars="200" w:firstLine="420"/>
        <w:rPr>
          <w:rFonts w:ascii="Times New Roman" w:hAnsi="Times New Roman"/>
        </w:rPr>
      </w:pPr>
    </w:p>
    <w:p w14:paraId="434E8594" w14:textId="77777777" w:rsidR="00D34229" w:rsidRPr="00C85BCD" w:rsidRDefault="00D34229">
      <w:pPr>
        <w:widowControl/>
        <w:jc w:val="left"/>
        <w:rPr>
          <w:rFonts w:ascii="Times New Roman" w:hAnsi="Times New Roman"/>
        </w:rPr>
      </w:pPr>
      <w:r w:rsidRPr="00C85BCD">
        <w:rPr>
          <w:rFonts w:ascii="Times New Roman" w:hAnsi="Times New Roman"/>
        </w:rPr>
        <w:br w:type="page"/>
      </w:r>
    </w:p>
    <w:p w14:paraId="04EBF868" w14:textId="7B762133" w:rsidR="00D34229" w:rsidRPr="00C85BCD" w:rsidRDefault="00D34229" w:rsidP="00D34229">
      <w:pPr>
        <w:adjustRightInd w:val="0"/>
        <w:snapToGrid w:val="0"/>
        <w:spacing w:line="360" w:lineRule="auto"/>
        <w:mirrorIndents/>
        <w:jc w:val="left"/>
        <w:rPr>
          <w:rFonts w:ascii="Times New Roman" w:eastAsia="宋体" w:hAnsi="Times New Roman"/>
          <w:b/>
          <w:bCs/>
          <w:sz w:val="24"/>
          <w:szCs w:val="24"/>
        </w:rPr>
      </w:pPr>
      <w:r w:rsidRPr="00C85BCD">
        <w:rPr>
          <w:rFonts w:ascii="Times New Roman" w:eastAsia="宋体" w:hAnsi="Times New Roman"/>
          <w:b/>
          <w:bCs/>
          <w:kern w:val="0"/>
          <w:sz w:val="24"/>
          <w:szCs w:val="24"/>
        </w:rPr>
        <w:lastRenderedPageBreak/>
        <w:t>Results S2</w:t>
      </w:r>
      <w:r w:rsidRPr="00C85BCD">
        <w:rPr>
          <w:rFonts w:ascii="Times New Roman" w:eastAsia="宋体" w:hAnsi="Times New Roman"/>
          <w:b/>
          <w:bCs/>
          <w:kern w:val="0"/>
          <w:sz w:val="24"/>
          <w:szCs w:val="24"/>
        </w:rPr>
        <w:t>：</w:t>
      </w:r>
      <w:r w:rsidR="009242E7" w:rsidRPr="00C85BCD">
        <w:rPr>
          <w:rFonts w:ascii="Times New Roman" w:eastAsia="宋体" w:hAnsi="Times New Roman"/>
          <w:b/>
          <w:bCs/>
          <w:sz w:val="24"/>
          <w:szCs w:val="24"/>
        </w:rPr>
        <w:t xml:space="preserve">Effects of adding short-chain fatty acids on the fermentation performance of </w:t>
      </w:r>
      <w:r w:rsidR="009242E7" w:rsidRPr="00C85BCD">
        <w:rPr>
          <w:rFonts w:ascii="Times New Roman" w:eastAsia="宋体" w:hAnsi="Times New Roman"/>
          <w:b/>
          <w:bCs/>
          <w:i/>
          <w:iCs/>
          <w:sz w:val="24"/>
          <w:szCs w:val="24"/>
        </w:rPr>
        <w:t>S. cerevisiae</w:t>
      </w:r>
      <w:r w:rsidR="009242E7" w:rsidRPr="00C85BCD">
        <w:rPr>
          <w:rFonts w:ascii="Times New Roman" w:eastAsia="宋体" w:hAnsi="Times New Roman"/>
          <w:b/>
          <w:bCs/>
          <w:sz w:val="24"/>
          <w:szCs w:val="24"/>
        </w:rPr>
        <w:t xml:space="preserve"> W141</w:t>
      </w:r>
    </w:p>
    <w:p w14:paraId="11CFDDE3" w14:textId="2DEEF873" w:rsidR="00E13238" w:rsidRPr="00C85BCD" w:rsidRDefault="00C85BCD" w:rsidP="00A065FA">
      <w:pPr>
        <w:adjustRightInd w:val="0"/>
        <w:snapToGrid w:val="0"/>
        <w:spacing w:line="360" w:lineRule="auto"/>
        <w:jc w:val="center"/>
        <w:rPr>
          <w:rFonts w:ascii="Times New Roman" w:hAnsi="Times New Roman"/>
        </w:rPr>
      </w:pPr>
      <w:r w:rsidRPr="00C85BCD">
        <w:rPr>
          <w:rFonts w:ascii="Times New Roman" w:hAnsi="Times New Roman"/>
          <w:sz w:val="24"/>
          <w:szCs w:val="24"/>
        </w:rPr>
        <w:t>A</w:t>
      </w:r>
      <w:r w:rsidR="00E66897">
        <w:rPr>
          <w:rFonts w:ascii="Times New Roman" w:hAnsi="Times New Roman"/>
          <w:noProof/>
        </w:rPr>
        <w:drawing>
          <wp:inline distT="0" distB="0" distL="0" distR="0" wp14:anchorId="7A958B69" wp14:editId="43BE10B2">
            <wp:extent cx="3060000" cy="1703889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0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CBFCE" w14:textId="42A40E85" w:rsidR="00D34229" w:rsidRPr="00C85BCD" w:rsidRDefault="00C85BCD" w:rsidP="00A065FA">
      <w:pPr>
        <w:adjustRightInd w:val="0"/>
        <w:snapToGrid w:val="0"/>
        <w:spacing w:line="360" w:lineRule="auto"/>
        <w:jc w:val="center"/>
        <w:rPr>
          <w:rFonts w:ascii="Times New Roman" w:hAnsi="Times New Roman"/>
        </w:rPr>
      </w:pPr>
      <w:r w:rsidRPr="00C85BCD">
        <w:rPr>
          <w:rFonts w:ascii="Times New Roman" w:hAnsi="Times New Roman"/>
        </w:rPr>
        <w:t>B</w:t>
      </w:r>
      <w:r w:rsidR="00E66897">
        <w:rPr>
          <w:rFonts w:ascii="Times New Roman" w:hAnsi="Times New Roman"/>
          <w:noProof/>
        </w:rPr>
        <w:drawing>
          <wp:inline distT="0" distB="0" distL="0" distR="0" wp14:anchorId="44B0A17E" wp14:editId="2ACDD77D">
            <wp:extent cx="3060000" cy="1701678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01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12E55" w14:textId="379EE1E5" w:rsidR="004B24BE" w:rsidRPr="00C85BCD" w:rsidRDefault="00C85BCD" w:rsidP="00A065FA">
      <w:pPr>
        <w:adjustRightInd w:val="0"/>
        <w:snapToGrid w:val="0"/>
        <w:spacing w:line="360" w:lineRule="auto"/>
        <w:jc w:val="center"/>
        <w:rPr>
          <w:rFonts w:ascii="Times New Roman" w:hAnsi="Times New Roman"/>
        </w:rPr>
      </w:pPr>
      <w:r w:rsidRPr="00C85BCD">
        <w:rPr>
          <w:rFonts w:ascii="Times New Roman" w:hAnsi="Times New Roman"/>
        </w:rPr>
        <w:t>C</w:t>
      </w:r>
      <w:r w:rsidR="00E66897">
        <w:rPr>
          <w:rFonts w:ascii="Times New Roman" w:hAnsi="Times New Roman"/>
          <w:noProof/>
        </w:rPr>
        <w:drawing>
          <wp:inline distT="0" distB="0" distL="0" distR="0" wp14:anchorId="5731F056" wp14:editId="654CED0C">
            <wp:extent cx="3060000" cy="1701678"/>
            <wp:effectExtent l="0" t="0" r="762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01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676DE" w14:textId="5DDD7CC3" w:rsidR="004B24BE" w:rsidRPr="00C85BCD" w:rsidRDefault="00C85BCD" w:rsidP="00A065FA">
      <w:pPr>
        <w:adjustRightInd w:val="0"/>
        <w:snapToGrid w:val="0"/>
        <w:spacing w:line="360" w:lineRule="auto"/>
        <w:jc w:val="center"/>
        <w:rPr>
          <w:rFonts w:ascii="Times New Roman" w:hAnsi="Times New Roman"/>
        </w:rPr>
      </w:pPr>
      <w:r w:rsidRPr="00C85BCD">
        <w:rPr>
          <w:rFonts w:ascii="Times New Roman" w:hAnsi="Times New Roman"/>
        </w:rPr>
        <w:t>D</w:t>
      </w:r>
      <w:r w:rsidR="00E66897">
        <w:rPr>
          <w:rFonts w:ascii="Times New Roman" w:hAnsi="Times New Roman"/>
          <w:noProof/>
        </w:rPr>
        <w:drawing>
          <wp:inline distT="0" distB="0" distL="0" distR="0" wp14:anchorId="61850157" wp14:editId="15083430">
            <wp:extent cx="3060000" cy="1701678"/>
            <wp:effectExtent l="0" t="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01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B6EA2" w14:textId="366F30C7" w:rsidR="00EB38E3" w:rsidRPr="00C85BCD" w:rsidRDefault="00C85BCD" w:rsidP="00A065F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/>
          <w:szCs w:val="21"/>
        </w:rPr>
      </w:pPr>
      <w:r w:rsidRPr="00C85BCD">
        <w:rPr>
          <w:rFonts w:ascii="Times New Roman" w:eastAsia="宋体" w:hAnsi="Times New Roman"/>
          <w:szCs w:val="21"/>
        </w:rPr>
        <w:lastRenderedPageBreak/>
        <w:t>E</w:t>
      </w:r>
      <w:r w:rsidR="00E66897">
        <w:rPr>
          <w:rFonts w:ascii="Times New Roman" w:eastAsia="宋体" w:hAnsi="Times New Roman"/>
          <w:noProof/>
          <w:szCs w:val="21"/>
        </w:rPr>
        <w:drawing>
          <wp:inline distT="0" distB="0" distL="0" distR="0" wp14:anchorId="3B45AF31" wp14:editId="62AF10AB">
            <wp:extent cx="3060000" cy="1701678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701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523AA" w14:textId="0A0FD0AD" w:rsidR="00C85BCD" w:rsidRDefault="00897A1B" w:rsidP="00897A1B">
      <w:pPr>
        <w:adjustRightInd w:val="0"/>
        <w:snapToGrid w:val="0"/>
        <w:spacing w:line="360" w:lineRule="auto"/>
        <w:rPr>
          <w:rFonts w:ascii="Times New Roman" w:eastAsia="宋体" w:hAnsi="Times New Roman"/>
          <w:szCs w:val="21"/>
        </w:rPr>
      </w:pPr>
      <w:bookmarkStart w:id="12" w:name="_Hlk56437628"/>
      <w:r w:rsidRPr="00C85BCD">
        <w:rPr>
          <w:rFonts w:ascii="Times New Roman" w:eastAsia="宋体" w:hAnsi="Times New Roman"/>
          <w:szCs w:val="21"/>
        </w:rPr>
        <w:t xml:space="preserve">fig </w:t>
      </w:r>
      <w:r w:rsidR="00071E59" w:rsidRPr="00C85BCD">
        <w:rPr>
          <w:rFonts w:ascii="Times New Roman" w:eastAsia="宋体" w:hAnsi="Times New Roman"/>
          <w:szCs w:val="21"/>
        </w:rPr>
        <w:t>S</w:t>
      </w:r>
      <w:r w:rsidRPr="00C85BCD">
        <w:rPr>
          <w:rFonts w:ascii="Times New Roman" w:eastAsia="宋体" w:hAnsi="Times New Roman"/>
          <w:szCs w:val="21"/>
        </w:rPr>
        <w:t xml:space="preserve">2. </w:t>
      </w:r>
      <w:r w:rsidR="00C85BCD">
        <w:rPr>
          <w:rFonts w:ascii="Times New Roman" w:eastAsia="宋体" w:hAnsi="Times New Roman"/>
          <w:szCs w:val="21"/>
        </w:rPr>
        <w:t>T</w:t>
      </w:r>
      <w:r w:rsidR="00C85BCD">
        <w:rPr>
          <w:rFonts w:ascii="Times New Roman" w:eastAsia="宋体" w:hAnsi="Times New Roman" w:hint="eastAsia"/>
          <w:szCs w:val="21"/>
        </w:rPr>
        <w:t>he</w:t>
      </w:r>
      <w:r w:rsidR="00C85BCD">
        <w:rPr>
          <w:rFonts w:ascii="Times New Roman" w:eastAsia="宋体" w:hAnsi="Times New Roman"/>
          <w:szCs w:val="21"/>
        </w:rPr>
        <w:t xml:space="preserve"> </w:t>
      </w:r>
      <w:r w:rsidR="00FF2CA8">
        <w:rPr>
          <w:rFonts w:ascii="Times New Roman" w:eastAsia="宋体" w:hAnsi="Times New Roman"/>
          <w:szCs w:val="21"/>
        </w:rPr>
        <w:t>f</w:t>
      </w:r>
      <w:r w:rsidR="00FF2CA8" w:rsidRPr="00FF2CA8">
        <w:rPr>
          <w:rFonts w:ascii="Times New Roman" w:eastAsia="宋体" w:hAnsi="Times New Roman"/>
          <w:szCs w:val="21"/>
        </w:rPr>
        <w:t>ermentation results of W141 after adding 5 different concentrations of short-chain fatty acids</w:t>
      </w:r>
      <w:bookmarkEnd w:id="12"/>
      <w:r w:rsidR="00FF2CA8" w:rsidRPr="00FF2CA8">
        <w:rPr>
          <w:rFonts w:ascii="Times New Roman" w:eastAsia="宋体" w:hAnsi="Times New Roman"/>
          <w:szCs w:val="21"/>
        </w:rPr>
        <w:t>.</w:t>
      </w:r>
      <w:r w:rsidR="00FF2CA8" w:rsidRPr="00FF2CA8">
        <w:t xml:space="preserve"> </w:t>
      </w:r>
      <w:r w:rsidR="00FF2CA8" w:rsidRPr="00FF2CA8">
        <w:rPr>
          <w:rFonts w:ascii="Times New Roman" w:eastAsia="宋体" w:hAnsi="Times New Roman"/>
          <w:szCs w:val="21"/>
        </w:rPr>
        <w:t>The data was expressed as the mean ± standard deviation of three independent experiments (n = 3 each).</w:t>
      </w:r>
    </w:p>
    <w:p w14:paraId="26B0ABC6" w14:textId="2EE5C834" w:rsidR="00071E59" w:rsidRPr="00C85BCD" w:rsidRDefault="00071E59">
      <w:pPr>
        <w:widowControl/>
        <w:jc w:val="left"/>
        <w:rPr>
          <w:rFonts w:ascii="Times New Roman" w:hAnsi="Times New Roman"/>
        </w:rPr>
      </w:pPr>
      <w:r w:rsidRPr="00C85BCD">
        <w:rPr>
          <w:rFonts w:ascii="Times New Roman" w:hAnsi="Times New Roman"/>
        </w:rPr>
        <w:br w:type="page"/>
      </w:r>
    </w:p>
    <w:p w14:paraId="4C7A4F5B" w14:textId="629B9957" w:rsidR="00883D9A" w:rsidRPr="00C85BCD" w:rsidRDefault="00883D9A" w:rsidP="00883D9A">
      <w:pPr>
        <w:adjustRightInd w:val="0"/>
        <w:snapToGrid w:val="0"/>
        <w:jc w:val="left"/>
        <w:rPr>
          <w:rFonts w:ascii="Times New Roman" w:eastAsia="宋体" w:hAnsi="Times New Roman"/>
          <w:b/>
          <w:iCs/>
          <w:color w:val="000000"/>
          <w:sz w:val="24"/>
          <w:lang w:val="pt-BR"/>
        </w:rPr>
      </w:pPr>
      <w:bookmarkStart w:id="13" w:name="_Hlk56438009"/>
      <w:r w:rsidRPr="00C85BCD">
        <w:rPr>
          <w:rFonts w:ascii="Times New Roman" w:eastAsia="宋体" w:hAnsi="Times New Roman"/>
          <w:b/>
          <w:sz w:val="24"/>
          <w:szCs w:val="24"/>
          <w:lang w:val="pt-BR"/>
        </w:rPr>
        <w:lastRenderedPageBreak/>
        <w:t>Table S</w:t>
      </w:r>
      <w:r w:rsidR="006A5B74">
        <w:rPr>
          <w:rFonts w:ascii="Times New Roman" w:eastAsia="宋体" w:hAnsi="Times New Roman"/>
          <w:b/>
          <w:sz w:val="24"/>
          <w:szCs w:val="24"/>
          <w:lang w:val="pt-BR"/>
        </w:rPr>
        <w:t>3</w:t>
      </w:r>
      <w:r w:rsidRPr="00C85BCD">
        <w:rPr>
          <w:rFonts w:ascii="Times New Roman" w:eastAsia="宋体" w:hAnsi="Times New Roman"/>
          <w:b/>
          <w:sz w:val="24"/>
          <w:szCs w:val="24"/>
          <w:lang w:val="pt-BR"/>
        </w:rPr>
        <w:t>：</w:t>
      </w:r>
      <w:r w:rsidR="0018601B">
        <w:rPr>
          <w:rFonts w:ascii="Times New Roman" w:eastAsia="宋体" w:hAnsi="Times New Roman" w:hint="eastAsia"/>
          <w:b/>
          <w:sz w:val="24"/>
          <w:szCs w:val="24"/>
          <w:lang w:val="pt-BR"/>
        </w:rPr>
        <w:t>T</w:t>
      </w:r>
      <w:r w:rsidR="0018601B">
        <w:rPr>
          <w:rFonts w:ascii="Times New Roman" w:eastAsia="宋体" w:hAnsi="Times New Roman"/>
          <w:b/>
          <w:sz w:val="24"/>
          <w:szCs w:val="24"/>
          <w:lang w:val="pt-BR"/>
        </w:rPr>
        <w:t xml:space="preserve">he </w:t>
      </w:r>
      <w:r w:rsidR="0018601B" w:rsidRPr="0018601B">
        <w:rPr>
          <w:rFonts w:ascii="Times New Roman" w:eastAsia="宋体" w:hAnsi="Times New Roman"/>
          <w:b/>
          <w:sz w:val="24"/>
          <w:szCs w:val="24"/>
          <w:lang w:val="pt-BR"/>
        </w:rPr>
        <w:t>table</w:t>
      </w:r>
      <w:r w:rsidR="0018601B">
        <w:rPr>
          <w:rFonts w:ascii="Times New Roman" w:eastAsia="宋体" w:hAnsi="Times New Roman"/>
          <w:b/>
          <w:sz w:val="24"/>
          <w:szCs w:val="24"/>
          <w:lang w:val="pt-BR"/>
        </w:rPr>
        <w:t xml:space="preserve"> of t</w:t>
      </w:r>
      <w:r w:rsidR="0018601B" w:rsidRPr="0018601B">
        <w:rPr>
          <w:rFonts w:ascii="Times New Roman" w:eastAsia="宋体" w:hAnsi="Times New Roman"/>
          <w:b/>
          <w:sz w:val="24"/>
          <w:szCs w:val="24"/>
          <w:lang w:val="pt-BR"/>
        </w:rPr>
        <w:t>hree-factor three-level orthogonal experiment</w:t>
      </w:r>
    </w:p>
    <w:bookmarkEnd w:id="13"/>
    <w:p w14:paraId="4064D12D" w14:textId="680FB536" w:rsidR="00D414D9" w:rsidRDefault="00D414D9" w:rsidP="00D97870">
      <w:pPr>
        <w:adjustRightInd w:val="0"/>
        <w:snapToGrid w:val="0"/>
        <w:rPr>
          <w:rFonts w:ascii="Times New Roman" w:eastAsia="宋体" w:hAnsi="Times New Roman"/>
          <w:color w:val="000000"/>
          <w:sz w:val="24"/>
          <w:lang w:val="pt-BR"/>
        </w:r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1587"/>
        <w:gridCol w:w="1587"/>
        <w:gridCol w:w="1587"/>
        <w:gridCol w:w="1587"/>
      </w:tblGrid>
      <w:tr w:rsidR="0003653F" w14:paraId="0D2CBCAC" w14:textId="77777777" w:rsidTr="00E25D68">
        <w:trPr>
          <w:jc w:val="center"/>
        </w:trPr>
        <w:tc>
          <w:tcPr>
            <w:tcW w:w="1587" w:type="dxa"/>
            <w:tcBorders>
              <w:top w:val="single" w:sz="6" w:space="0" w:color="auto"/>
              <w:bottom w:val="single" w:sz="8" w:space="0" w:color="auto"/>
            </w:tcBorders>
            <w:vAlign w:val="bottom"/>
          </w:tcPr>
          <w:p w14:paraId="009D4FF0" w14:textId="78F69F1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1587" w:type="dxa"/>
            <w:tcBorders>
              <w:top w:val="single" w:sz="6" w:space="0" w:color="auto"/>
              <w:bottom w:val="single" w:sz="8" w:space="0" w:color="auto"/>
            </w:tcBorders>
            <w:vAlign w:val="bottom"/>
          </w:tcPr>
          <w:p w14:paraId="2E1053ED" w14:textId="2841C9E3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Gauze (A)</w:t>
            </w:r>
          </w:p>
        </w:tc>
        <w:tc>
          <w:tcPr>
            <w:tcW w:w="1587" w:type="dxa"/>
            <w:tcBorders>
              <w:top w:val="single" w:sz="6" w:space="0" w:color="auto"/>
              <w:bottom w:val="single" w:sz="8" w:space="0" w:color="auto"/>
            </w:tcBorders>
            <w:vAlign w:val="bottom"/>
          </w:tcPr>
          <w:p w14:paraId="4370653E" w14:textId="7EEADA9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Speed (B)</w:t>
            </w:r>
          </w:p>
        </w:tc>
        <w:tc>
          <w:tcPr>
            <w:tcW w:w="1587" w:type="dxa"/>
            <w:tcBorders>
              <w:top w:val="single" w:sz="6" w:space="0" w:color="auto"/>
              <w:bottom w:val="single" w:sz="8" w:space="0" w:color="auto"/>
            </w:tcBorders>
            <w:vAlign w:val="bottom"/>
          </w:tcPr>
          <w:p w14:paraId="49E8DF11" w14:textId="12D18803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Volume (C)</w:t>
            </w:r>
          </w:p>
        </w:tc>
        <w:tc>
          <w:tcPr>
            <w:tcW w:w="1587" w:type="dxa"/>
            <w:tcBorders>
              <w:top w:val="single" w:sz="6" w:space="0" w:color="auto"/>
              <w:bottom w:val="single" w:sz="8" w:space="0" w:color="auto"/>
            </w:tcBorders>
            <w:vAlign w:val="bottom"/>
          </w:tcPr>
          <w:p w14:paraId="05C261C0" w14:textId="0B5B9FF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2,3-BDO (g L</w:t>
            </w: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  <w:vertAlign w:val="superscript"/>
              </w:rPr>
              <w:t>-1</w:t>
            </w: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)</w:t>
            </w:r>
          </w:p>
        </w:tc>
      </w:tr>
      <w:tr w:rsidR="0003653F" w14:paraId="065A8132" w14:textId="77777777" w:rsidTr="00E25D68">
        <w:trPr>
          <w:jc w:val="center"/>
        </w:trPr>
        <w:tc>
          <w:tcPr>
            <w:tcW w:w="1587" w:type="dxa"/>
            <w:tcBorders>
              <w:top w:val="single" w:sz="8" w:space="0" w:color="auto"/>
            </w:tcBorders>
            <w:vAlign w:val="bottom"/>
          </w:tcPr>
          <w:p w14:paraId="084ED5A0" w14:textId="5DE4E3D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7" w:type="dxa"/>
            <w:tcBorders>
              <w:top w:val="single" w:sz="8" w:space="0" w:color="auto"/>
            </w:tcBorders>
            <w:vAlign w:val="bottom"/>
          </w:tcPr>
          <w:p w14:paraId="53660502" w14:textId="3105131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tcBorders>
              <w:top w:val="single" w:sz="8" w:space="0" w:color="auto"/>
            </w:tcBorders>
            <w:vAlign w:val="bottom"/>
          </w:tcPr>
          <w:p w14:paraId="0BDB0C2D" w14:textId="2AB9E90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tcBorders>
              <w:top w:val="single" w:sz="8" w:space="0" w:color="auto"/>
            </w:tcBorders>
            <w:vAlign w:val="bottom"/>
          </w:tcPr>
          <w:p w14:paraId="6D6EC3C8" w14:textId="392D16DF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tcBorders>
              <w:top w:val="single" w:sz="8" w:space="0" w:color="auto"/>
            </w:tcBorders>
            <w:vAlign w:val="bottom"/>
          </w:tcPr>
          <w:p w14:paraId="4D59BAA7" w14:textId="11D32961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2.25</w:t>
            </w:r>
          </w:p>
        </w:tc>
      </w:tr>
      <w:tr w:rsidR="0003653F" w14:paraId="1B46DC63" w14:textId="77777777" w:rsidTr="0003653F">
        <w:trPr>
          <w:jc w:val="center"/>
        </w:trPr>
        <w:tc>
          <w:tcPr>
            <w:tcW w:w="1587" w:type="dxa"/>
            <w:vAlign w:val="bottom"/>
          </w:tcPr>
          <w:p w14:paraId="591B1D8D" w14:textId="6CE722D6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7" w:type="dxa"/>
            <w:vAlign w:val="bottom"/>
          </w:tcPr>
          <w:p w14:paraId="00498185" w14:textId="7A305936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vAlign w:val="bottom"/>
          </w:tcPr>
          <w:p w14:paraId="1EFA6FE2" w14:textId="2BDB54FE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08A2FD29" w14:textId="18586F2A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6FD6B767" w14:textId="13AD5E66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1.99</w:t>
            </w:r>
          </w:p>
        </w:tc>
      </w:tr>
      <w:tr w:rsidR="0003653F" w14:paraId="6A423139" w14:textId="77777777" w:rsidTr="0003653F">
        <w:trPr>
          <w:jc w:val="center"/>
        </w:trPr>
        <w:tc>
          <w:tcPr>
            <w:tcW w:w="1587" w:type="dxa"/>
            <w:vAlign w:val="bottom"/>
          </w:tcPr>
          <w:p w14:paraId="08818016" w14:textId="7D0B351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7" w:type="dxa"/>
            <w:vAlign w:val="bottom"/>
          </w:tcPr>
          <w:p w14:paraId="6B1B6F5B" w14:textId="32016D02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vAlign w:val="bottom"/>
          </w:tcPr>
          <w:p w14:paraId="168BEC13" w14:textId="7BBFA6B0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vAlign w:val="bottom"/>
          </w:tcPr>
          <w:p w14:paraId="10EC4BAE" w14:textId="026A9A4A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vAlign w:val="bottom"/>
          </w:tcPr>
          <w:p w14:paraId="541FFD38" w14:textId="4EADAF2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2.37</w:t>
            </w:r>
          </w:p>
        </w:tc>
      </w:tr>
      <w:tr w:rsidR="0003653F" w14:paraId="64F37450" w14:textId="77777777" w:rsidTr="0003653F">
        <w:trPr>
          <w:jc w:val="center"/>
        </w:trPr>
        <w:tc>
          <w:tcPr>
            <w:tcW w:w="1587" w:type="dxa"/>
            <w:vAlign w:val="bottom"/>
          </w:tcPr>
          <w:p w14:paraId="0867366C" w14:textId="7825FDDB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87" w:type="dxa"/>
            <w:vAlign w:val="bottom"/>
          </w:tcPr>
          <w:p w14:paraId="7A9F711F" w14:textId="6488A75A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vAlign w:val="bottom"/>
          </w:tcPr>
          <w:p w14:paraId="51C3B2B0" w14:textId="69891E01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5BAAF0AA" w14:textId="4C51054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vAlign w:val="bottom"/>
          </w:tcPr>
          <w:p w14:paraId="47DF84B8" w14:textId="5B4514E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2.17</w:t>
            </w:r>
          </w:p>
        </w:tc>
      </w:tr>
      <w:tr w:rsidR="0003653F" w14:paraId="6C4D51CD" w14:textId="77777777" w:rsidTr="0003653F">
        <w:trPr>
          <w:jc w:val="center"/>
        </w:trPr>
        <w:tc>
          <w:tcPr>
            <w:tcW w:w="1587" w:type="dxa"/>
            <w:vAlign w:val="bottom"/>
          </w:tcPr>
          <w:p w14:paraId="6AC2095C" w14:textId="043F585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87" w:type="dxa"/>
            <w:vAlign w:val="bottom"/>
          </w:tcPr>
          <w:p w14:paraId="30EE08A2" w14:textId="0D2C5EC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vAlign w:val="bottom"/>
          </w:tcPr>
          <w:p w14:paraId="36CDEC25" w14:textId="7A3C4D48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vAlign w:val="bottom"/>
          </w:tcPr>
          <w:p w14:paraId="14E91140" w14:textId="766DB951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vAlign w:val="bottom"/>
          </w:tcPr>
          <w:p w14:paraId="4C477481" w14:textId="6A6B437F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2.34</w:t>
            </w:r>
          </w:p>
        </w:tc>
      </w:tr>
      <w:tr w:rsidR="0003653F" w14:paraId="47632520" w14:textId="77777777" w:rsidTr="0003653F">
        <w:trPr>
          <w:jc w:val="center"/>
        </w:trPr>
        <w:tc>
          <w:tcPr>
            <w:tcW w:w="1587" w:type="dxa"/>
            <w:vAlign w:val="bottom"/>
          </w:tcPr>
          <w:p w14:paraId="6D48169D" w14:textId="30094EB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87" w:type="dxa"/>
            <w:vAlign w:val="bottom"/>
          </w:tcPr>
          <w:p w14:paraId="019869AB" w14:textId="701D3AF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4F1A7680" w14:textId="2C6CCF7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4540DAE0" w14:textId="655F835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vAlign w:val="bottom"/>
          </w:tcPr>
          <w:p w14:paraId="6419A887" w14:textId="1C3F41AE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2.12</w:t>
            </w:r>
          </w:p>
        </w:tc>
      </w:tr>
      <w:tr w:rsidR="0003653F" w14:paraId="284FEB2E" w14:textId="77777777" w:rsidTr="0003653F">
        <w:trPr>
          <w:jc w:val="center"/>
        </w:trPr>
        <w:tc>
          <w:tcPr>
            <w:tcW w:w="1587" w:type="dxa"/>
            <w:vAlign w:val="bottom"/>
          </w:tcPr>
          <w:p w14:paraId="41940D8C" w14:textId="41C7813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87" w:type="dxa"/>
            <w:vAlign w:val="bottom"/>
          </w:tcPr>
          <w:p w14:paraId="67D8944A" w14:textId="1DB4B5A8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7ABDD251" w14:textId="38A9BAF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vAlign w:val="bottom"/>
          </w:tcPr>
          <w:p w14:paraId="5F3A5BCB" w14:textId="62771DED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vAlign w:val="bottom"/>
          </w:tcPr>
          <w:p w14:paraId="5CE06A03" w14:textId="0EC3F8C6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2.17</w:t>
            </w:r>
          </w:p>
        </w:tc>
      </w:tr>
      <w:tr w:rsidR="0003653F" w14:paraId="5EF497B7" w14:textId="77777777" w:rsidTr="0003653F">
        <w:trPr>
          <w:jc w:val="center"/>
        </w:trPr>
        <w:tc>
          <w:tcPr>
            <w:tcW w:w="1587" w:type="dxa"/>
            <w:vAlign w:val="bottom"/>
          </w:tcPr>
          <w:p w14:paraId="1CFE0161" w14:textId="0F2B781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87" w:type="dxa"/>
            <w:vAlign w:val="bottom"/>
          </w:tcPr>
          <w:p w14:paraId="5787AC85" w14:textId="11AA814B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vAlign w:val="bottom"/>
          </w:tcPr>
          <w:p w14:paraId="0AF252B2" w14:textId="552ECE8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1</w:t>
            </w:r>
          </w:p>
        </w:tc>
        <w:tc>
          <w:tcPr>
            <w:tcW w:w="1587" w:type="dxa"/>
            <w:vAlign w:val="bottom"/>
          </w:tcPr>
          <w:p w14:paraId="0D5B2B1E" w14:textId="7FB6A27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7D91D711" w14:textId="1C8334ED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2.56</w:t>
            </w:r>
          </w:p>
        </w:tc>
      </w:tr>
      <w:tr w:rsidR="0003653F" w14:paraId="0FF6D641" w14:textId="77777777" w:rsidTr="0003653F">
        <w:trPr>
          <w:jc w:val="center"/>
        </w:trPr>
        <w:tc>
          <w:tcPr>
            <w:tcW w:w="1587" w:type="dxa"/>
            <w:vAlign w:val="bottom"/>
          </w:tcPr>
          <w:p w14:paraId="686D4116" w14:textId="70923A71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87" w:type="dxa"/>
            <w:vAlign w:val="bottom"/>
          </w:tcPr>
          <w:p w14:paraId="4266E1A0" w14:textId="34D8F2CB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7FEAA1E5" w14:textId="01E72566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</w:t>
            </w:r>
          </w:p>
        </w:tc>
        <w:tc>
          <w:tcPr>
            <w:tcW w:w="1587" w:type="dxa"/>
            <w:vAlign w:val="bottom"/>
          </w:tcPr>
          <w:p w14:paraId="6751C82C" w14:textId="1B9270C1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3</w:t>
            </w:r>
          </w:p>
        </w:tc>
        <w:tc>
          <w:tcPr>
            <w:tcW w:w="1587" w:type="dxa"/>
            <w:vAlign w:val="bottom"/>
          </w:tcPr>
          <w:p w14:paraId="47793519" w14:textId="5BFC668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hAnsi="Times New Roman"/>
              </w:rPr>
              <w:t>2.22</w:t>
            </w:r>
          </w:p>
        </w:tc>
      </w:tr>
      <w:tr w:rsidR="0003653F" w14:paraId="04A148BA" w14:textId="77777777" w:rsidTr="0003653F">
        <w:trPr>
          <w:jc w:val="center"/>
        </w:trPr>
        <w:tc>
          <w:tcPr>
            <w:tcW w:w="1587" w:type="dxa"/>
            <w:vAlign w:val="bottom"/>
          </w:tcPr>
          <w:p w14:paraId="0B862ABF" w14:textId="7CF5D4F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K1</w:t>
            </w:r>
          </w:p>
        </w:tc>
        <w:tc>
          <w:tcPr>
            <w:tcW w:w="1587" w:type="dxa"/>
            <w:vAlign w:val="bottom"/>
          </w:tcPr>
          <w:p w14:paraId="35229E87" w14:textId="7DF7904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6.58</w:t>
            </w:r>
          </w:p>
        </w:tc>
        <w:tc>
          <w:tcPr>
            <w:tcW w:w="1587" w:type="dxa"/>
            <w:vAlign w:val="bottom"/>
          </w:tcPr>
          <w:p w14:paraId="0C288347" w14:textId="1D669C2F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7.07</w:t>
            </w:r>
          </w:p>
        </w:tc>
        <w:tc>
          <w:tcPr>
            <w:tcW w:w="1587" w:type="dxa"/>
            <w:vAlign w:val="bottom"/>
          </w:tcPr>
          <w:p w14:paraId="0940F34B" w14:textId="048266F5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6.83</w:t>
            </w:r>
          </w:p>
        </w:tc>
        <w:tc>
          <w:tcPr>
            <w:tcW w:w="1587" w:type="dxa"/>
            <w:vAlign w:val="bottom"/>
          </w:tcPr>
          <w:p w14:paraId="1BC23613" w14:textId="77777777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</w:p>
        </w:tc>
      </w:tr>
      <w:tr w:rsidR="0003653F" w14:paraId="087E642B" w14:textId="77777777" w:rsidTr="0003653F">
        <w:trPr>
          <w:jc w:val="center"/>
        </w:trPr>
        <w:tc>
          <w:tcPr>
            <w:tcW w:w="1587" w:type="dxa"/>
            <w:vAlign w:val="bottom"/>
          </w:tcPr>
          <w:p w14:paraId="3A6FC889" w14:textId="19B47B1B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K2</w:t>
            </w:r>
          </w:p>
        </w:tc>
        <w:tc>
          <w:tcPr>
            <w:tcW w:w="1587" w:type="dxa"/>
            <w:vAlign w:val="bottom"/>
          </w:tcPr>
          <w:p w14:paraId="6D6CF5C0" w14:textId="3BE373D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7.10</w:t>
            </w:r>
          </w:p>
        </w:tc>
        <w:tc>
          <w:tcPr>
            <w:tcW w:w="1587" w:type="dxa"/>
            <w:vAlign w:val="bottom"/>
          </w:tcPr>
          <w:p w14:paraId="081CB99E" w14:textId="1FDF6EA0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6.84</w:t>
            </w:r>
          </w:p>
        </w:tc>
        <w:tc>
          <w:tcPr>
            <w:tcW w:w="1587" w:type="dxa"/>
            <w:vAlign w:val="bottom"/>
          </w:tcPr>
          <w:p w14:paraId="5109A768" w14:textId="59A3A519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6.59</w:t>
            </w:r>
          </w:p>
        </w:tc>
        <w:tc>
          <w:tcPr>
            <w:tcW w:w="1587" w:type="dxa"/>
            <w:vAlign w:val="bottom"/>
          </w:tcPr>
          <w:p w14:paraId="7A6825C8" w14:textId="77777777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</w:p>
        </w:tc>
      </w:tr>
      <w:tr w:rsidR="0003653F" w14:paraId="4A4FF64E" w14:textId="77777777" w:rsidTr="0003653F">
        <w:trPr>
          <w:jc w:val="center"/>
        </w:trPr>
        <w:tc>
          <w:tcPr>
            <w:tcW w:w="1587" w:type="dxa"/>
            <w:vAlign w:val="bottom"/>
          </w:tcPr>
          <w:p w14:paraId="73D5787F" w14:textId="76019A07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K3</w:t>
            </w:r>
          </w:p>
        </w:tc>
        <w:tc>
          <w:tcPr>
            <w:tcW w:w="1587" w:type="dxa"/>
            <w:vAlign w:val="bottom"/>
          </w:tcPr>
          <w:p w14:paraId="5F7C86C9" w14:textId="367EF89A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6.51</w:t>
            </w:r>
          </w:p>
        </w:tc>
        <w:tc>
          <w:tcPr>
            <w:tcW w:w="1587" w:type="dxa"/>
            <w:vAlign w:val="bottom"/>
          </w:tcPr>
          <w:p w14:paraId="474BC787" w14:textId="401401BD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6.28</w:t>
            </w:r>
          </w:p>
        </w:tc>
        <w:tc>
          <w:tcPr>
            <w:tcW w:w="1587" w:type="dxa"/>
            <w:vAlign w:val="bottom"/>
          </w:tcPr>
          <w:p w14:paraId="41325F35" w14:textId="5A9388A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6.77</w:t>
            </w:r>
          </w:p>
        </w:tc>
        <w:tc>
          <w:tcPr>
            <w:tcW w:w="1587" w:type="dxa"/>
            <w:vAlign w:val="bottom"/>
          </w:tcPr>
          <w:p w14:paraId="447B53F0" w14:textId="77777777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</w:p>
        </w:tc>
      </w:tr>
      <w:tr w:rsidR="0003653F" w14:paraId="503E19FF" w14:textId="77777777" w:rsidTr="0003653F">
        <w:trPr>
          <w:jc w:val="center"/>
        </w:trPr>
        <w:tc>
          <w:tcPr>
            <w:tcW w:w="1587" w:type="dxa"/>
            <w:vAlign w:val="bottom"/>
          </w:tcPr>
          <w:p w14:paraId="78A8D930" w14:textId="68EF2698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K1/3</w:t>
            </w:r>
          </w:p>
        </w:tc>
        <w:tc>
          <w:tcPr>
            <w:tcW w:w="1587" w:type="dxa"/>
            <w:vAlign w:val="bottom"/>
          </w:tcPr>
          <w:p w14:paraId="00A0F1E4" w14:textId="39A8759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2.19</w:t>
            </w:r>
          </w:p>
        </w:tc>
        <w:tc>
          <w:tcPr>
            <w:tcW w:w="1587" w:type="dxa"/>
            <w:vAlign w:val="bottom"/>
          </w:tcPr>
          <w:p w14:paraId="396C5739" w14:textId="0EB378DF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2.36</w:t>
            </w:r>
          </w:p>
        </w:tc>
        <w:tc>
          <w:tcPr>
            <w:tcW w:w="1587" w:type="dxa"/>
            <w:vAlign w:val="bottom"/>
          </w:tcPr>
          <w:p w14:paraId="0C5B03AC" w14:textId="1630CF24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2.28</w:t>
            </w:r>
          </w:p>
        </w:tc>
        <w:tc>
          <w:tcPr>
            <w:tcW w:w="1587" w:type="dxa"/>
            <w:vAlign w:val="bottom"/>
          </w:tcPr>
          <w:p w14:paraId="1AA893E3" w14:textId="77777777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</w:p>
        </w:tc>
      </w:tr>
      <w:tr w:rsidR="0003653F" w14:paraId="622FA3CA" w14:textId="77777777" w:rsidTr="0003653F">
        <w:trPr>
          <w:jc w:val="center"/>
        </w:trPr>
        <w:tc>
          <w:tcPr>
            <w:tcW w:w="1587" w:type="dxa"/>
            <w:vAlign w:val="bottom"/>
          </w:tcPr>
          <w:p w14:paraId="79781DC1" w14:textId="69876088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K2/3</w:t>
            </w:r>
          </w:p>
        </w:tc>
        <w:tc>
          <w:tcPr>
            <w:tcW w:w="1587" w:type="dxa"/>
            <w:vAlign w:val="bottom"/>
          </w:tcPr>
          <w:p w14:paraId="101A7851" w14:textId="098F340D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2.37</w:t>
            </w:r>
          </w:p>
        </w:tc>
        <w:tc>
          <w:tcPr>
            <w:tcW w:w="1587" w:type="dxa"/>
            <w:vAlign w:val="bottom"/>
          </w:tcPr>
          <w:p w14:paraId="628670FF" w14:textId="55CC86C0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2.28</w:t>
            </w:r>
          </w:p>
        </w:tc>
        <w:tc>
          <w:tcPr>
            <w:tcW w:w="1587" w:type="dxa"/>
            <w:vAlign w:val="bottom"/>
          </w:tcPr>
          <w:p w14:paraId="5AA9E1F8" w14:textId="225A5E26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2.20</w:t>
            </w:r>
          </w:p>
        </w:tc>
        <w:tc>
          <w:tcPr>
            <w:tcW w:w="1587" w:type="dxa"/>
            <w:vAlign w:val="bottom"/>
          </w:tcPr>
          <w:p w14:paraId="424EC02F" w14:textId="77777777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</w:p>
        </w:tc>
      </w:tr>
      <w:tr w:rsidR="0003653F" w14:paraId="67D300C7" w14:textId="77777777" w:rsidTr="0003653F">
        <w:trPr>
          <w:jc w:val="center"/>
        </w:trPr>
        <w:tc>
          <w:tcPr>
            <w:tcW w:w="1587" w:type="dxa"/>
            <w:vAlign w:val="bottom"/>
          </w:tcPr>
          <w:p w14:paraId="58AB589E" w14:textId="7FDAAEF1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K3/3</w:t>
            </w:r>
          </w:p>
        </w:tc>
        <w:tc>
          <w:tcPr>
            <w:tcW w:w="1587" w:type="dxa"/>
            <w:vAlign w:val="bottom"/>
          </w:tcPr>
          <w:p w14:paraId="4073963E" w14:textId="03765D46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2.17</w:t>
            </w:r>
          </w:p>
        </w:tc>
        <w:tc>
          <w:tcPr>
            <w:tcW w:w="1587" w:type="dxa"/>
            <w:vAlign w:val="bottom"/>
          </w:tcPr>
          <w:p w14:paraId="2D579121" w14:textId="6EE4F482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2.09</w:t>
            </w:r>
          </w:p>
        </w:tc>
        <w:tc>
          <w:tcPr>
            <w:tcW w:w="1587" w:type="dxa"/>
            <w:vAlign w:val="bottom"/>
          </w:tcPr>
          <w:p w14:paraId="13677934" w14:textId="60851443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2.26</w:t>
            </w:r>
          </w:p>
        </w:tc>
        <w:tc>
          <w:tcPr>
            <w:tcW w:w="1587" w:type="dxa"/>
            <w:vAlign w:val="bottom"/>
          </w:tcPr>
          <w:p w14:paraId="03A18E0B" w14:textId="77777777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</w:p>
        </w:tc>
      </w:tr>
      <w:tr w:rsidR="0003653F" w14:paraId="17951EBF" w14:textId="77777777" w:rsidTr="0003653F">
        <w:trPr>
          <w:jc w:val="center"/>
        </w:trPr>
        <w:tc>
          <w:tcPr>
            <w:tcW w:w="1587" w:type="dxa"/>
            <w:tcBorders>
              <w:bottom w:val="single" w:sz="6" w:space="0" w:color="auto"/>
            </w:tcBorders>
            <w:vAlign w:val="bottom"/>
          </w:tcPr>
          <w:p w14:paraId="24D1C8C2" w14:textId="6C67440D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1587" w:type="dxa"/>
            <w:tcBorders>
              <w:bottom w:val="single" w:sz="6" w:space="0" w:color="auto"/>
            </w:tcBorders>
            <w:vAlign w:val="bottom"/>
          </w:tcPr>
          <w:p w14:paraId="1F0F74A0" w14:textId="50AA8E46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0.018</w:t>
            </w:r>
          </w:p>
        </w:tc>
        <w:tc>
          <w:tcPr>
            <w:tcW w:w="1587" w:type="dxa"/>
            <w:tcBorders>
              <w:bottom w:val="single" w:sz="6" w:space="0" w:color="auto"/>
            </w:tcBorders>
            <w:vAlign w:val="bottom"/>
          </w:tcPr>
          <w:p w14:paraId="2EF9CFCE" w14:textId="3A20EE78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587" w:type="dxa"/>
            <w:tcBorders>
              <w:bottom w:val="single" w:sz="6" w:space="0" w:color="auto"/>
            </w:tcBorders>
            <w:vAlign w:val="bottom"/>
          </w:tcPr>
          <w:p w14:paraId="40A5D5B9" w14:textId="1C693FAC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  <w:r w:rsidRPr="00C85BC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0.485</w:t>
            </w:r>
          </w:p>
        </w:tc>
        <w:tc>
          <w:tcPr>
            <w:tcW w:w="1587" w:type="dxa"/>
            <w:tcBorders>
              <w:bottom w:val="single" w:sz="6" w:space="0" w:color="auto"/>
            </w:tcBorders>
            <w:vAlign w:val="bottom"/>
          </w:tcPr>
          <w:p w14:paraId="3504E36A" w14:textId="77777777" w:rsidR="0003653F" w:rsidRDefault="0003653F" w:rsidP="0003653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lang w:val="pt-BR"/>
              </w:rPr>
            </w:pPr>
          </w:p>
        </w:tc>
      </w:tr>
    </w:tbl>
    <w:p w14:paraId="5CC4FAE2" w14:textId="182C0576" w:rsidR="00071E59" w:rsidRPr="00C85BCD" w:rsidRDefault="00071E59" w:rsidP="00D414D9">
      <w:pPr>
        <w:adjustRightInd w:val="0"/>
        <w:snapToGrid w:val="0"/>
        <w:spacing w:line="360" w:lineRule="auto"/>
        <w:rPr>
          <w:rFonts w:ascii="Times New Roman" w:hAnsi="Times New Roman"/>
          <w:lang w:val="pt-BR"/>
        </w:rPr>
      </w:pPr>
    </w:p>
    <w:sectPr w:rsidR="00071E59" w:rsidRPr="00C85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BCCAA2" w14:textId="77777777" w:rsidR="001F3C0B" w:rsidRDefault="001F3C0B" w:rsidP="00B3249F">
      <w:r>
        <w:separator/>
      </w:r>
    </w:p>
  </w:endnote>
  <w:endnote w:type="continuationSeparator" w:id="0">
    <w:p w14:paraId="2FB53E00" w14:textId="77777777" w:rsidR="001F3C0B" w:rsidRDefault="001F3C0B" w:rsidP="00B32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A080D5" w14:textId="77777777" w:rsidR="001F3C0B" w:rsidRDefault="001F3C0B" w:rsidP="00B3249F">
      <w:r>
        <w:separator/>
      </w:r>
    </w:p>
  </w:footnote>
  <w:footnote w:type="continuationSeparator" w:id="0">
    <w:p w14:paraId="4C385CBE" w14:textId="77777777" w:rsidR="001F3C0B" w:rsidRDefault="001F3C0B" w:rsidP="00B32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07F5E8"/>
    <w:multiLevelType w:val="singleLevel"/>
    <w:tmpl w:val="0807F5E8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6C5"/>
    <w:rsid w:val="00015056"/>
    <w:rsid w:val="0003653F"/>
    <w:rsid w:val="00042E65"/>
    <w:rsid w:val="00070262"/>
    <w:rsid w:val="00071E59"/>
    <w:rsid w:val="00095A27"/>
    <w:rsid w:val="000D6513"/>
    <w:rsid w:val="00162C08"/>
    <w:rsid w:val="00164E97"/>
    <w:rsid w:val="0018601B"/>
    <w:rsid w:val="001E5A04"/>
    <w:rsid w:val="001F3C0B"/>
    <w:rsid w:val="00210FA8"/>
    <w:rsid w:val="00283B19"/>
    <w:rsid w:val="00285272"/>
    <w:rsid w:val="00285838"/>
    <w:rsid w:val="0029228B"/>
    <w:rsid w:val="002B104D"/>
    <w:rsid w:val="002C1798"/>
    <w:rsid w:val="002D7FFA"/>
    <w:rsid w:val="002E1047"/>
    <w:rsid w:val="003150FB"/>
    <w:rsid w:val="00341F67"/>
    <w:rsid w:val="003674CD"/>
    <w:rsid w:val="00377009"/>
    <w:rsid w:val="003B314F"/>
    <w:rsid w:val="003C4449"/>
    <w:rsid w:val="00402F81"/>
    <w:rsid w:val="00430CA2"/>
    <w:rsid w:val="00431946"/>
    <w:rsid w:val="004360EC"/>
    <w:rsid w:val="00440609"/>
    <w:rsid w:val="00470C8B"/>
    <w:rsid w:val="0047356D"/>
    <w:rsid w:val="004744BD"/>
    <w:rsid w:val="0049077C"/>
    <w:rsid w:val="00493034"/>
    <w:rsid w:val="004B0080"/>
    <w:rsid w:val="004B24BE"/>
    <w:rsid w:val="0055624B"/>
    <w:rsid w:val="00556839"/>
    <w:rsid w:val="00586CC6"/>
    <w:rsid w:val="005A5EAF"/>
    <w:rsid w:val="005D4F96"/>
    <w:rsid w:val="00616732"/>
    <w:rsid w:val="00637D27"/>
    <w:rsid w:val="00644531"/>
    <w:rsid w:val="00685877"/>
    <w:rsid w:val="0068605F"/>
    <w:rsid w:val="006A5B74"/>
    <w:rsid w:val="00732AE2"/>
    <w:rsid w:val="00746B65"/>
    <w:rsid w:val="00750D93"/>
    <w:rsid w:val="00794BEB"/>
    <w:rsid w:val="007A36C5"/>
    <w:rsid w:val="007B4371"/>
    <w:rsid w:val="008038BA"/>
    <w:rsid w:val="00882CEB"/>
    <w:rsid w:val="00883D9A"/>
    <w:rsid w:val="00897A1B"/>
    <w:rsid w:val="008C5F1E"/>
    <w:rsid w:val="008F6A93"/>
    <w:rsid w:val="009242E7"/>
    <w:rsid w:val="00983CAB"/>
    <w:rsid w:val="00993967"/>
    <w:rsid w:val="00995014"/>
    <w:rsid w:val="009A4FF0"/>
    <w:rsid w:val="009E01E2"/>
    <w:rsid w:val="009E1CAA"/>
    <w:rsid w:val="009F38EE"/>
    <w:rsid w:val="00A065FA"/>
    <w:rsid w:val="00A337AD"/>
    <w:rsid w:val="00A50D52"/>
    <w:rsid w:val="00AB5D1E"/>
    <w:rsid w:val="00AC3274"/>
    <w:rsid w:val="00AD4FAA"/>
    <w:rsid w:val="00AE0992"/>
    <w:rsid w:val="00AE768A"/>
    <w:rsid w:val="00B077CA"/>
    <w:rsid w:val="00B221E8"/>
    <w:rsid w:val="00B3249F"/>
    <w:rsid w:val="00B41489"/>
    <w:rsid w:val="00B44EA3"/>
    <w:rsid w:val="00B62784"/>
    <w:rsid w:val="00B71A51"/>
    <w:rsid w:val="00B74E4E"/>
    <w:rsid w:val="00B83BA1"/>
    <w:rsid w:val="00B9371D"/>
    <w:rsid w:val="00BA5B0C"/>
    <w:rsid w:val="00BE19C4"/>
    <w:rsid w:val="00BE2140"/>
    <w:rsid w:val="00BE49F7"/>
    <w:rsid w:val="00C811A0"/>
    <w:rsid w:val="00C85BCD"/>
    <w:rsid w:val="00C927CF"/>
    <w:rsid w:val="00CA72C3"/>
    <w:rsid w:val="00D34229"/>
    <w:rsid w:val="00D414D9"/>
    <w:rsid w:val="00D459B3"/>
    <w:rsid w:val="00D837ED"/>
    <w:rsid w:val="00D97870"/>
    <w:rsid w:val="00DA1108"/>
    <w:rsid w:val="00DE2305"/>
    <w:rsid w:val="00E13238"/>
    <w:rsid w:val="00E25D68"/>
    <w:rsid w:val="00E25D7E"/>
    <w:rsid w:val="00E400BF"/>
    <w:rsid w:val="00E66897"/>
    <w:rsid w:val="00E75B57"/>
    <w:rsid w:val="00E76249"/>
    <w:rsid w:val="00E96272"/>
    <w:rsid w:val="00EB1A9B"/>
    <w:rsid w:val="00EB21FB"/>
    <w:rsid w:val="00EB38E3"/>
    <w:rsid w:val="00EF1B4F"/>
    <w:rsid w:val="00F10761"/>
    <w:rsid w:val="00F96307"/>
    <w:rsid w:val="00FB2482"/>
    <w:rsid w:val="00FB3B35"/>
    <w:rsid w:val="00FC10D6"/>
    <w:rsid w:val="00FE7C06"/>
    <w:rsid w:val="00FF2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8D863"/>
  <w15:chartTrackingRefBased/>
  <w15:docId w15:val="{6414B906-2372-4DFA-9D8B-C43BF3B82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49F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24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24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24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86CC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6CC6"/>
    <w:rPr>
      <w:rFonts w:ascii="等线" w:eastAsia="等线" w:hAnsi="等线" w:cs="Times New Roman"/>
      <w:sz w:val="18"/>
      <w:szCs w:val="18"/>
    </w:rPr>
  </w:style>
  <w:style w:type="table" w:styleId="a9">
    <w:name w:val="Table Grid"/>
    <w:basedOn w:val="a1"/>
    <w:uiPriority w:val="39"/>
    <w:rsid w:val="000365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55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2027</TotalTime>
  <Pages>8</Pages>
  <Words>492</Words>
  <Characters>2409</Characters>
  <Application>Microsoft Office Word</Application>
  <DocSecurity>0</DocSecurity>
  <Lines>56</Lines>
  <Paragraphs>21</Paragraphs>
  <ScaleCrop>false</ScaleCrop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</dc:creator>
  <cp:keywords/>
  <dc:description/>
  <cp:lastModifiedBy>zl</cp:lastModifiedBy>
  <cp:revision>58</cp:revision>
  <dcterms:created xsi:type="dcterms:W3CDTF">2020-08-26T08:05:00Z</dcterms:created>
  <dcterms:modified xsi:type="dcterms:W3CDTF">2020-11-18T08:46:00Z</dcterms:modified>
</cp:coreProperties>
</file>