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261AA" w14:textId="6F0F2006" w:rsidR="00C27420" w:rsidRPr="008F2139" w:rsidRDefault="00BF34F4" w:rsidP="00BF34F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bookmarkStart w:id="0" w:name="_Hlk56551791"/>
      <w:bookmarkStart w:id="1" w:name="_Hlk56626890"/>
      <w:bookmarkEnd w:id="0"/>
      <w:r w:rsidRPr="008F2139">
        <w:rPr>
          <w:rFonts w:ascii="Times New Roman" w:hAnsi="Times New Roman" w:cs="Times New Roman"/>
          <w:b/>
          <w:bCs/>
          <w:sz w:val="24"/>
          <w:szCs w:val="28"/>
        </w:rPr>
        <w:t>Ultrasound Targeted Microbubble Destruction combined with Fe-</w:t>
      </w:r>
      <w:r w:rsidR="00392F1F" w:rsidRPr="008F2139">
        <w:rPr>
          <w:rFonts w:ascii="Times New Roman" w:hAnsi="Times New Roman" w:cs="Times New Roman"/>
          <w:b/>
          <w:bCs/>
          <w:sz w:val="24"/>
          <w:szCs w:val="28"/>
        </w:rPr>
        <w:t xml:space="preserve">MOF </w:t>
      </w:r>
      <w:r w:rsidRPr="008F2139">
        <w:rPr>
          <w:rFonts w:ascii="Times New Roman" w:hAnsi="Times New Roman" w:cs="Times New Roman"/>
          <w:b/>
          <w:bCs/>
          <w:sz w:val="24"/>
          <w:szCs w:val="28"/>
        </w:rPr>
        <w:t>based Bio-/Enzyme-Mimics Nanoparticles for treating of Cancer</w:t>
      </w:r>
    </w:p>
    <w:p w14:paraId="508C195F" w14:textId="4D3C1AB7" w:rsidR="00BF34F4" w:rsidRPr="008F2139" w:rsidRDefault="00BF34F4">
      <w:pPr>
        <w:rPr>
          <w:rFonts w:ascii="Times New Roman" w:hAnsi="Times New Roman" w:cs="Times New Roman"/>
          <w:vertAlign w:val="superscript"/>
        </w:rPr>
      </w:pPr>
      <w:r w:rsidRPr="008F2139">
        <w:rPr>
          <w:rFonts w:ascii="Times New Roman" w:hAnsi="Times New Roman" w:cs="Times New Roman"/>
        </w:rPr>
        <w:t>Xi Xiang</w:t>
      </w:r>
      <w:r w:rsidR="0097263D" w:rsidRPr="008F2139">
        <w:rPr>
          <w:rFonts w:ascii="Times New Roman" w:hAnsi="Times New Roman" w:cs="Times New Roman"/>
          <w:vertAlign w:val="superscript"/>
        </w:rPr>
        <w:t>1</w:t>
      </w:r>
      <w:r w:rsidR="00A76DA9">
        <w:rPr>
          <w:rFonts w:ascii="Times New Roman" w:hAnsi="Times New Roman" w:cs="Times New Roman"/>
          <w:vertAlign w:val="superscript"/>
        </w:rPr>
        <w:t>#</w:t>
      </w:r>
      <w:r w:rsidR="00E8032B" w:rsidRPr="008F2139">
        <w:rPr>
          <w:rFonts w:ascii="Times New Roman" w:hAnsi="Times New Roman" w:cs="Times New Roman"/>
        </w:rPr>
        <w:t>,</w:t>
      </w:r>
      <w:r w:rsidRPr="008F2139">
        <w:rPr>
          <w:rFonts w:ascii="Times New Roman" w:hAnsi="Times New Roman" w:cs="Times New Roman"/>
        </w:rPr>
        <w:t xml:space="preserve"> </w:t>
      </w:r>
      <w:proofErr w:type="spellStart"/>
      <w:r w:rsidRPr="008F2139">
        <w:rPr>
          <w:rFonts w:ascii="Times New Roman" w:hAnsi="Times New Roman" w:cs="Times New Roman"/>
        </w:rPr>
        <w:t>Houqing</w:t>
      </w:r>
      <w:proofErr w:type="spellEnd"/>
      <w:r w:rsidRPr="008F2139">
        <w:rPr>
          <w:rFonts w:ascii="Times New Roman" w:hAnsi="Times New Roman" w:cs="Times New Roman"/>
        </w:rPr>
        <w:t xml:space="preserve"> Pang</w:t>
      </w:r>
      <w:r w:rsidR="00A76DA9">
        <w:rPr>
          <w:rFonts w:ascii="Times New Roman" w:hAnsi="Times New Roman" w:cs="Times New Roman"/>
          <w:vertAlign w:val="superscript"/>
        </w:rPr>
        <w:t>2#</w:t>
      </w:r>
      <w:r w:rsidRPr="008F2139">
        <w:rPr>
          <w:rFonts w:ascii="Times New Roman" w:hAnsi="Times New Roman" w:cs="Times New Roman"/>
        </w:rPr>
        <w:t>,</w:t>
      </w:r>
      <w:r w:rsidR="00470EC8" w:rsidRPr="008F2139">
        <w:rPr>
          <w:rFonts w:ascii="Times New Roman" w:hAnsi="Times New Roman" w:cs="Times New Roman"/>
        </w:rPr>
        <w:t xml:space="preserve"> </w:t>
      </w:r>
      <w:r w:rsidR="005D51FF">
        <w:rPr>
          <w:rFonts w:ascii="Times New Roman" w:hAnsi="Times New Roman" w:cs="Times New Roman"/>
        </w:rPr>
        <w:t>Tian Ma</w:t>
      </w:r>
      <w:r w:rsidR="00A76DA9">
        <w:rPr>
          <w:rFonts w:ascii="Times New Roman" w:hAnsi="Times New Roman" w:cs="Times New Roman"/>
          <w:vertAlign w:val="superscript"/>
        </w:rPr>
        <w:t>1</w:t>
      </w:r>
      <w:r w:rsidR="00AA325C">
        <w:rPr>
          <w:rFonts w:ascii="Times New Roman" w:hAnsi="Times New Roman" w:cs="Times New Roman"/>
          <w:vertAlign w:val="superscript"/>
        </w:rPr>
        <w:t>,3</w:t>
      </w:r>
      <w:r w:rsidR="005D51FF">
        <w:rPr>
          <w:rFonts w:ascii="Times New Roman" w:hAnsi="Times New Roman" w:cs="Times New Roman"/>
        </w:rPr>
        <w:t xml:space="preserve">, </w:t>
      </w:r>
      <w:proofErr w:type="spellStart"/>
      <w:r w:rsidR="00555AA9">
        <w:rPr>
          <w:rFonts w:ascii="Times New Roman" w:hAnsi="Times New Roman" w:cs="Times New Roman"/>
        </w:rPr>
        <w:t>Fangxue</w:t>
      </w:r>
      <w:proofErr w:type="spellEnd"/>
      <w:r w:rsidR="00555AA9">
        <w:rPr>
          <w:rFonts w:ascii="Times New Roman" w:hAnsi="Times New Roman" w:cs="Times New Roman"/>
        </w:rPr>
        <w:t xml:space="preserve"> Du</w:t>
      </w:r>
      <w:r w:rsidR="00555AA9" w:rsidRPr="00555AA9">
        <w:rPr>
          <w:rFonts w:ascii="Times New Roman" w:hAnsi="Times New Roman" w:cs="Times New Roman" w:hint="eastAsia"/>
          <w:vertAlign w:val="superscript"/>
        </w:rPr>
        <w:t>1</w:t>
      </w:r>
      <w:r w:rsidR="00555AA9">
        <w:rPr>
          <w:rFonts w:ascii="Times New Roman" w:hAnsi="Times New Roman" w:cs="Times New Roman"/>
        </w:rPr>
        <w:t>, Ling Li</w:t>
      </w:r>
      <w:r w:rsidR="00555AA9" w:rsidRPr="00555AA9">
        <w:rPr>
          <w:rFonts w:ascii="Times New Roman" w:hAnsi="Times New Roman" w:cs="Times New Roman" w:hint="eastAsia"/>
          <w:vertAlign w:val="superscript"/>
        </w:rPr>
        <w:t>1</w:t>
      </w:r>
      <w:r w:rsidR="00555AA9">
        <w:rPr>
          <w:rFonts w:ascii="Times New Roman" w:hAnsi="Times New Roman" w:cs="Times New Roman"/>
        </w:rPr>
        <w:t xml:space="preserve">, </w:t>
      </w:r>
      <w:proofErr w:type="spellStart"/>
      <w:r w:rsidR="00470EC8" w:rsidRPr="008F2139">
        <w:rPr>
          <w:rFonts w:ascii="Times New Roman" w:hAnsi="Times New Roman" w:cs="Times New Roman"/>
        </w:rPr>
        <w:t>Jianbo</w:t>
      </w:r>
      <w:proofErr w:type="spellEnd"/>
      <w:r w:rsidR="00470EC8" w:rsidRPr="008F2139">
        <w:rPr>
          <w:rFonts w:ascii="Times New Roman" w:hAnsi="Times New Roman" w:cs="Times New Roman"/>
        </w:rPr>
        <w:t xml:space="preserve"> Huang</w:t>
      </w:r>
      <w:r w:rsidR="00A76DA9"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</w:rPr>
        <w:t>,</w:t>
      </w:r>
      <w:r w:rsidR="00E8032B" w:rsidRPr="008F2139">
        <w:rPr>
          <w:rFonts w:ascii="Times New Roman" w:hAnsi="Times New Roman" w:cs="Times New Roman"/>
        </w:rPr>
        <w:t xml:space="preserve"> Lang Ma</w:t>
      </w:r>
      <w:r w:rsidR="00A76DA9">
        <w:rPr>
          <w:rFonts w:ascii="Times New Roman" w:hAnsi="Times New Roman" w:cs="Times New Roman"/>
          <w:vertAlign w:val="superscript"/>
        </w:rPr>
        <w:t>1</w:t>
      </w:r>
      <w:r w:rsidR="00E8032B" w:rsidRPr="008F2139">
        <w:rPr>
          <w:rFonts w:ascii="Times New Roman" w:hAnsi="Times New Roman" w:cs="Times New Roman"/>
        </w:rPr>
        <w:t>,</w:t>
      </w:r>
      <w:r w:rsidRPr="008F2139">
        <w:rPr>
          <w:rFonts w:ascii="Times New Roman" w:hAnsi="Times New Roman" w:cs="Times New Roman"/>
        </w:rPr>
        <w:t xml:space="preserve"> Li Qiu</w:t>
      </w:r>
      <w:r w:rsidR="00A76DA9">
        <w:rPr>
          <w:rFonts w:ascii="Times New Roman" w:hAnsi="Times New Roman" w:cs="Times New Roman"/>
          <w:vertAlign w:val="superscript"/>
        </w:rPr>
        <w:t>1</w:t>
      </w:r>
      <w:r w:rsidRPr="008F2139">
        <w:rPr>
          <w:rFonts w:ascii="Times New Roman" w:hAnsi="Times New Roman" w:cs="Times New Roman"/>
          <w:vertAlign w:val="superscript"/>
        </w:rPr>
        <w:t>*</w:t>
      </w:r>
    </w:p>
    <w:bookmarkEnd w:id="1"/>
    <w:p w14:paraId="2FA6E65A" w14:textId="77777777" w:rsidR="0018734F" w:rsidRPr="008F2139" w:rsidRDefault="0018734F">
      <w:pPr>
        <w:rPr>
          <w:rFonts w:ascii="Times New Roman" w:hAnsi="Times New Roman" w:cs="Times New Roman"/>
        </w:rPr>
      </w:pPr>
    </w:p>
    <w:p w14:paraId="1FBBB089" w14:textId="39F134FF" w:rsidR="0059315C" w:rsidRPr="008F2139" w:rsidRDefault="0059315C">
      <w:pPr>
        <w:rPr>
          <w:rFonts w:ascii="Times New Roman" w:hAnsi="Times New Roman" w:cs="Times New Roman"/>
        </w:rPr>
      </w:pPr>
      <w:r w:rsidRPr="008F2139">
        <w:rPr>
          <w:rFonts w:ascii="Times New Roman" w:hAnsi="Times New Roman" w:cs="Times New Roman"/>
          <w:b/>
          <w:bCs/>
        </w:rPr>
        <w:t>Abstract</w:t>
      </w:r>
      <w:r w:rsidR="00755227" w:rsidRPr="008F2139">
        <w:rPr>
          <w:rFonts w:ascii="Times New Roman" w:hAnsi="Times New Roman" w:cs="Times New Roman"/>
          <w:b/>
          <w:bCs/>
        </w:rPr>
        <w:t xml:space="preserve"> </w:t>
      </w:r>
    </w:p>
    <w:p w14:paraId="3C169DB8" w14:textId="00163BCD" w:rsidR="00755227" w:rsidRDefault="000345AC">
      <w:pPr>
        <w:rPr>
          <w:rFonts w:ascii="Times New Roman" w:hAnsi="Times New Roman" w:cs="Times New Roman"/>
        </w:rPr>
      </w:pPr>
      <w:r w:rsidRPr="009B3258">
        <w:rPr>
          <w:rFonts w:ascii="Times New Roman" w:hAnsi="Times New Roman" w:cs="Times New Roman" w:hint="eastAsia"/>
          <w:b/>
          <w:bCs/>
        </w:rPr>
        <w:t>B</w:t>
      </w:r>
      <w:r w:rsidRPr="009B3258">
        <w:rPr>
          <w:rFonts w:ascii="Times New Roman" w:hAnsi="Times New Roman" w:cs="Times New Roman"/>
          <w:b/>
          <w:bCs/>
        </w:rPr>
        <w:t>ackgrou</w:t>
      </w:r>
      <w:r w:rsidR="009B3258">
        <w:rPr>
          <w:rFonts w:ascii="Times New Roman" w:hAnsi="Times New Roman" w:cs="Times New Roman"/>
          <w:b/>
          <w:bCs/>
        </w:rPr>
        <w:t>n</w:t>
      </w:r>
      <w:r w:rsidRPr="009B3258">
        <w:rPr>
          <w:rFonts w:ascii="Times New Roman" w:hAnsi="Times New Roman" w:cs="Times New Roman"/>
          <w:b/>
          <w:bCs/>
        </w:rPr>
        <w:t>d:</w:t>
      </w:r>
      <w:r w:rsidR="006321BB" w:rsidRPr="009B3258">
        <w:rPr>
          <w:rFonts w:ascii="Times New Roman" w:hAnsi="Times New Roman" w:cs="Times New Roman"/>
          <w:b/>
          <w:bCs/>
        </w:rPr>
        <w:t xml:space="preserve"> </w:t>
      </w:r>
      <w:r w:rsidR="00500CF0">
        <w:rPr>
          <w:rFonts w:ascii="Times New Roman" w:hAnsi="Times New Roman" w:cs="Times New Roman"/>
        </w:rPr>
        <w:t>C</w:t>
      </w:r>
      <w:r w:rsidR="006321BB">
        <w:rPr>
          <w:rFonts w:ascii="Times New Roman" w:hAnsi="Times New Roman" w:cs="Times New Roman"/>
        </w:rPr>
        <w:t xml:space="preserve">ancer urgently needs a new strategy for its recurrence and treatment resistance with the existing treatments. Fe-based metal-organic frameworks (MOFs) had </w:t>
      </w:r>
      <w:r w:rsidR="001137EF">
        <w:rPr>
          <w:rFonts w:ascii="Times New Roman" w:hAnsi="Times New Roman" w:cs="Times New Roman"/>
        </w:rPr>
        <w:t>the potential in ROS generation</w:t>
      </w:r>
      <w:r w:rsidR="00444E9F">
        <w:rPr>
          <w:rFonts w:ascii="Times New Roman" w:hAnsi="Times New Roman" w:cs="Times New Roman"/>
        </w:rPr>
        <w:t xml:space="preserve"> due to Fenton catalysis</w:t>
      </w:r>
      <w:r w:rsidR="001137EF">
        <w:rPr>
          <w:rFonts w:ascii="Times New Roman" w:hAnsi="Times New Roman" w:cs="Times New Roman"/>
        </w:rPr>
        <w:t xml:space="preserve">, which has been shown to be effective in antitumor therapy. </w:t>
      </w:r>
      <w:r w:rsidR="00444E9F">
        <w:rPr>
          <w:rFonts w:ascii="Times New Roman" w:hAnsi="Times New Roman" w:cs="Times New Roman"/>
        </w:rPr>
        <w:t>However, Fenton catalysis requires sufficient H</w:t>
      </w:r>
      <w:r w:rsidR="00444E9F" w:rsidRPr="00444E9F">
        <w:rPr>
          <w:rFonts w:ascii="Times New Roman" w:hAnsi="Times New Roman" w:cs="Times New Roman"/>
          <w:vertAlign w:val="subscript"/>
        </w:rPr>
        <w:t>2</w:t>
      </w:r>
      <w:r w:rsidR="00444E9F">
        <w:rPr>
          <w:rFonts w:ascii="Times New Roman" w:hAnsi="Times New Roman" w:cs="Times New Roman"/>
        </w:rPr>
        <w:t>O</w:t>
      </w:r>
      <w:r w:rsidR="00444E9F" w:rsidRPr="00444E9F">
        <w:rPr>
          <w:rFonts w:ascii="Times New Roman" w:hAnsi="Times New Roman" w:cs="Times New Roman"/>
          <w:vertAlign w:val="subscript"/>
        </w:rPr>
        <w:t>2</w:t>
      </w:r>
      <w:r w:rsidR="00444E9F">
        <w:rPr>
          <w:rFonts w:ascii="Times New Roman" w:hAnsi="Times New Roman" w:cs="Times New Roman"/>
        </w:rPr>
        <w:t xml:space="preserve"> as the reactant</w:t>
      </w:r>
      <w:r w:rsidR="00623B25">
        <w:rPr>
          <w:rFonts w:ascii="Times New Roman" w:hAnsi="Times New Roman" w:cs="Times New Roman"/>
        </w:rPr>
        <w:t xml:space="preserve"> to generate hydroxyl radical</w:t>
      </w:r>
      <w:r w:rsidR="00444E9F">
        <w:rPr>
          <w:rFonts w:ascii="Times New Roman" w:hAnsi="Times New Roman" w:cs="Times New Roman"/>
        </w:rPr>
        <w:t xml:space="preserve">. Therefore, further improvement of Fe-MOF is needed. In the research, bio-/enzyme-mimics nanoparticles FeN200@GOx@M were synthesized and were used combined with </w:t>
      </w:r>
      <w:r w:rsidR="00452806">
        <w:rPr>
          <w:rFonts w:ascii="Times New Roman" w:hAnsi="Times New Roman" w:cs="Times New Roman"/>
        </w:rPr>
        <w:t>ultrasound targeted microbubble destruction (</w:t>
      </w:r>
      <w:r w:rsidR="00444E9F">
        <w:rPr>
          <w:rFonts w:ascii="Times New Roman" w:hAnsi="Times New Roman" w:cs="Times New Roman"/>
        </w:rPr>
        <w:t>UTMD</w:t>
      </w:r>
      <w:r w:rsidR="00452806">
        <w:rPr>
          <w:rFonts w:ascii="Times New Roman" w:hAnsi="Times New Roman" w:cs="Times New Roman"/>
        </w:rPr>
        <w:t>)</w:t>
      </w:r>
      <w:r w:rsidR="00444E9F">
        <w:rPr>
          <w:rFonts w:ascii="Times New Roman" w:hAnsi="Times New Roman" w:cs="Times New Roman"/>
        </w:rPr>
        <w:t xml:space="preserve"> as </w:t>
      </w:r>
      <w:r w:rsidR="00F20251">
        <w:rPr>
          <w:rFonts w:ascii="Times New Roman" w:hAnsi="Times New Roman" w:cs="Times New Roman"/>
        </w:rPr>
        <w:t>a n</w:t>
      </w:r>
      <w:r w:rsidR="00444E9F">
        <w:rPr>
          <w:rFonts w:ascii="Times New Roman" w:hAnsi="Times New Roman" w:cs="Times New Roman"/>
        </w:rPr>
        <w:t xml:space="preserve">ovel </w:t>
      </w:r>
      <w:r w:rsidR="00F20251">
        <w:rPr>
          <w:rFonts w:ascii="Times New Roman" w:hAnsi="Times New Roman" w:cs="Times New Roman"/>
        </w:rPr>
        <w:t>method</w:t>
      </w:r>
      <w:r w:rsidR="00444E9F">
        <w:rPr>
          <w:rFonts w:ascii="Times New Roman" w:hAnsi="Times New Roman" w:cs="Times New Roman"/>
        </w:rPr>
        <w:t xml:space="preserve"> for cancer therapy. </w:t>
      </w:r>
    </w:p>
    <w:p w14:paraId="22B09CE9" w14:textId="24890084" w:rsidR="000345AC" w:rsidRDefault="000345AC">
      <w:pPr>
        <w:rPr>
          <w:rFonts w:ascii="Times New Roman" w:hAnsi="Times New Roman" w:cs="Times New Roman"/>
        </w:rPr>
      </w:pPr>
      <w:r w:rsidRPr="00634C7B">
        <w:rPr>
          <w:rFonts w:ascii="Times New Roman" w:hAnsi="Times New Roman" w:cs="Times New Roman" w:hint="eastAsia"/>
          <w:b/>
          <w:bCs/>
        </w:rPr>
        <w:t>M</w:t>
      </w:r>
      <w:r w:rsidRPr="00634C7B">
        <w:rPr>
          <w:rFonts w:ascii="Times New Roman" w:hAnsi="Times New Roman" w:cs="Times New Roman"/>
          <w:b/>
          <w:bCs/>
        </w:rPr>
        <w:t>ethods:</w:t>
      </w:r>
      <w:r w:rsidR="00EB7C04" w:rsidRPr="00634C7B">
        <w:rPr>
          <w:rFonts w:ascii="Times New Roman" w:hAnsi="Times New Roman" w:cs="Times New Roman"/>
          <w:b/>
          <w:bCs/>
        </w:rPr>
        <w:t xml:space="preserve"> </w:t>
      </w:r>
      <w:r w:rsidR="00EB7C04">
        <w:rPr>
          <w:rFonts w:ascii="Times New Roman" w:hAnsi="Times New Roman" w:cs="Times New Roman"/>
        </w:rPr>
        <w:t>FeN200@GOx@M w</w:t>
      </w:r>
      <w:r w:rsidR="00634C7B">
        <w:rPr>
          <w:rFonts w:ascii="Times New Roman" w:hAnsi="Times New Roman" w:cs="Times New Roman"/>
        </w:rPr>
        <w:t xml:space="preserve">as synthesized by loading </w:t>
      </w:r>
      <w:proofErr w:type="spellStart"/>
      <w:r w:rsidR="00634C7B">
        <w:rPr>
          <w:rFonts w:ascii="Times New Roman" w:hAnsi="Times New Roman" w:cs="Times New Roman"/>
        </w:rPr>
        <w:t>GOx</w:t>
      </w:r>
      <w:proofErr w:type="spellEnd"/>
      <w:r w:rsidR="00634C7B">
        <w:rPr>
          <w:rFonts w:ascii="Times New Roman" w:hAnsi="Times New Roman" w:cs="Times New Roman"/>
        </w:rPr>
        <w:t xml:space="preserve"> and encapsulating tumor cell membrane. The nanostructures were characterized by SEM, TEM, XRD, EDS, XPS, and so on. </w:t>
      </w:r>
      <w:r w:rsidR="00311D0E">
        <w:rPr>
          <w:rFonts w:ascii="Times New Roman" w:hAnsi="Times New Roman" w:cs="Times New Roman"/>
        </w:rPr>
        <w:t xml:space="preserve">The anti-tumor efficiency of FeN200@GOx@M was evaluated by cytotoxicity test, </w:t>
      </w:r>
      <w:r w:rsidR="00452806">
        <w:rPr>
          <w:rFonts w:ascii="Times New Roman" w:hAnsi="Times New Roman" w:cs="Times New Roman"/>
        </w:rPr>
        <w:t>l</w:t>
      </w:r>
      <w:r w:rsidR="00311D0E">
        <w:rPr>
          <w:rFonts w:ascii="Times New Roman" w:hAnsi="Times New Roman" w:cs="Times New Roman"/>
        </w:rPr>
        <w:t>ive/</w:t>
      </w:r>
      <w:r w:rsidR="00452806">
        <w:rPr>
          <w:rFonts w:ascii="Times New Roman" w:hAnsi="Times New Roman" w:cs="Times New Roman"/>
        </w:rPr>
        <w:t>d</w:t>
      </w:r>
      <w:r w:rsidR="00311D0E">
        <w:rPr>
          <w:rFonts w:ascii="Times New Roman" w:hAnsi="Times New Roman" w:cs="Times New Roman"/>
        </w:rPr>
        <w:t xml:space="preserve">ead cell staining and apoptosis ratio in vitro. </w:t>
      </w:r>
      <w:r w:rsidR="003A1292">
        <w:rPr>
          <w:rFonts w:ascii="Times New Roman" w:hAnsi="Times New Roman" w:cs="Times New Roman"/>
        </w:rPr>
        <w:t>The combination of FeN200@GOx@M and UTMD was applied in vivo to verify the enhancement of anti-tumor effect of UTMD on FeN200@GOx@M.</w:t>
      </w:r>
    </w:p>
    <w:p w14:paraId="09E0B8C1" w14:textId="42AE10A3" w:rsidR="000345AC" w:rsidRDefault="000345AC">
      <w:pPr>
        <w:rPr>
          <w:rFonts w:ascii="Times New Roman" w:hAnsi="Times New Roman" w:cs="Times New Roman"/>
        </w:rPr>
      </w:pPr>
      <w:r w:rsidRPr="003A1292">
        <w:rPr>
          <w:rFonts w:ascii="Times New Roman" w:hAnsi="Times New Roman" w:cs="Times New Roman" w:hint="eastAsia"/>
          <w:b/>
          <w:bCs/>
        </w:rPr>
        <w:t>R</w:t>
      </w:r>
      <w:r w:rsidRPr="003A1292">
        <w:rPr>
          <w:rFonts w:ascii="Times New Roman" w:hAnsi="Times New Roman" w:cs="Times New Roman"/>
          <w:b/>
          <w:bCs/>
        </w:rPr>
        <w:t>esults:</w:t>
      </w:r>
      <w:r w:rsidR="003A1292">
        <w:rPr>
          <w:rFonts w:ascii="Times New Roman" w:hAnsi="Times New Roman" w:cs="Times New Roman"/>
        </w:rPr>
        <w:t xml:space="preserve"> FeN200@GOx@M was successfully synthesized. FeN200@GOx@M was most easily intake by A2780 tumor cells</w:t>
      </w:r>
      <w:r w:rsidR="00767CE2">
        <w:rPr>
          <w:rFonts w:ascii="Times New Roman" w:hAnsi="Times New Roman" w:cs="Times New Roman"/>
        </w:rPr>
        <w:t>, generated the most ROS in tumor cells, and induced the most apoptotic tumor cells in vitro.</w:t>
      </w:r>
      <w:r w:rsidR="00FF4734">
        <w:rPr>
          <w:rFonts w:ascii="Times New Roman" w:hAnsi="Times New Roman" w:cs="Times New Roman"/>
        </w:rPr>
        <w:t xml:space="preserve"> In addition, UTMD technology further improved the anti-tumor efficiency in vivo due to its </w:t>
      </w:r>
      <w:proofErr w:type="spellStart"/>
      <w:r w:rsidR="00FF4734">
        <w:rPr>
          <w:rFonts w:ascii="Times New Roman" w:hAnsi="Times New Roman" w:cs="Times New Roman"/>
        </w:rPr>
        <w:t>sonoporation</w:t>
      </w:r>
      <w:proofErr w:type="spellEnd"/>
      <w:r w:rsidR="00FF4734">
        <w:rPr>
          <w:rFonts w:ascii="Times New Roman" w:hAnsi="Times New Roman" w:cs="Times New Roman"/>
        </w:rPr>
        <w:t>, which helped create reversible holes in cell membranes for easier been destroyed by</w:t>
      </w:r>
      <w:r w:rsidR="00FF4734" w:rsidRPr="00FF4734">
        <w:rPr>
          <w:rFonts w:ascii="Times New Roman" w:hAnsi="Times New Roman" w:cs="Times New Roman"/>
        </w:rPr>
        <w:t xml:space="preserve"> </w:t>
      </w:r>
      <w:r w:rsidR="00FF4734">
        <w:rPr>
          <w:rFonts w:ascii="Times New Roman" w:hAnsi="Times New Roman" w:cs="Times New Roman"/>
        </w:rPr>
        <w:t xml:space="preserve">FeN200@GOx@M.  </w:t>
      </w:r>
    </w:p>
    <w:p w14:paraId="570EF4B8" w14:textId="64D86264" w:rsidR="000345AC" w:rsidRDefault="000345AC">
      <w:pPr>
        <w:rPr>
          <w:rFonts w:ascii="Times New Roman" w:hAnsi="Times New Roman" w:cs="Times New Roman"/>
        </w:rPr>
      </w:pPr>
      <w:r w:rsidRPr="00C532DF">
        <w:rPr>
          <w:rFonts w:ascii="Times New Roman" w:hAnsi="Times New Roman" w:cs="Times New Roman" w:hint="eastAsia"/>
          <w:b/>
          <w:bCs/>
        </w:rPr>
        <w:t>C</w:t>
      </w:r>
      <w:r w:rsidRPr="00C532DF">
        <w:rPr>
          <w:rFonts w:ascii="Times New Roman" w:hAnsi="Times New Roman" w:cs="Times New Roman"/>
          <w:b/>
          <w:bCs/>
        </w:rPr>
        <w:t>onclusion:</w:t>
      </w:r>
      <w:r w:rsidR="00C532DF">
        <w:rPr>
          <w:rFonts w:ascii="Times New Roman" w:hAnsi="Times New Roman" w:cs="Times New Roman"/>
        </w:rPr>
        <w:t xml:space="preserve"> Fe-MOF based bio-/enzyme-mimics nanoparticles FeN200@GOx@M had excellent anti-tumor efficiency.</w:t>
      </w:r>
      <w:r w:rsidR="00955129">
        <w:rPr>
          <w:rFonts w:ascii="Times New Roman" w:hAnsi="Times New Roman" w:cs="Times New Roman"/>
        </w:rPr>
        <w:t xml:space="preserve"> And</w:t>
      </w:r>
      <w:r w:rsidR="00C532DF">
        <w:rPr>
          <w:rFonts w:ascii="Times New Roman" w:hAnsi="Times New Roman" w:cs="Times New Roman"/>
        </w:rPr>
        <w:t xml:space="preserve"> UTMD</w:t>
      </w:r>
      <w:r w:rsidR="00BE3E74">
        <w:rPr>
          <w:rFonts w:ascii="Times New Roman" w:hAnsi="Times New Roman" w:cs="Times New Roman"/>
        </w:rPr>
        <w:t xml:space="preserve"> can </w:t>
      </w:r>
      <w:r w:rsidR="00955129">
        <w:rPr>
          <w:rFonts w:ascii="Times New Roman" w:hAnsi="Times New Roman" w:cs="Times New Roman"/>
        </w:rPr>
        <w:t>improve the</w:t>
      </w:r>
      <w:r w:rsidR="00BE3E74">
        <w:rPr>
          <w:rFonts w:ascii="Times New Roman" w:hAnsi="Times New Roman" w:cs="Times New Roman"/>
        </w:rPr>
        <w:t xml:space="preserve"> therapeutic effectiveness. The combination of FeN200@GOx@M and UTMD provided a novel</w:t>
      </w:r>
      <w:r w:rsidR="00955129">
        <w:rPr>
          <w:rFonts w:ascii="Times New Roman" w:hAnsi="Times New Roman" w:cs="Times New Roman"/>
        </w:rPr>
        <w:t xml:space="preserve">, safe, and efficient </w:t>
      </w:r>
      <w:r w:rsidR="00BE3E74">
        <w:rPr>
          <w:rFonts w:ascii="Times New Roman" w:hAnsi="Times New Roman" w:cs="Times New Roman"/>
        </w:rPr>
        <w:t>treatment strategy for cancer.</w:t>
      </w:r>
    </w:p>
    <w:p w14:paraId="145B5486" w14:textId="5C4373C3" w:rsidR="000345AC" w:rsidRDefault="000345AC">
      <w:pPr>
        <w:rPr>
          <w:rFonts w:ascii="Times New Roman" w:hAnsi="Times New Roman" w:cs="Times New Roman"/>
        </w:rPr>
      </w:pPr>
      <w:r w:rsidRPr="00955129">
        <w:rPr>
          <w:rFonts w:ascii="Times New Roman" w:hAnsi="Times New Roman" w:cs="Times New Roman" w:hint="eastAsia"/>
          <w:b/>
          <w:bCs/>
        </w:rPr>
        <w:t>K</w:t>
      </w:r>
      <w:r w:rsidRPr="00955129">
        <w:rPr>
          <w:rFonts w:ascii="Times New Roman" w:hAnsi="Times New Roman" w:cs="Times New Roman"/>
          <w:b/>
          <w:bCs/>
        </w:rPr>
        <w:t>eywords:</w:t>
      </w:r>
      <w:r w:rsidR="00BE3E74" w:rsidRPr="00955129">
        <w:rPr>
          <w:rFonts w:ascii="Times New Roman" w:hAnsi="Times New Roman" w:cs="Times New Roman"/>
          <w:b/>
          <w:bCs/>
        </w:rPr>
        <w:t xml:space="preserve"> </w:t>
      </w:r>
      <w:r w:rsidR="00BE3E74">
        <w:rPr>
          <w:rFonts w:ascii="Times New Roman" w:hAnsi="Times New Roman" w:cs="Times New Roman"/>
        </w:rPr>
        <w:t xml:space="preserve">Metal-organic frameworks, Ultrasound targeted microbubble destruction, cancer, Nanoparticles, Ultrasound, Treatment </w:t>
      </w:r>
    </w:p>
    <w:p w14:paraId="375E5122" w14:textId="2A85E617" w:rsidR="003E25BF" w:rsidRDefault="00A7217F" w:rsidP="00226061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42EA321" wp14:editId="1F5C4C49">
            <wp:extent cx="5340350" cy="5324643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330" cy="532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A4C64" w14:textId="12B056D5" w:rsidR="00A7217F" w:rsidRDefault="00A7217F" w:rsidP="002260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cheme 1.</w:t>
      </w:r>
      <w:r w:rsidR="00EF7D77">
        <w:rPr>
          <w:rFonts w:ascii="Times New Roman" w:hAnsi="Times New Roman" w:cs="Times New Roman"/>
        </w:rPr>
        <w:t xml:space="preserve"> The diagram of </w:t>
      </w:r>
      <w:r w:rsidR="00EF7D77" w:rsidRPr="008F2139">
        <w:rPr>
          <w:rFonts w:ascii="Times New Roman" w:hAnsi="Times New Roman" w:cs="Times New Roman"/>
        </w:rPr>
        <w:t>FeN200@GOx@M</w:t>
      </w:r>
      <w:r w:rsidR="00EF7D77">
        <w:rPr>
          <w:rFonts w:ascii="Times New Roman" w:hAnsi="Times New Roman" w:cs="Times New Roman"/>
        </w:rPr>
        <w:t xml:space="preserve"> synthesis and anti-tumor principle in vivo</w:t>
      </w:r>
    </w:p>
    <w:sectPr w:rsidR="00A721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593377" w14:textId="77777777" w:rsidR="0072273F" w:rsidRDefault="0072273F" w:rsidP="00BF34F4">
      <w:r>
        <w:separator/>
      </w:r>
    </w:p>
  </w:endnote>
  <w:endnote w:type="continuationSeparator" w:id="0">
    <w:p w14:paraId="25860639" w14:textId="77777777" w:rsidR="0072273F" w:rsidRDefault="0072273F" w:rsidP="00BF3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2e364b11">
    <w:altName w:val="Cambria"/>
    <w:panose1 w:val="00000000000000000000"/>
    <w:charset w:val="00"/>
    <w:family w:val="roman"/>
    <w:notTrueType/>
    <w:pitch w:val="default"/>
  </w:font>
  <w:font w:name="AdvOT02ce3bbb.I">
    <w:altName w:val="Cambria"/>
    <w:panose1 w:val="00000000000000000000"/>
    <w:charset w:val="00"/>
    <w:family w:val="roman"/>
    <w:notTrueType/>
    <w:pitch w:val="default"/>
  </w:font>
  <w:font w:name="AdvOT51c1769e">
    <w:altName w:val="Cambria"/>
    <w:panose1 w:val="00000000000000000000"/>
    <w:charset w:val="00"/>
    <w:family w:val="roman"/>
    <w:notTrueType/>
    <w:pitch w:val="default"/>
  </w:font>
  <w:font w:name="AdvOT8608a8d1+22">
    <w:altName w:val="Cambria"/>
    <w:panose1 w:val="00000000000000000000"/>
    <w:charset w:val="00"/>
    <w:family w:val="roman"/>
    <w:notTrueType/>
    <w:pitch w:val="default"/>
  </w:font>
  <w:font w:name="AdvOT2e364b11+20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BCCEF" w14:textId="77777777" w:rsidR="0072273F" w:rsidRDefault="0072273F" w:rsidP="00BF34F4">
      <w:r>
        <w:separator/>
      </w:r>
    </w:p>
  </w:footnote>
  <w:footnote w:type="continuationSeparator" w:id="0">
    <w:p w14:paraId="63D476A4" w14:textId="77777777" w:rsidR="0072273F" w:rsidRDefault="0072273F" w:rsidP="00BF3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A0862"/>
    <w:multiLevelType w:val="multilevel"/>
    <w:tmpl w:val="F4B8CC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29C24DF"/>
    <w:multiLevelType w:val="hybridMultilevel"/>
    <w:tmpl w:val="78920E2C"/>
    <w:lvl w:ilvl="0" w:tplc="1A9C4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dr0zeeoaxt2le55p652apkaww9rs50ddap&quot;&gt;PHQ&lt;record-ids&gt;&lt;item&gt;4&lt;/item&gt;&lt;item&gt;11&lt;/item&gt;&lt;item&gt;13&lt;/item&gt;&lt;item&gt;14&lt;/item&gt;&lt;item&gt;19&lt;/item&gt;&lt;item&gt;23&lt;/item&gt;&lt;item&gt;35&lt;/item&gt;&lt;item&gt;40&lt;/item&gt;&lt;item&gt;42&lt;/item&gt;&lt;item&gt;45&lt;/item&gt;&lt;item&gt;46&lt;/item&gt;&lt;/record-ids&gt;&lt;/item&gt;&lt;/Libraries&gt;"/>
  </w:docVars>
  <w:rsids>
    <w:rsidRoot w:val="0098437A"/>
    <w:rsid w:val="00000F5D"/>
    <w:rsid w:val="00002E01"/>
    <w:rsid w:val="0000305C"/>
    <w:rsid w:val="00020C8F"/>
    <w:rsid w:val="000239D7"/>
    <w:rsid w:val="00025E15"/>
    <w:rsid w:val="000264E4"/>
    <w:rsid w:val="00026D51"/>
    <w:rsid w:val="0002731B"/>
    <w:rsid w:val="00032301"/>
    <w:rsid w:val="000345AC"/>
    <w:rsid w:val="00037A93"/>
    <w:rsid w:val="00046C3C"/>
    <w:rsid w:val="000500CA"/>
    <w:rsid w:val="00076049"/>
    <w:rsid w:val="000779D7"/>
    <w:rsid w:val="00077E24"/>
    <w:rsid w:val="00080278"/>
    <w:rsid w:val="0008047F"/>
    <w:rsid w:val="000862CB"/>
    <w:rsid w:val="00092AF8"/>
    <w:rsid w:val="00093A7C"/>
    <w:rsid w:val="000977AD"/>
    <w:rsid w:val="00097C59"/>
    <w:rsid w:val="000A2F65"/>
    <w:rsid w:val="000B3E4B"/>
    <w:rsid w:val="000B63C2"/>
    <w:rsid w:val="000B655E"/>
    <w:rsid w:val="000C1555"/>
    <w:rsid w:val="000C2934"/>
    <w:rsid w:val="000C2DB4"/>
    <w:rsid w:val="000D00B1"/>
    <w:rsid w:val="000D54F3"/>
    <w:rsid w:val="000E0434"/>
    <w:rsid w:val="000E5847"/>
    <w:rsid w:val="000E6816"/>
    <w:rsid w:val="000F2580"/>
    <w:rsid w:val="000F4EC9"/>
    <w:rsid w:val="000F6683"/>
    <w:rsid w:val="0010023A"/>
    <w:rsid w:val="00100B00"/>
    <w:rsid w:val="00106536"/>
    <w:rsid w:val="00110349"/>
    <w:rsid w:val="001137EF"/>
    <w:rsid w:val="00114901"/>
    <w:rsid w:val="00123D16"/>
    <w:rsid w:val="001262BA"/>
    <w:rsid w:val="00127028"/>
    <w:rsid w:val="00134FCC"/>
    <w:rsid w:val="00140AE1"/>
    <w:rsid w:val="001412A3"/>
    <w:rsid w:val="00142570"/>
    <w:rsid w:val="001425CB"/>
    <w:rsid w:val="0014521F"/>
    <w:rsid w:val="0015588B"/>
    <w:rsid w:val="001638A9"/>
    <w:rsid w:val="0016508B"/>
    <w:rsid w:val="001660BE"/>
    <w:rsid w:val="0018152A"/>
    <w:rsid w:val="00181C33"/>
    <w:rsid w:val="00182F6A"/>
    <w:rsid w:val="0018734F"/>
    <w:rsid w:val="00191FDC"/>
    <w:rsid w:val="00194A55"/>
    <w:rsid w:val="00194C5A"/>
    <w:rsid w:val="00194CD1"/>
    <w:rsid w:val="00195549"/>
    <w:rsid w:val="0019695B"/>
    <w:rsid w:val="00197AFD"/>
    <w:rsid w:val="001A15BC"/>
    <w:rsid w:val="001A4F00"/>
    <w:rsid w:val="001A5B02"/>
    <w:rsid w:val="001C1621"/>
    <w:rsid w:val="001C4EC3"/>
    <w:rsid w:val="001D1729"/>
    <w:rsid w:val="001E7008"/>
    <w:rsid w:val="001F2BA0"/>
    <w:rsid w:val="001F482C"/>
    <w:rsid w:val="001F53F7"/>
    <w:rsid w:val="00202A64"/>
    <w:rsid w:val="00211151"/>
    <w:rsid w:val="00211964"/>
    <w:rsid w:val="0021469C"/>
    <w:rsid w:val="0022123D"/>
    <w:rsid w:val="00226061"/>
    <w:rsid w:val="002304F3"/>
    <w:rsid w:val="00232266"/>
    <w:rsid w:val="002330C2"/>
    <w:rsid w:val="002330E0"/>
    <w:rsid w:val="0023443C"/>
    <w:rsid w:val="00237332"/>
    <w:rsid w:val="00237598"/>
    <w:rsid w:val="00246356"/>
    <w:rsid w:val="00256518"/>
    <w:rsid w:val="002660FA"/>
    <w:rsid w:val="00270316"/>
    <w:rsid w:val="002711C5"/>
    <w:rsid w:val="0027144A"/>
    <w:rsid w:val="00276B59"/>
    <w:rsid w:val="00277083"/>
    <w:rsid w:val="00277284"/>
    <w:rsid w:val="00281AFF"/>
    <w:rsid w:val="00281E09"/>
    <w:rsid w:val="00281EB8"/>
    <w:rsid w:val="00284ADC"/>
    <w:rsid w:val="0029337D"/>
    <w:rsid w:val="002A1E48"/>
    <w:rsid w:val="002A459D"/>
    <w:rsid w:val="002B46FC"/>
    <w:rsid w:val="002B6208"/>
    <w:rsid w:val="002B6D17"/>
    <w:rsid w:val="002C7473"/>
    <w:rsid w:val="002C7B97"/>
    <w:rsid w:val="002D02D7"/>
    <w:rsid w:val="002D5FCA"/>
    <w:rsid w:val="002D6F75"/>
    <w:rsid w:val="002D7581"/>
    <w:rsid w:val="002E23D3"/>
    <w:rsid w:val="002E40BB"/>
    <w:rsid w:val="002F1E55"/>
    <w:rsid w:val="002F796C"/>
    <w:rsid w:val="00300217"/>
    <w:rsid w:val="00302E7C"/>
    <w:rsid w:val="003045E8"/>
    <w:rsid w:val="0031041D"/>
    <w:rsid w:val="00311D0E"/>
    <w:rsid w:val="00311FB0"/>
    <w:rsid w:val="00314BEA"/>
    <w:rsid w:val="00323B96"/>
    <w:rsid w:val="003253C2"/>
    <w:rsid w:val="00341535"/>
    <w:rsid w:val="0036347C"/>
    <w:rsid w:val="003641E6"/>
    <w:rsid w:val="00366C0A"/>
    <w:rsid w:val="00367D71"/>
    <w:rsid w:val="003735CF"/>
    <w:rsid w:val="003748A0"/>
    <w:rsid w:val="003764F7"/>
    <w:rsid w:val="00392F1F"/>
    <w:rsid w:val="00393251"/>
    <w:rsid w:val="003A1292"/>
    <w:rsid w:val="003A29B5"/>
    <w:rsid w:val="003A3E37"/>
    <w:rsid w:val="003B5D6C"/>
    <w:rsid w:val="003C04E3"/>
    <w:rsid w:val="003D6788"/>
    <w:rsid w:val="003E25BF"/>
    <w:rsid w:val="003E2C6E"/>
    <w:rsid w:val="003E2FDF"/>
    <w:rsid w:val="00407790"/>
    <w:rsid w:val="00416AB6"/>
    <w:rsid w:val="0042114A"/>
    <w:rsid w:val="00423D4F"/>
    <w:rsid w:val="0042487F"/>
    <w:rsid w:val="0042641F"/>
    <w:rsid w:val="00426B91"/>
    <w:rsid w:val="004373EB"/>
    <w:rsid w:val="004407CC"/>
    <w:rsid w:val="004407F2"/>
    <w:rsid w:val="00442484"/>
    <w:rsid w:val="0044324A"/>
    <w:rsid w:val="00443432"/>
    <w:rsid w:val="00444E9F"/>
    <w:rsid w:val="00451214"/>
    <w:rsid w:val="00452806"/>
    <w:rsid w:val="004574E2"/>
    <w:rsid w:val="00470EC8"/>
    <w:rsid w:val="004823FB"/>
    <w:rsid w:val="0049182A"/>
    <w:rsid w:val="00495C94"/>
    <w:rsid w:val="004A1262"/>
    <w:rsid w:val="004B3A9C"/>
    <w:rsid w:val="004C34DF"/>
    <w:rsid w:val="004C6BAA"/>
    <w:rsid w:val="004E19F0"/>
    <w:rsid w:val="004E6A14"/>
    <w:rsid w:val="004F245D"/>
    <w:rsid w:val="004F29EB"/>
    <w:rsid w:val="00500CF0"/>
    <w:rsid w:val="00507B2C"/>
    <w:rsid w:val="005111C6"/>
    <w:rsid w:val="0051536C"/>
    <w:rsid w:val="00534109"/>
    <w:rsid w:val="00534963"/>
    <w:rsid w:val="00535A8A"/>
    <w:rsid w:val="005441A2"/>
    <w:rsid w:val="00551E84"/>
    <w:rsid w:val="00553C16"/>
    <w:rsid w:val="005556D9"/>
    <w:rsid w:val="00555AA9"/>
    <w:rsid w:val="00561CE5"/>
    <w:rsid w:val="00562534"/>
    <w:rsid w:val="00563AB6"/>
    <w:rsid w:val="00566F5A"/>
    <w:rsid w:val="00575F32"/>
    <w:rsid w:val="00583720"/>
    <w:rsid w:val="00590124"/>
    <w:rsid w:val="00591610"/>
    <w:rsid w:val="00592B34"/>
    <w:rsid w:val="0059315C"/>
    <w:rsid w:val="00594772"/>
    <w:rsid w:val="00594CFF"/>
    <w:rsid w:val="005A1678"/>
    <w:rsid w:val="005B2453"/>
    <w:rsid w:val="005B24CC"/>
    <w:rsid w:val="005B4C8D"/>
    <w:rsid w:val="005C348B"/>
    <w:rsid w:val="005C3EB5"/>
    <w:rsid w:val="005C4A07"/>
    <w:rsid w:val="005D51FF"/>
    <w:rsid w:val="005E05EA"/>
    <w:rsid w:val="005F3338"/>
    <w:rsid w:val="005F7B1C"/>
    <w:rsid w:val="00603F37"/>
    <w:rsid w:val="00606342"/>
    <w:rsid w:val="0061015A"/>
    <w:rsid w:val="00610168"/>
    <w:rsid w:val="00617C36"/>
    <w:rsid w:val="00623B25"/>
    <w:rsid w:val="00624355"/>
    <w:rsid w:val="00626D8D"/>
    <w:rsid w:val="00632155"/>
    <w:rsid w:val="006321BB"/>
    <w:rsid w:val="00633C30"/>
    <w:rsid w:val="00634C7B"/>
    <w:rsid w:val="00635632"/>
    <w:rsid w:val="00645395"/>
    <w:rsid w:val="00646908"/>
    <w:rsid w:val="00652033"/>
    <w:rsid w:val="006527F6"/>
    <w:rsid w:val="006539A3"/>
    <w:rsid w:val="006544E9"/>
    <w:rsid w:val="00654EA0"/>
    <w:rsid w:val="00656CDB"/>
    <w:rsid w:val="00661D93"/>
    <w:rsid w:val="00667A10"/>
    <w:rsid w:val="00670DE2"/>
    <w:rsid w:val="00680DF9"/>
    <w:rsid w:val="00691998"/>
    <w:rsid w:val="00693D07"/>
    <w:rsid w:val="0069414C"/>
    <w:rsid w:val="006961C3"/>
    <w:rsid w:val="006A1800"/>
    <w:rsid w:val="006A23B4"/>
    <w:rsid w:val="006A478D"/>
    <w:rsid w:val="006B1516"/>
    <w:rsid w:val="006B2743"/>
    <w:rsid w:val="006B660A"/>
    <w:rsid w:val="006B7DDB"/>
    <w:rsid w:val="006C069D"/>
    <w:rsid w:val="006C5E63"/>
    <w:rsid w:val="006C5F37"/>
    <w:rsid w:val="006C5FF5"/>
    <w:rsid w:val="006D551D"/>
    <w:rsid w:val="006D62B6"/>
    <w:rsid w:val="006D70C2"/>
    <w:rsid w:val="006F21E4"/>
    <w:rsid w:val="006F5AEC"/>
    <w:rsid w:val="006F6DBE"/>
    <w:rsid w:val="006F7B2C"/>
    <w:rsid w:val="006F7C8C"/>
    <w:rsid w:val="0071049A"/>
    <w:rsid w:val="00720137"/>
    <w:rsid w:val="0072273F"/>
    <w:rsid w:val="00723403"/>
    <w:rsid w:val="0073298A"/>
    <w:rsid w:val="007336C2"/>
    <w:rsid w:val="00734501"/>
    <w:rsid w:val="00734FAC"/>
    <w:rsid w:val="00736D97"/>
    <w:rsid w:val="00740DF9"/>
    <w:rsid w:val="00744335"/>
    <w:rsid w:val="00754AB9"/>
    <w:rsid w:val="00755227"/>
    <w:rsid w:val="00755876"/>
    <w:rsid w:val="007578EC"/>
    <w:rsid w:val="0076461C"/>
    <w:rsid w:val="007675EB"/>
    <w:rsid w:val="00767CE2"/>
    <w:rsid w:val="007707A9"/>
    <w:rsid w:val="007876B3"/>
    <w:rsid w:val="007B40F2"/>
    <w:rsid w:val="007C547B"/>
    <w:rsid w:val="007D18FD"/>
    <w:rsid w:val="007E138E"/>
    <w:rsid w:val="007E7B34"/>
    <w:rsid w:val="00800A59"/>
    <w:rsid w:val="00812524"/>
    <w:rsid w:val="00814F1F"/>
    <w:rsid w:val="00816F61"/>
    <w:rsid w:val="00817FE8"/>
    <w:rsid w:val="008209A0"/>
    <w:rsid w:val="00821287"/>
    <w:rsid w:val="00823BBD"/>
    <w:rsid w:val="00834969"/>
    <w:rsid w:val="00834B93"/>
    <w:rsid w:val="008467D9"/>
    <w:rsid w:val="008472F6"/>
    <w:rsid w:val="00853691"/>
    <w:rsid w:val="00855198"/>
    <w:rsid w:val="0085543F"/>
    <w:rsid w:val="0086408B"/>
    <w:rsid w:val="00864516"/>
    <w:rsid w:val="00866E23"/>
    <w:rsid w:val="008672DC"/>
    <w:rsid w:val="00872CCA"/>
    <w:rsid w:val="00873B25"/>
    <w:rsid w:val="00874A38"/>
    <w:rsid w:val="00874BBA"/>
    <w:rsid w:val="00874BC0"/>
    <w:rsid w:val="008819A6"/>
    <w:rsid w:val="008877E8"/>
    <w:rsid w:val="00897F32"/>
    <w:rsid w:val="008A39A9"/>
    <w:rsid w:val="008A69F4"/>
    <w:rsid w:val="008A6DAC"/>
    <w:rsid w:val="008B45FC"/>
    <w:rsid w:val="008B4DC0"/>
    <w:rsid w:val="008C14D9"/>
    <w:rsid w:val="008C449C"/>
    <w:rsid w:val="008D2866"/>
    <w:rsid w:val="008E1A80"/>
    <w:rsid w:val="008E3AB6"/>
    <w:rsid w:val="008E58B5"/>
    <w:rsid w:val="008F2139"/>
    <w:rsid w:val="008F403C"/>
    <w:rsid w:val="008F405C"/>
    <w:rsid w:val="008F66D6"/>
    <w:rsid w:val="008F77A0"/>
    <w:rsid w:val="009021D3"/>
    <w:rsid w:val="00906264"/>
    <w:rsid w:val="00907035"/>
    <w:rsid w:val="009070C6"/>
    <w:rsid w:val="009102DB"/>
    <w:rsid w:val="00914171"/>
    <w:rsid w:val="009153F8"/>
    <w:rsid w:val="009256A3"/>
    <w:rsid w:val="00925B72"/>
    <w:rsid w:val="00932A6B"/>
    <w:rsid w:val="00945A8A"/>
    <w:rsid w:val="00952E15"/>
    <w:rsid w:val="00955129"/>
    <w:rsid w:val="009577E8"/>
    <w:rsid w:val="0096322A"/>
    <w:rsid w:val="00963DB2"/>
    <w:rsid w:val="00967755"/>
    <w:rsid w:val="00971ED9"/>
    <w:rsid w:val="0097263D"/>
    <w:rsid w:val="009768F2"/>
    <w:rsid w:val="009805D7"/>
    <w:rsid w:val="0098437A"/>
    <w:rsid w:val="009879A2"/>
    <w:rsid w:val="009907C2"/>
    <w:rsid w:val="009911D0"/>
    <w:rsid w:val="00993CD8"/>
    <w:rsid w:val="00996998"/>
    <w:rsid w:val="009A419E"/>
    <w:rsid w:val="009A6135"/>
    <w:rsid w:val="009A62D0"/>
    <w:rsid w:val="009A7D26"/>
    <w:rsid w:val="009B0D64"/>
    <w:rsid w:val="009B3258"/>
    <w:rsid w:val="009B35F5"/>
    <w:rsid w:val="009B3D3A"/>
    <w:rsid w:val="009B660B"/>
    <w:rsid w:val="009B7044"/>
    <w:rsid w:val="009C2F01"/>
    <w:rsid w:val="009C670B"/>
    <w:rsid w:val="009D19BF"/>
    <w:rsid w:val="009D229A"/>
    <w:rsid w:val="00A0347D"/>
    <w:rsid w:val="00A071E5"/>
    <w:rsid w:val="00A07E2A"/>
    <w:rsid w:val="00A10E3E"/>
    <w:rsid w:val="00A24714"/>
    <w:rsid w:val="00A35C05"/>
    <w:rsid w:val="00A455DD"/>
    <w:rsid w:val="00A615AD"/>
    <w:rsid w:val="00A67154"/>
    <w:rsid w:val="00A7217F"/>
    <w:rsid w:val="00A76DA9"/>
    <w:rsid w:val="00A942EC"/>
    <w:rsid w:val="00A97BB6"/>
    <w:rsid w:val="00AA23F9"/>
    <w:rsid w:val="00AA25CF"/>
    <w:rsid w:val="00AA325C"/>
    <w:rsid w:val="00AB0CFC"/>
    <w:rsid w:val="00AB318A"/>
    <w:rsid w:val="00AB3680"/>
    <w:rsid w:val="00AB42DB"/>
    <w:rsid w:val="00AB4A6A"/>
    <w:rsid w:val="00AB6C70"/>
    <w:rsid w:val="00AB733D"/>
    <w:rsid w:val="00AC2C89"/>
    <w:rsid w:val="00AC382E"/>
    <w:rsid w:val="00AC5875"/>
    <w:rsid w:val="00AC6DB4"/>
    <w:rsid w:val="00AC7275"/>
    <w:rsid w:val="00AD16CF"/>
    <w:rsid w:val="00AE21FD"/>
    <w:rsid w:val="00AE391B"/>
    <w:rsid w:val="00AE7C96"/>
    <w:rsid w:val="00AF080F"/>
    <w:rsid w:val="00AF270E"/>
    <w:rsid w:val="00AF4336"/>
    <w:rsid w:val="00AF6127"/>
    <w:rsid w:val="00AF6D0D"/>
    <w:rsid w:val="00AF7B0B"/>
    <w:rsid w:val="00B00400"/>
    <w:rsid w:val="00B02AEA"/>
    <w:rsid w:val="00B04B2C"/>
    <w:rsid w:val="00B10F48"/>
    <w:rsid w:val="00B116D3"/>
    <w:rsid w:val="00B11774"/>
    <w:rsid w:val="00B1515F"/>
    <w:rsid w:val="00B155E4"/>
    <w:rsid w:val="00B16122"/>
    <w:rsid w:val="00B20501"/>
    <w:rsid w:val="00B219E3"/>
    <w:rsid w:val="00B22618"/>
    <w:rsid w:val="00B36979"/>
    <w:rsid w:val="00B44654"/>
    <w:rsid w:val="00B463DE"/>
    <w:rsid w:val="00B54DE6"/>
    <w:rsid w:val="00B612F8"/>
    <w:rsid w:val="00B654DF"/>
    <w:rsid w:val="00B66134"/>
    <w:rsid w:val="00B7229A"/>
    <w:rsid w:val="00B86E0C"/>
    <w:rsid w:val="00B87B0F"/>
    <w:rsid w:val="00B92991"/>
    <w:rsid w:val="00B9627B"/>
    <w:rsid w:val="00BA5A4B"/>
    <w:rsid w:val="00BA6A7C"/>
    <w:rsid w:val="00BB0CD5"/>
    <w:rsid w:val="00BB22B9"/>
    <w:rsid w:val="00BB5956"/>
    <w:rsid w:val="00BB5ACB"/>
    <w:rsid w:val="00BC7B85"/>
    <w:rsid w:val="00BD33CD"/>
    <w:rsid w:val="00BD7803"/>
    <w:rsid w:val="00BE2BD9"/>
    <w:rsid w:val="00BE3E74"/>
    <w:rsid w:val="00BF24C8"/>
    <w:rsid w:val="00BF34F4"/>
    <w:rsid w:val="00BF6EA6"/>
    <w:rsid w:val="00C0329E"/>
    <w:rsid w:val="00C15250"/>
    <w:rsid w:val="00C20229"/>
    <w:rsid w:val="00C22735"/>
    <w:rsid w:val="00C23A8E"/>
    <w:rsid w:val="00C27420"/>
    <w:rsid w:val="00C321FE"/>
    <w:rsid w:val="00C40034"/>
    <w:rsid w:val="00C4099A"/>
    <w:rsid w:val="00C532DF"/>
    <w:rsid w:val="00C64C4F"/>
    <w:rsid w:val="00C734EB"/>
    <w:rsid w:val="00C741EB"/>
    <w:rsid w:val="00C772A1"/>
    <w:rsid w:val="00C82F3A"/>
    <w:rsid w:val="00C851F0"/>
    <w:rsid w:val="00C8571D"/>
    <w:rsid w:val="00C86280"/>
    <w:rsid w:val="00C8742A"/>
    <w:rsid w:val="00C879F0"/>
    <w:rsid w:val="00C95E67"/>
    <w:rsid w:val="00CA3ED9"/>
    <w:rsid w:val="00CA57DD"/>
    <w:rsid w:val="00CA76B6"/>
    <w:rsid w:val="00CB20BD"/>
    <w:rsid w:val="00CB37C2"/>
    <w:rsid w:val="00CC2247"/>
    <w:rsid w:val="00CC4830"/>
    <w:rsid w:val="00CC50AB"/>
    <w:rsid w:val="00CC54A2"/>
    <w:rsid w:val="00CD705B"/>
    <w:rsid w:val="00CE18A9"/>
    <w:rsid w:val="00CF5549"/>
    <w:rsid w:val="00CF77CE"/>
    <w:rsid w:val="00D0044B"/>
    <w:rsid w:val="00D031A6"/>
    <w:rsid w:val="00D03E98"/>
    <w:rsid w:val="00D058DB"/>
    <w:rsid w:val="00D072E9"/>
    <w:rsid w:val="00D11416"/>
    <w:rsid w:val="00D11439"/>
    <w:rsid w:val="00D126E7"/>
    <w:rsid w:val="00D30280"/>
    <w:rsid w:val="00D36459"/>
    <w:rsid w:val="00D4225D"/>
    <w:rsid w:val="00D50DE7"/>
    <w:rsid w:val="00D56B2E"/>
    <w:rsid w:val="00D6042F"/>
    <w:rsid w:val="00D61F5C"/>
    <w:rsid w:val="00D713F2"/>
    <w:rsid w:val="00D7386C"/>
    <w:rsid w:val="00D805AA"/>
    <w:rsid w:val="00D845F4"/>
    <w:rsid w:val="00D90268"/>
    <w:rsid w:val="00D9582C"/>
    <w:rsid w:val="00D977E5"/>
    <w:rsid w:val="00DA0A49"/>
    <w:rsid w:val="00DA61F5"/>
    <w:rsid w:val="00DB2059"/>
    <w:rsid w:val="00DB407F"/>
    <w:rsid w:val="00DB65A2"/>
    <w:rsid w:val="00DC1382"/>
    <w:rsid w:val="00DC3D59"/>
    <w:rsid w:val="00DC4F47"/>
    <w:rsid w:val="00DD0172"/>
    <w:rsid w:val="00DD0F1C"/>
    <w:rsid w:val="00DE26B3"/>
    <w:rsid w:val="00DE38EB"/>
    <w:rsid w:val="00DE3A4F"/>
    <w:rsid w:val="00DE710A"/>
    <w:rsid w:val="00E0064D"/>
    <w:rsid w:val="00E0095B"/>
    <w:rsid w:val="00E06C67"/>
    <w:rsid w:val="00E15DB0"/>
    <w:rsid w:val="00E17720"/>
    <w:rsid w:val="00E30B2C"/>
    <w:rsid w:val="00E37B48"/>
    <w:rsid w:val="00E44300"/>
    <w:rsid w:val="00E44998"/>
    <w:rsid w:val="00E46BE9"/>
    <w:rsid w:val="00E6293E"/>
    <w:rsid w:val="00E73769"/>
    <w:rsid w:val="00E801FD"/>
    <w:rsid w:val="00E8032B"/>
    <w:rsid w:val="00E811DC"/>
    <w:rsid w:val="00E839D0"/>
    <w:rsid w:val="00E85020"/>
    <w:rsid w:val="00E935D0"/>
    <w:rsid w:val="00E93BC2"/>
    <w:rsid w:val="00E94440"/>
    <w:rsid w:val="00E94452"/>
    <w:rsid w:val="00E95657"/>
    <w:rsid w:val="00E95942"/>
    <w:rsid w:val="00EA4C82"/>
    <w:rsid w:val="00EB3AEC"/>
    <w:rsid w:val="00EB3E77"/>
    <w:rsid w:val="00EB7C04"/>
    <w:rsid w:val="00EC284D"/>
    <w:rsid w:val="00EC2CB6"/>
    <w:rsid w:val="00EC5DBA"/>
    <w:rsid w:val="00EC681B"/>
    <w:rsid w:val="00EC7406"/>
    <w:rsid w:val="00EE00B6"/>
    <w:rsid w:val="00EE3C98"/>
    <w:rsid w:val="00EE730E"/>
    <w:rsid w:val="00EF4876"/>
    <w:rsid w:val="00EF6323"/>
    <w:rsid w:val="00EF7D77"/>
    <w:rsid w:val="00F04BD9"/>
    <w:rsid w:val="00F20251"/>
    <w:rsid w:val="00F23C25"/>
    <w:rsid w:val="00F25A56"/>
    <w:rsid w:val="00F25C04"/>
    <w:rsid w:val="00F27122"/>
    <w:rsid w:val="00F35803"/>
    <w:rsid w:val="00F541B2"/>
    <w:rsid w:val="00F5592B"/>
    <w:rsid w:val="00F55D01"/>
    <w:rsid w:val="00F57097"/>
    <w:rsid w:val="00F612A1"/>
    <w:rsid w:val="00F658F5"/>
    <w:rsid w:val="00F7172B"/>
    <w:rsid w:val="00F72478"/>
    <w:rsid w:val="00F765E0"/>
    <w:rsid w:val="00F76C73"/>
    <w:rsid w:val="00F76DE3"/>
    <w:rsid w:val="00F80995"/>
    <w:rsid w:val="00F812ED"/>
    <w:rsid w:val="00F8568E"/>
    <w:rsid w:val="00F97B2F"/>
    <w:rsid w:val="00FA1FC8"/>
    <w:rsid w:val="00FA3146"/>
    <w:rsid w:val="00FA323F"/>
    <w:rsid w:val="00FA4D62"/>
    <w:rsid w:val="00FB0A97"/>
    <w:rsid w:val="00FB1F08"/>
    <w:rsid w:val="00FB575B"/>
    <w:rsid w:val="00FC4716"/>
    <w:rsid w:val="00FD4E06"/>
    <w:rsid w:val="00FD7FF7"/>
    <w:rsid w:val="00FE11B2"/>
    <w:rsid w:val="00FF09FD"/>
    <w:rsid w:val="00FF0C5D"/>
    <w:rsid w:val="00FF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80EBE"/>
  <w15:chartTrackingRefBased/>
  <w15:docId w15:val="{10B711AC-0251-46E8-A9DB-158B0F6C3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0A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EC5DB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140A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3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34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3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4F4"/>
    <w:rPr>
      <w:sz w:val="18"/>
      <w:szCs w:val="18"/>
    </w:rPr>
  </w:style>
  <w:style w:type="character" w:styleId="a7">
    <w:name w:val="Hyperlink"/>
    <w:basedOn w:val="a0"/>
    <w:uiPriority w:val="99"/>
    <w:unhideWhenUsed/>
    <w:rsid w:val="0097263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7263D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226061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8F77A0"/>
    <w:rPr>
      <w:color w:val="808080"/>
    </w:rPr>
  </w:style>
  <w:style w:type="character" w:customStyle="1" w:styleId="tgt">
    <w:name w:val="tgt"/>
    <w:basedOn w:val="a0"/>
    <w:rsid w:val="00106536"/>
  </w:style>
  <w:style w:type="character" w:customStyle="1" w:styleId="fontstyle01">
    <w:name w:val="fontstyle01"/>
    <w:basedOn w:val="a0"/>
    <w:rsid w:val="001C1621"/>
    <w:rPr>
      <w:rFonts w:ascii="AdvOT2e364b11" w:hAnsi="AdvOT2e364b1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1C1621"/>
    <w:rPr>
      <w:rFonts w:ascii="AdvOT02ce3bbb.I" w:hAnsi="AdvOT02ce3bbb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1C1621"/>
    <w:rPr>
      <w:rFonts w:ascii="AdvOT51c1769e" w:hAnsi="AdvOT51c1769e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1C1621"/>
    <w:rPr>
      <w:rFonts w:ascii="AdvOT8608a8d1+22" w:hAnsi="AdvOT8608a8d1+2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FD4E06"/>
    <w:rPr>
      <w:rFonts w:ascii="AdvOT2e364b11+20" w:hAnsi="AdvOT2e364b11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FD4E06"/>
    <w:rPr>
      <w:rFonts w:ascii="AdvOT8608a8d1+22" w:hAnsi="AdvOT8608a8d1+2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authors-list-item">
    <w:name w:val="authors-list-item"/>
    <w:basedOn w:val="a0"/>
    <w:rsid w:val="00535A8A"/>
  </w:style>
  <w:style w:type="character" w:customStyle="1" w:styleId="author-sup-separator">
    <w:name w:val="author-sup-separator"/>
    <w:basedOn w:val="a0"/>
    <w:rsid w:val="00535A8A"/>
  </w:style>
  <w:style w:type="character" w:customStyle="1" w:styleId="comma">
    <w:name w:val="comma"/>
    <w:basedOn w:val="a0"/>
    <w:rsid w:val="00535A8A"/>
  </w:style>
  <w:style w:type="character" w:customStyle="1" w:styleId="EndNoteBibliographyChar">
    <w:name w:val="EndNote Bibliography Char"/>
    <w:link w:val="EndNoteBibliography"/>
    <w:qFormat/>
    <w:rsid w:val="002B46FC"/>
    <w:rPr>
      <w:rFonts w:ascii="等线" w:eastAsia="等线" w:hAnsi="等线" w:cs="Times New Roman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2B46FC"/>
    <w:pPr>
      <w:ind w:left="200"/>
    </w:pPr>
    <w:rPr>
      <w:rFonts w:ascii="等线" w:eastAsia="等线" w:hAnsi="等线" w:cs="Times New Roman"/>
      <w:sz w:val="20"/>
    </w:rPr>
  </w:style>
  <w:style w:type="table" w:styleId="ab">
    <w:name w:val="Table Grid"/>
    <w:basedOn w:val="a1"/>
    <w:uiPriority w:val="39"/>
    <w:rsid w:val="00991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EC5DBA"/>
    <w:rPr>
      <w:rFonts w:ascii="宋体" w:eastAsia="宋体" w:hAnsi="宋体" w:cs="宋体"/>
      <w:b/>
      <w:bCs/>
      <w:kern w:val="0"/>
      <w:sz w:val="36"/>
      <w:szCs w:val="36"/>
    </w:rPr>
  </w:style>
  <w:style w:type="character" w:styleId="ac">
    <w:name w:val="Emphasis"/>
    <w:basedOn w:val="a0"/>
    <w:uiPriority w:val="20"/>
    <w:qFormat/>
    <w:rsid w:val="00140AE1"/>
    <w:rPr>
      <w:i/>
      <w:iCs/>
    </w:rPr>
  </w:style>
  <w:style w:type="character" w:customStyle="1" w:styleId="10">
    <w:name w:val="标题 1 字符"/>
    <w:basedOn w:val="a0"/>
    <w:link w:val="1"/>
    <w:uiPriority w:val="9"/>
    <w:rsid w:val="00140AE1"/>
    <w:rPr>
      <w:b/>
      <w:bCs/>
      <w:kern w:val="44"/>
      <w:sz w:val="44"/>
      <w:szCs w:val="44"/>
    </w:rPr>
  </w:style>
  <w:style w:type="character" w:customStyle="1" w:styleId="hithilite">
    <w:name w:val="hithilite"/>
    <w:basedOn w:val="a0"/>
    <w:rsid w:val="00140AE1"/>
  </w:style>
  <w:style w:type="character" w:customStyle="1" w:styleId="30">
    <w:name w:val="标题 3 字符"/>
    <w:basedOn w:val="a0"/>
    <w:link w:val="3"/>
    <w:uiPriority w:val="9"/>
    <w:rsid w:val="00140AE1"/>
    <w:rPr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59161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91610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2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07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19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06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56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4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3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0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60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22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52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90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4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46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6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6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8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23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3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5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4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16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20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6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8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8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05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10353</TotalTime>
  <Pages>2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</dc:creator>
  <cp:keywords/>
  <dc:description/>
  <cp:lastModifiedBy>xi</cp:lastModifiedBy>
  <cp:revision>468</cp:revision>
  <dcterms:created xsi:type="dcterms:W3CDTF">2020-10-06T04:58:00Z</dcterms:created>
  <dcterms:modified xsi:type="dcterms:W3CDTF">2020-11-20T13:37:00Z</dcterms:modified>
</cp:coreProperties>
</file>