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6374A4" w14:textId="77777777" w:rsidR="00A97344" w:rsidRPr="002667F8" w:rsidRDefault="00A97344" w:rsidP="00A97344">
      <w:pPr>
        <w:suppressAutoHyphens/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T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</w:rPr>
            <m:t xml:space="preserve"> (1+r</m:t>
          </m:r>
          <m:sSup>
            <m:sSupPr>
              <m:ctrlPr>
                <w:rPr>
                  <w:rFonts w:ascii="Cambria Math" w:hAnsi="Cambria Math" w:cstheme="majorBidi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)</m:t>
              </m:r>
            </m:e>
            <m:sup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t</m:t>
              </m:r>
            </m:sup>
          </m:sSup>
        </m:oMath>
      </m:oMathPara>
    </w:p>
    <w:p w14:paraId="597E9816" w14:textId="77777777" w:rsidR="00A97344" w:rsidRPr="002667F8" w:rsidRDefault="00A97344" w:rsidP="00A97344">
      <w:pPr>
        <w:suppressAutoHyphens/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67F8">
        <w:rPr>
          <w:rFonts w:asciiTheme="majorBidi" w:hAnsiTheme="majorBidi" w:cstheme="majorBidi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T</m:t>
            </m:r>
          </m:sub>
        </m:sSub>
      </m:oMath>
      <w:r w:rsidRPr="002667F8">
        <w:rPr>
          <w:rFonts w:asciiTheme="majorBidi" w:hAnsiTheme="majorBidi" w:cstheme="majorBidi"/>
          <w:sz w:val="24"/>
          <w:szCs w:val="24"/>
        </w:rPr>
        <w:t xml:space="preserve"> is the population to be estimated (population at time T),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0</m:t>
            </m:r>
          </m:sub>
        </m:sSub>
      </m:oMath>
      <w:r w:rsidRPr="002667F8">
        <w:rPr>
          <w:rFonts w:asciiTheme="majorBidi" w:hAnsiTheme="majorBidi" w:cstheme="majorBidi"/>
          <w:sz w:val="24"/>
          <w:szCs w:val="24"/>
        </w:rPr>
        <w:t xml:space="preserve"> stands for the population at time zero, r is the growth rate that was considered as 1.44 </w:t>
      </w:r>
      <w:r w:rsidRPr="002667F8"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&lt;EndNote&gt;&lt;Cite&gt;&lt;Author&gt;Statistical Center of Iran&lt;/Author&gt;&lt;Year&gt;2014&lt;/Year&gt;&lt;RecNum&gt;308&lt;/RecNum&gt;&lt;DisplayText&gt;[17]&lt;/DisplayText&gt;&lt;record&gt;&lt;rec-number&gt;308&lt;/rec-number&gt;&lt;foreign-keys&gt;&lt;key app="EN" db-id="dzxdva2x202prref25axvx52awa2ww0srwpf" timestamp="1586349070"&gt;308&lt;/key&gt;&lt;/foreign-keys&gt;&lt;ref-type name="Web Page"&gt;12&lt;/ref-type&gt;&lt;contributors&gt;&lt;authors&gt;&lt;author&gt;Statistical Center of Iran,&lt;/author&gt;&lt;/authors&gt;&lt;/contributors&gt;&lt;titles&gt;&lt;title&gt;Selected Findings of the 2011 National Population and Housing Census&lt;/title&gt;&lt;/titles&gt;&lt;number&gt;September 2019&lt;/number&gt;&lt;dates&gt;&lt;year&gt;2014&lt;/year&gt;&lt;/dates&gt;&lt;urls&gt;&lt;related-urls&gt;&lt;url&gt;https://www.amar.org.ir/Portals/1/Iran/Atlas_Census_2011.pdf&lt;/url&gt;&lt;/related-urls&gt;&lt;/urls&gt;&lt;/record&gt;&lt;/Cite&gt;&lt;/EndNote&gt;</w:instrText>
      </w:r>
      <w:r w:rsidRPr="002667F8">
        <w:rPr>
          <w:rFonts w:asciiTheme="majorBidi" w:hAnsiTheme="majorBidi" w:cstheme="majorBidi"/>
          <w:sz w:val="24"/>
          <w:szCs w:val="24"/>
        </w:rPr>
        <w:fldChar w:fldCharType="separate"/>
      </w:r>
      <w:r w:rsidRPr="002667F8">
        <w:rPr>
          <w:rFonts w:asciiTheme="majorBidi" w:hAnsiTheme="majorBidi" w:cstheme="majorBidi"/>
          <w:noProof/>
          <w:sz w:val="24"/>
          <w:szCs w:val="24"/>
        </w:rPr>
        <w:t>[17]</w:t>
      </w:r>
      <w:r w:rsidRPr="002667F8">
        <w:rPr>
          <w:rFonts w:asciiTheme="majorBidi" w:hAnsiTheme="majorBidi" w:cstheme="majorBidi"/>
          <w:sz w:val="24"/>
          <w:szCs w:val="24"/>
        </w:rPr>
        <w:fldChar w:fldCharType="end"/>
      </w:r>
      <w:r w:rsidRPr="002667F8">
        <w:rPr>
          <w:rFonts w:asciiTheme="majorBidi" w:hAnsiTheme="majorBidi" w:cstheme="majorBidi"/>
          <w:sz w:val="24"/>
          <w:szCs w:val="24"/>
        </w:rPr>
        <w:t xml:space="preserve"> for 2007-2010 and 1.72 </w:t>
      </w:r>
      <w:r w:rsidRPr="002667F8"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&lt;EndNote&gt;&lt;Cite&gt;&lt;Author&gt;Statistical Center of Iran&lt;/Author&gt;&lt;Year&gt;2018&lt;/Year&gt;&lt;RecNum&gt;309&lt;/RecNum&gt;&lt;DisplayText&gt;[18]&lt;/DisplayText&gt;&lt;record&gt;&lt;rec-number&gt;309&lt;/rec-number&gt;&lt;foreign-keys&gt;&lt;key app="EN" db-id="dzxdva2x202prref25axvx52awa2ww0srwpf" timestamp="1586349070"&gt;309&lt;/key&gt;&lt;/foreign-keys&gt;&lt;ref-type name="Web Page"&gt;12&lt;/ref-type&gt;&lt;contributors&gt;&lt;authors&gt;&lt;author&gt;Statistical Center of Iran,&lt;/author&gt;&lt;/authors&gt;&lt;/contributors&gt;&lt;titles&gt;&lt;title&gt;Results of the 2016 National Population and Housing Census&lt;/title&gt;&lt;/titles&gt;&lt;number&gt;September 2019&lt;/number&gt;&lt;dates&gt;&lt;year&gt;2018&lt;/year&gt;&lt;/dates&gt;&lt;urls&gt;&lt;related-urls&gt;&lt;url&gt;https://www.amar.org.ir/Portals/0/census/1395/results/ch_nsonvm_95.pdf&lt;/url&gt;&lt;/related-urls&gt;&lt;/urls&gt;&lt;/record&gt;&lt;/Cite&gt;&lt;/EndNote&gt;</w:instrText>
      </w:r>
      <w:r w:rsidRPr="002667F8">
        <w:rPr>
          <w:rFonts w:asciiTheme="majorBidi" w:hAnsiTheme="majorBidi" w:cstheme="majorBidi"/>
          <w:sz w:val="24"/>
          <w:szCs w:val="24"/>
        </w:rPr>
        <w:fldChar w:fldCharType="separate"/>
      </w:r>
      <w:r w:rsidRPr="002667F8">
        <w:rPr>
          <w:rFonts w:asciiTheme="majorBidi" w:hAnsiTheme="majorBidi" w:cstheme="majorBidi"/>
          <w:noProof/>
          <w:sz w:val="24"/>
          <w:szCs w:val="24"/>
        </w:rPr>
        <w:t>[18]</w:t>
      </w:r>
      <w:r w:rsidRPr="002667F8">
        <w:rPr>
          <w:rFonts w:asciiTheme="majorBidi" w:hAnsiTheme="majorBidi" w:cstheme="majorBidi"/>
          <w:sz w:val="24"/>
          <w:szCs w:val="24"/>
        </w:rPr>
        <w:fldChar w:fldCharType="end"/>
      </w:r>
      <w:r w:rsidRPr="002667F8">
        <w:rPr>
          <w:rFonts w:asciiTheme="majorBidi" w:hAnsiTheme="majorBidi" w:cstheme="majorBidi"/>
          <w:sz w:val="24"/>
          <w:szCs w:val="24"/>
        </w:rPr>
        <w:t xml:space="preserve"> for 2012-2015 and 2017-2018), and t is the elapsed time from time zero in the mentioned years. </w:t>
      </w:r>
    </w:p>
    <w:p w14:paraId="6721584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344"/>
    <w:rsid w:val="00A9734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AE9FB"/>
  <w15:chartTrackingRefBased/>
  <w15:docId w15:val="{9956BEEB-69B9-4CFF-B00D-890E51C09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34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2020-04-17T15:39:00Z</dcterms:created>
  <dcterms:modified xsi:type="dcterms:W3CDTF">2020-04-17T15:39:00Z</dcterms:modified>
</cp:coreProperties>
</file>