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25535E" w14:textId="77777777" w:rsidR="00525978" w:rsidRPr="00DF70CB" w:rsidRDefault="00525978" w:rsidP="00525978">
      <w:pPr>
        <w:rPr>
          <w:rFonts w:ascii="Times New Roman" w:hAnsi="Times New Roman" w:cs="Times New Roman"/>
        </w:rPr>
      </w:pPr>
    </w:p>
    <w:p w14:paraId="56FC41C5" w14:textId="77777777" w:rsidR="00525978" w:rsidRPr="00E06518" w:rsidRDefault="00525978" w:rsidP="00525978">
      <w:pPr>
        <w:rPr>
          <w:rFonts w:ascii="Times New Roman" w:hAnsi="Times New Roman" w:cs="Times New Roman"/>
        </w:rPr>
      </w:pPr>
      <w:r w:rsidRPr="00C12AE6">
        <w:rPr>
          <w:rFonts w:ascii="Times New Roman" w:hAnsi="Times New Roman" w:cs="Times New Roman"/>
          <w:i/>
          <w:color w:val="0000FF"/>
          <w:sz w:val="20"/>
          <w:szCs w:val="20"/>
        </w:rPr>
        <w:t>Appendix</w:t>
      </w:r>
      <w:r>
        <w:rPr>
          <w:rFonts w:ascii="Times New Roman" w:hAnsi="Times New Roman" w:cs="Times New Roman"/>
          <w:color w:val="0000FF"/>
          <w:sz w:val="20"/>
          <w:szCs w:val="20"/>
        </w:rPr>
        <w:t xml:space="preserve"> </w:t>
      </w:r>
      <w:r w:rsidRPr="00DD595E">
        <w:rPr>
          <w:rFonts w:ascii="Times New Roman" w:hAnsi="Times New Roman" w:cs="Times New Roman"/>
          <w:color w:val="0000FF"/>
          <w:kern w:val="0"/>
          <w:szCs w:val="21"/>
        </w:rPr>
        <w:t>Tab</w:t>
      </w:r>
      <w:r>
        <w:rPr>
          <w:rFonts w:ascii="Times New Roman" w:hAnsi="Times New Roman" w:cs="Times New Roman"/>
          <w:color w:val="0000FF"/>
          <w:kern w:val="0"/>
          <w:szCs w:val="21"/>
        </w:rPr>
        <w:t>le</w:t>
      </w:r>
      <w:r w:rsidRPr="00DD595E">
        <w:rPr>
          <w:rFonts w:ascii="Times New Roman" w:hAnsi="Times New Roman" w:cs="Times New Roman"/>
          <w:color w:val="0000FF"/>
          <w:kern w:val="0"/>
          <w:szCs w:val="21"/>
        </w:rPr>
        <w:t xml:space="preserve">. </w:t>
      </w:r>
      <w:r w:rsidRPr="00E06518">
        <w:rPr>
          <w:rFonts w:ascii="Times New Roman" w:hAnsi="Times New Roman" w:cs="Times New Roman"/>
        </w:rPr>
        <w:t xml:space="preserve">Characteristics of </w:t>
      </w:r>
      <w:proofErr w:type="spellStart"/>
      <w:r w:rsidRPr="00E06518">
        <w:rPr>
          <w:rFonts w:ascii="Times New Roman" w:hAnsi="Times New Roman" w:cs="Times New Roman"/>
        </w:rPr>
        <w:t>fluospheres</w:t>
      </w:r>
      <w:proofErr w:type="spellEnd"/>
      <w:r w:rsidRPr="00E06518">
        <w:rPr>
          <w:rFonts w:ascii="Times New Roman" w:hAnsi="Times New Roman" w:cs="Times New Roman"/>
        </w:rPr>
        <w:t xml:space="preserve"> carboxylate- modified.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2551"/>
        <w:gridCol w:w="2268"/>
      </w:tblGrid>
      <w:tr w:rsidR="00525978" w14:paraId="76DBDE59" w14:textId="77777777" w:rsidTr="0047271D">
        <w:tc>
          <w:tcPr>
            <w:tcW w:w="2660" w:type="dxa"/>
            <w:tcBorders>
              <w:top w:val="single" w:sz="12" w:space="0" w:color="008000"/>
              <w:left w:val="nil"/>
              <w:bottom w:val="single" w:sz="8" w:space="0" w:color="008000"/>
              <w:right w:val="nil"/>
            </w:tcBorders>
          </w:tcPr>
          <w:p w14:paraId="26740FE3" w14:textId="77777777" w:rsidR="00525978" w:rsidRPr="000655B4" w:rsidRDefault="00525978" w:rsidP="0047271D">
            <w:pPr>
              <w:rPr>
                <w:rFonts w:ascii="Times New Roman" w:hAnsi="Times New Roman" w:cs="Times New Roman"/>
              </w:rPr>
            </w:pPr>
            <w:r w:rsidRPr="000655B4">
              <w:rPr>
                <w:rFonts w:ascii="Times New Roman" w:hAnsi="Times New Roman" w:cs="Times New Roman"/>
              </w:rPr>
              <w:t>Parameters</w:t>
            </w:r>
          </w:p>
        </w:tc>
        <w:tc>
          <w:tcPr>
            <w:tcW w:w="2551" w:type="dxa"/>
            <w:tcBorders>
              <w:top w:val="single" w:sz="12" w:space="0" w:color="008000"/>
              <w:left w:val="nil"/>
              <w:bottom w:val="single" w:sz="8" w:space="0" w:color="008000"/>
              <w:right w:val="nil"/>
            </w:tcBorders>
          </w:tcPr>
          <w:p w14:paraId="4D9251D4" w14:textId="77777777" w:rsidR="00525978" w:rsidRPr="000655B4" w:rsidRDefault="00525978" w:rsidP="0047271D">
            <w:pPr>
              <w:rPr>
                <w:rFonts w:ascii="Times New Roman" w:hAnsi="Times New Roman" w:cs="Times New Roman"/>
              </w:rPr>
            </w:pPr>
            <w:r w:rsidRPr="000655B4">
              <w:rPr>
                <w:rFonts w:ascii="Times New Roman" w:hAnsi="Times New Roman" w:cs="Times New Roman"/>
              </w:rPr>
              <w:t>F8801</w:t>
            </w:r>
          </w:p>
        </w:tc>
        <w:tc>
          <w:tcPr>
            <w:tcW w:w="2268" w:type="dxa"/>
            <w:tcBorders>
              <w:top w:val="single" w:sz="12" w:space="0" w:color="008000"/>
              <w:left w:val="nil"/>
              <w:bottom w:val="single" w:sz="8" w:space="0" w:color="008000"/>
              <w:right w:val="nil"/>
            </w:tcBorders>
          </w:tcPr>
          <w:p w14:paraId="015A0E1B" w14:textId="77777777" w:rsidR="00525978" w:rsidRPr="000655B4" w:rsidRDefault="00525978" w:rsidP="0047271D">
            <w:pPr>
              <w:rPr>
                <w:rFonts w:ascii="Times New Roman" w:hAnsi="Times New Roman" w:cs="Times New Roman"/>
              </w:rPr>
            </w:pPr>
            <w:r w:rsidRPr="000655B4">
              <w:rPr>
                <w:rFonts w:ascii="Times New Roman" w:hAnsi="Times New Roman" w:cs="Times New Roman"/>
              </w:rPr>
              <w:t>F8820</w:t>
            </w:r>
          </w:p>
        </w:tc>
      </w:tr>
      <w:tr w:rsidR="00525978" w14:paraId="0BDB76F7" w14:textId="77777777" w:rsidTr="0047271D">
        <w:tc>
          <w:tcPr>
            <w:tcW w:w="2660" w:type="dxa"/>
            <w:tcBorders>
              <w:top w:val="single" w:sz="8" w:space="0" w:color="008000"/>
              <w:left w:val="nil"/>
              <w:bottom w:val="single" w:sz="12" w:space="0" w:color="008000"/>
              <w:right w:val="nil"/>
            </w:tcBorders>
          </w:tcPr>
          <w:p w14:paraId="6BEDF38B" w14:textId="77777777" w:rsidR="00525978" w:rsidRPr="000655B4" w:rsidRDefault="00525978" w:rsidP="0047271D">
            <w:pPr>
              <w:rPr>
                <w:rFonts w:ascii="Times New Roman" w:hAnsi="Times New Roman" w:cs="Times New Roman"/>
              </w:rPr>
            </w:pPr>
            <w:r w:rsidRPr="000655B4">
              <w:rPr>
                <w:rFonts w:ascii="Times New Roman" w:hAnsi="Times New Roman" w:cs="Times New Roman"/>
              </w:rPr>
              <w:t>Diameter (</w:t>
            </w:r>
            <w:proofErr w:type="spellStart"/>
            <w:r w:rsidRPr="000655B4">
              <w:rPr>
                <w:rFonts w:ascii="Times New Roman" w:hAnsi="Times New Roman" w:cs="Times New Roman"/>
              </w:rPr>
              <w:t>μm</w:t>
            </w:r>
            <w:proofErr w:type="spellEnd"/>
            <w:r w:rsidRPr="000655B4">
              <w:rPr>
                <w:rFonts w:ascii="Times New Roman" w:hAnsi="Times New Roman" w:cs="Times New Roman"/>
              </w:rPr>
              <w:t>)</w:t>
            </w:r>
          </w:p>
          <w:p w14:paraId="22A50094" w14:textId="77777777" w:rsidR="00525978" w:rsidRPr="000655B4" w:rsidRDefault="00525978" w:rsidP="0047271D">
            <w:pPr>
              <w:rPr>
                <w:rFonts w:ascii="Times New Roman" w:hAnsi="Times New Roman" w:cs="Times New Roman"/>
              </w:rPr>
            </w:pPr>
            <w:r w:rsidRPr="000655B4">
              <w:rPr>
                <w:rFonts w:ascii="Times New Roman" w:hAnsi="Times New Roman" w:cs="Times New Roman"/>
              </w:rPr>
              <w:t>Surface functional group</w:t>
            </w:r>
          </w:p>
          <w:p w14:paraId="2F13E297" w14:textId="77777777" w:rsidR="00525978" w:rsidRPr="000655B4" w:rsidRDefault="00525978" w:rsidP="0047271D">
            <w:pPr>
              <w:rPr>
                <w:rFonts w:ascii="Times New Roman" w:hAnsi="Times New Roman" w:cs="Times New Roman"/>
              </w:rPr>
            </w:pPr>
            <w:r w:rsidRPr="000655B4">
              <w:rPr>
                <w:rFonts w:ascii="Times New Roman" w:hAnsi="Times New Roman" w:cs="Times New Roman"/>
              </w:rPr>
              <w:t>Fluorescence</w:t>
            </w:r>
          </w:p>
          <w:p w14:paraId="28E896DF" w14:textId="77777777" w:rsidR="00525978" w:rsidRPr="000655B4" w:rsidRDefault="00525978" w:rsidP="0047271D">
            <w:pPr>
              <w:rPr>
                <w:rFonts w:ascii="Times New Roman" w:hAnsi="Times New Roman" w:cs="Times New Roman"/>
              </w:rPr>
            </w:pPr>
            <w:proofErr w:type="spellStart"/>
            <w:r w:rsidRPr="000655B4">
              <w:rPr>
                <w:rFonts w:ascii="Times New Roman" w:hAnsi="Times New Roman" w:cs="Times New Roman"/>
              </w:rPr>
              <w:t>λex</w:t>
            </w:r>
            <w:proofErr w:type="spellEnd"/>
            <w:r w:rsidRPr="000655B4">
              <w:rPr>
                <w:rFonts w:ascii="Times New Roman" w:hAnsi="Times New Roman" w:cs="Times New Roman"/>
              </w:rPr>
              <w:t>/</w:t>
            </w:r>
            <w:proofErr w:type="spellStart"/>
            <w:r w:rsidRPr="000655B4">
              <w:rPr>
                <w:rFonts w:ascii="Times New Roman" w:hAnsi="Times New Roman" w:cs="Times New Roman"/>
              </w:rPr>
              <w:t>λem</w:t>
            </w:r>
            <w:proofErr w:type="spellEnd"/>
            <w:r w:rsidRPr="000655B4">
              <w:rPr>
                <w:rFonts w:ascii="Times New Roman" w:hAnsi="Times New Roman" w:cs="Times New Roman"/>
              </w:rPr>
              <w:t xml:space="preserve"> (nm)</w:t>
            </w:r>
          </w:p>
          <w:p w14:paraId="7DF09E95" w14:textId="77777777" w:rsidR="00525978" w:rsidRPr="000655B4" w:rsidRDefault="00525978" w:rsidP="0047271D">
            <w:pPr>
              <w:rPr>
                <w:rFonts w:ascii="Times New Roman" w:hAnsi="Times New Roman" w:cs="Times New Roman"/>
              </w:rPr>
            </w:pPr>
            <w:r w:rsidRPr="000655B4">
              <w:rPr>
                <w:rFonts w:ascii="Times New Roman" w:hAnsi="Times New Roman" w:cs="Times New Roman"/>
              </w:rPr>
              <w:t>Concentration (solids)</w:t>
            </w:r>
          </w:p>
          <w:p w14:paraId="1300B577" w14:textId="77777777" w:rsidR="00525978" w:rsidRPr="000655B4" w:rsidRDefault="00525978" w:rsidP="0047271D">
            <w:pPr>
              <w:rPr>
                <w:rFonts w:ascii="Times New Roman" w:hAnsi="Times New Roman" w:cs="Times New Roman"/>
              </w:rPr>
            </w:pPr>
            <w:r w:rsidRPr="000655B4">
              <w:rPr>
                <w:rFonts w:ascii="Times New Roman" w:hAnsi="Times New Roman" w:cs="Times New Roman"/>
              </w:rPr>
              <w:t>Liquid phase</w:t>
            </w:r>
          </w:p>
        </w:tc>
        <w:tc>
          <w:tcPr>
            <w:tcW w:w="2551" w:type="dxa"/>
            <w:tcBorders>
              <w:top w:val="single" w:sz="8" w:space="0" w:color="008000"/>
              <w:left w:val="nil"/>
              <w:bottom w:val="single" w:sz="12" w:space="0" w:color="008000"/>
              <w:right w:val="nil"/>
            </w:tcBorders>
          </w:tcPr>
          <w:p w14:paraId="1D3E491C" w14:textId="77777777" w:rsidR="00525978" w:rsidRPr="000655B4" w:rsidRDefault="00525978" w:rsidP="0047271D">
            <w:pPr>
              <w:rPr>
                <w:rFonts w:ascii="Times New Roman" w:hAnsi="Times New Roman" w:cs="Times New Roman"/>
              </w:rPr>
            </w:pPr>
            <w:r w:rsidRPr="000655B4">
              <w:rPr>
                <w:rFonts w:ascii="Times New Roman" w:hAnsi="Times New Roman" w:cs="Times New Roman"/>
              </w:rPr>
              <w:t>0.099</w:t>
            </w:r>
          </w:p>
          <w:p w14:paraId="79877775" w14:textId="77777777" w:rsidR="00525978" w:rsidRPr="000655B4" w:rsidRDefault="00525978" w:rsidP="0047271D">
            <w:pPr>
              <w:rPr>
                <w:rFonts w:ascii="Times New Roman" w:hAnsi="Times New Roman" w:cs="Times New Roman"/>
              </w:rPr>
            </w:pPr>
            <w:r w:rsidRPr="000655B4">
              <w:rPr>
                <w:rFonts w:ascii="Times New Roman" w:hAnsi="Times New Roman" w:cs="Times New Roman"/>
              </w:rPr>
              <w:t>carboxylic</w:t>
            </w:r>
          </w:p>
          <w:p w14:paraId="5CFEBDDC" w14:textId="77777777" w:rsidR="00525978" w:rsidRPr="000655B4" w:rsidRDefault="00525978" w:rsidP="0047271D">
            <w:pPr>
              <w:rPr>
                <w:rFonts w:ascii="Times New Roman" w:hAnsi="Times New Roman" w:cs="Times New Roman"/>
              </w:rPr>
            </w:pPr>
            <w:r w:rsidRPr="000655B4">
              <w:rPr>
                <w:rFonts w:ascii="Times New Roman" w:hAnsi="Times New Roman" w:cs="Times New Roman"/>
              </w:rPr>
              <w:t>Red</w:t>
            </w:r>
          </w:p>
          <w:p w14:paraId="33C69297" w14:textId="77777777" w:rsidR="00525978" w:rsidRPr="000655B4" w:rsidRDefault="00525978" w:rsidP="0047271D">
            <w:pPr>
              <w:rPr>
                <w:rFonts w:ascii="Times New Roman" w:hAnsi="Times New Roman" w:cs="Times New Roman"/>
              </w:rPr>
            </w:pPr>
            <w:r w:rsidRPr="000655B4">
              <w:rPr>
                <w:rFonts w:ascii="Times New Roman" w:hAnsi="Times New Roman" w:cs="Times New Roman"/>
              </w:rPr>
              <w:t>580-605</w:t>
            </w:r>
          </w:p>
          <w:p w14:paraId="63F27362" w14:textId="77777777" w:rsidR="00525978" w:rsidRPr="000655B4" w:rsidRDefault="00525978" w:rsidP="0047271D">
            <w:pPr>
              <w:rPr>
                <w:rFonts w:ascii="Times New Roman" w:hAnsi="Times New Roman" w:cs="Times New Roman"/>
              </w:rPr>
            </w:pPr>
            <w:r w:rsidRPr="000655B4">
              <w:rPr>
                <w:rFonts w:ascii="Times New Roman" w:hAnsi="Times New Roman" w:cs="Times New Roman"/>
              </w:rPr>
              <w:t>2%</w:t>
            </w:r>
          </w:p>
          <w:p w14:paraId="67417035" w14:textId="77777777" w:rsidR="00525978" w:rsidRPr="000655B4" w:rsidRDefault="00525978" w:rsidP="0047271D">
            <w:pPr>
              <w:rPr>
                <w:rFonts w:ascii="Times New Roman" w:hAnsi="Times New Roman" w:cs="Times New Roman"/>
              </w:rPr>
            </w:pPr>
            <w:r w:rsidRPr="000655B4">
              <w:rPr>
                <w:rFonts w:ascii="Times New Roman" w:hAnsi="Times New Roman" w:cs="Times New Roman"/>
              </w:rPr>
              <w:t xml:space="preserve">Distilled water 2mM </w:t>
            </w:r>
            <w:proofErr w:type="spellStart"/>
            <w:r w:rsidRPr="000655B4">
              <w:rPr>
                <w:rFonts w:ascii="Times New Roman" w:hAnsi="Times New Roman" w:cs="Times New Roman"/>
              </w:rPr>
              <w:t>azide</w:t>
            </w:r>
            <w:proofErr w:type="spellEnd"/>
          </w:p>
        </w:tc>
        <w:tc>
          <w:tcPr>
            <w:tcW w:w="2268" w:type="dxa"/>
            <w:tcBorders>
              <w:top w:val="single" w:sz="8" w:space="0" w:color="008000"/>
              <w:left w:val="nil"/>
              <w:bottom w:val="single" w:sz="12" w:space="0" w:color="008000"/>
              <w:right w:val="nil"/>
            </w:tcBorders>
          </w:tcPr>
          <w:p w14:paraId="547A99E3" w14:textId="77777777" w:rsidR="00525978" w:rsidRPr="000655B4" w:rsidRDefault="00525978" w:rsidP="0047271D">
            <w:pPr>
              <w:rPr>
                <w:rFonts w:ascii="Times New Roman" w:hAnsi="Times New Roman" w:cs="Times New Roman"/>
              </w:rPr>
            </w:pPr>
            <w:r w:rsidRPr="000655B4">
              <w:rPr>
                <w:rFonts w:ascii="Times New Roman" w:hAnsi="Times New Roman" w:cs="Times New Roman"/>
              </w:rPr>
              <w:t>1.0</w:t>
            </w:r>
          </w:p>
          <w:p w14:paraId="7E6E843C" w14:textId="77777777" w:rsidR="00525978" w:rsidRPr="000655B4" w:rsidRDefault="00525978" w:rsidP="0047271D">
            <w:pPr>
              <w:rPr>
                <w:rFonts w:ascii="Times New Roman" w:hAnsi="Times New Roman" w:cs="Times New Roman"/>
              </w:rPr>
            </w:pPr>
            <w:r w:rsidRPr="000655B4">
              <w:rPr>
                <w:rFonts w:ascii="Times New Roman" w:hAnsi="Times New Roman" w:cs="Times New Roman"/>
              </w:rPr>
              <w:t>carboxylic</w:t>
            </w:r>
          </w:p>
          <w:p w14:paraId="70D3EBC7" w14:textId="77777777" w:rsidR="00525978" w:rsidRPr="000655B4" w:rsidRDefault="00525978" w:rsidP="0047271D">
            <w:pPr>
              <w:rPr>
                <w:rFonts w:ascii="Times New Roman" w:hAnsi="Times New Roman" w:cs="Times New Roman"/>
              </w:rPr>
            </w:pPr>
            <w:r w:rsidRPr="000655B4">
              <w:rPr>
                <w:rFonts w:ascii="Times New Roman" w:hAnsi="Times New Roman" w:cs="Times New Roman"/>
              </w:rPr>
              <w:t>orange</w:t>
            </w:r>
          </w:p>
          <w:p w14:paraId="0D092669" w14:textId="77777777" w:rsidR="00525978" w:rsidRPr="000655B4" w:rsidRDefault="00525978" w:rsidP="0047271D">
            <w:pPr>
              <w:rPr>
                <w:rFonts w:ascii="Times New Roman" w:hAnsi="Times New Roman" w:cs="Times New Roman"/>
              </w:rPr>
            </w:pPr>
            <w:r w:rsidRPr="000655B4">
              <w:rPr>
                <w:rFonts w:ascii="Times New Roman" w:hAnsi="Times New Roman" w:cs="Times New Roman"/>
              </w:rPr>
              <w:t>540-560</w:t>
            </w:r>
          </w:p>
          <w:p w14:paraId="33133A06" w14:textId="77777777" w:rsidR="00525978" w:rsidRPr="000655B4" w:rsidRDefault="00525978" w:rsidP="0047271D">
            <w:pPr>
              <w:rPr>
                <w:rFonts w:ascii="Times New Roman" w:hAnsi="Times New Roman" w:cs="Times New Roman"/>
              </w:rPr>
            </w:pPr>
            <w:r w:rsidRPr="000655B4">
              <w:rPr>
                <w:rFonts w:ascii="Times New Roman" w:hAnsi="Times New Roman" w:cs="Times New Roman"/>
              </w:rPr>
              <w:t>2%</w:t>
            </w:r>
          </w:p>
          <w:p w14:paraId="03A5D4A5" w14:textId="77777777" w:rsidR="00525978" w:rsidRPr="000655B4" w:rsidRDefault="00525978" w:rsidP="0047271D">
            <w:pPr>
              <w:rPr>
                <w:rFonts w:ascii="Times New Roman" w:hAnsi="Times New Roman" w:cs="Times New Roman"/>
              </w:rPr>
            </w:pPr>
            <w:r w:rsidRPr="000655B4">
              <w:rPr>
                <w:rFonts w:ascii="Times New Roman" w:hAnsi="Times New Roman" w:cs="Times New Roman"/>
              </w:rPr>
              <w:t xml:space="preserve">2mM Sodium </w:t>
            </w:r>
            <w:proofErr w:type="spellStart"/>
            <w:r w:rsidRPr="000655B4">
              <w:rPr>
                <w:rFonts w:ascii="Times New Roman" w:hAnsi="Times New Roman" w:cs="Times New Roman"/>
              </w:rPr>
              <w:t>azide</w:t>
            </w:r>
            <w:proofErr w:type="spellEnd"/>
          </w:p>
        </w:tc>
      </w:tr>
    </w:tbl>
    <w:p w14:paraId="7D6F9DF8" w14:textId="77777777" w:rsidR="00525978" w:rsidRDefault="00525978" w:rsidP="00525978"/>
    <w:p w14:paraId="6164D3FC" w14:textId="77777777" w:rsidR="00525978" w:rsidRPr="00525978" w:rsidRDefault="00525978">
      <w:pPr>
        <w:rPr>
          <w:rFonts w:hint="eastAsia"/>
        </w:rPr>
      </w:pPr>
    </w:p>
    <w:sectPr w:rsidR="00525978" w:rsidRPr="005259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978"/>
    <w:rsid w:val="00525978"/>
    <w:rsid w:val="00B71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F318DD"/>
  <w15:chartTrackingRefBased/>
  <w15:docId w15:val="{7C68C33B-01A6-4FF4-BFE2-A6CC58009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597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597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DCLee</dc:creator>
  <cp:keywords/>
  <dc:description/>
  <cp:lastModifiedBy>DCLee</cp:lastModifiedBy>
  <cp:revision>1</cp:revision>
  <dcterms:created xsi:type="dcterms:W3CDTF">2020-11-19T06:12:00Z</dcterms:created>
  <dcterms:modified xsi:type="dcterms:W3CDTF">2020-11-19T06:12:00Z</dcterms:modified>
</cp:coreProperties>
</file>