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0" w:name="OLE_LINK14"/>
      <w:r>
        <w:rPr>
          <w:rFonts w:ascii="Times New Roman" w:hAnsi="Times New Roman" w:cs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Additional File 1: Questionnaire </w:t>
      </w:r>
    </w:p>
    <w:p>
      <w:pPr>
        <w:rPr>
          <w:rFonts w:ascii="Times New Roman" w:hAnsi="Times New Roman" w:cs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bookmarkStart w:id="1" w:name="OLE_LINK4"/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A survey of </w:t>
      </w:r>
      <w:bookmarkStart w:id="2" w:name="OLE_LINK3"/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knowledge about </w:t>
      </w:r>
      <w:bookmarkStart w:id="3" w:name="OLE_LINK2"/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monogenetic diseases</w:t>
      </w:r>
      <w:bookmarkEnd w:id="3"/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and attitudes towards ECS</w:t>
      </w:r>
      <w:bookmarkEnd w:id="1"/>
      <w:bookmarkEnd w:id="2"/>
    </w:p>
    <w:p>
      <w:pPr>
        <w:rPr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bookmarkStart w:id="4" w:name="OLE_LINK7"/>
      <w:bookmarkStart w:id="5" w:name="OLE_LINK5"/>
      <w:bookmarkStart w:id="6" w:name="OLE_LINK6"/>
      <w:bookmarkStart w:id="7" w:name="OLE_LINK10"/>
      <w:bookmarkStart w:id="8" w:name="OLE_LINK12"/>
      <w:bookmarkStart w:id="9" w:name="OLE_LINK11"/>
      <w:bookmarkStart w:id="10" w:name="OLE_LINK13"/>
      <w:bookmarkStart w:id="11" w:name="OLE_LINK9"/>
      <w:r>
        <w:rPr>
          <w:rFonts w:ascii="Times New Roman" w:hAnsi="Times New Roman" w:eastAsia="The Sans Light" w:cs="Times New Roman"/>
          <w:color w:val="1A171B"/>
          <w:kern w:val="0"/>
          <w:sz w:val="24"/>
          <w:szCs w:val="24"/>
          <w:lang w:bidi="ar"/>
        </w:rPr>
        <w:t>Information to read to respondent</w:t>
      </w:r>
      <w:bookmarkEnd w:id="4"/>
      <w:r>
        <w:rPr>
          <w:rFonts w:ascii="Times New Roman" w:hAnsi="Times New Roman" w:eastAsia="The Sans Light" w:cs="Times New Roman"/>
          <w:color w:val="1A171B"/>
          <w:kern w:val="0"/>
          <w:sz w:val="24"/>
          <w:szCs w:val="24"/>
          <w:lang w:bidi="ar"/>
        </w:rPr>
        <w:t>:</w:t>
      </w:r>
      <w:bookmarkEnd w:id="5"/>
      <w:bookmarkEnd w:id="6"/>
      <w:r>
        <w:rPr>
          <w:rFonts w:ascii="Times New Roman" w:hAnsi="Times New Roman" w:eastAsia="The Sans Light" w:cs="Times New Roman"/>
          <w:color w:val="1A171B"/>
          <w:kern w:val="0"/>
          <w:sz w:val="24"/>
          <w:szCs w:val="24"/>
          <w:lang w:bidi="ar"/>
        </w:rPr>
        <w:t xml:space="preserve"> </w:t>
      </w:r>
    </w:p>
    <w:p>
      <w:pPr>
        <w:widowControl/>
        <w:jc w:val="left"/>
        <w:rPr>
          <w:rFonts w:ascii="Times New Roman" w:hAnsi="Times New Roman" w:eastAsia="The Sans Light" w:cs="Times New Roman"/>
          <w:color w:val="1A171B"/>
          <w:kern w:val="0"/>
          <w:sz w:val="24"/>
          <w:szCs w:val="24"/>
          <w:lang w:bidi="ar"/>
        </w:rPr>
      </w:pPr>
      <w:r>
        <w:rPr>
          <w:rFonts w:ascii="Times New Roman" w:hAnsi="Times New Roman" w:eastAsia="The Sans Light" w:cs="Times New Roman"/>
          <w:color w:val="1A171B"/>
          <w:kern w:val="0"/>
          <w:sz w:val="24"/>
          <w:szCs w:val="24"/>
          <w:lang w:bidi="ar"/>
        </w:rPr>
        <w:t xml:space="preserve">We wish to learn about your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knowledge of monogenetic diseases and attitudes towards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expanded carrier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screening (ECS)</w:t>
      </w:r>
      <w:r>
        <w:rPr>
          <w:rFonts w:ascii="Times New Roman" w:hAnsi="Times New Roman" w:eastAsia="The Sans Light" w:cs="Times New Roman"/>
          <w:color w:val="1A171B"/>
          <w:kern w:val="0"/>
          <w:sz w:val="24"/>
          <w:szCs w:val="24"/>
          <w:lang w:bidi="ar"/>
        </w:rPr>
        <w:t xml:space="preserve">. </w:t>
      </w:r>
      <w:bookmarkStart w:id="12" w:name="OLE_LINK8"/>
      <w:r>
        <w:rPr>
          <w:rFonts w:ascii="Times New Roman" w:hAnsi="Times New Roman" w:eastAsia="The Sans Light" w:cs="Times New Roman"/>
          <w:color w:val="1A171B"/>
          <w:kern w:val="0"/>
          <w:sz w:val="24"/>
          <w:szCs w:val="24"/>
          <w:lang w:bidi="ar"/>
        </w:rPr>
        <w:t>We hope to understand your needs and the best way to bring information to you, as well as barriers to seeking medical care.</w:t>
      </w:r>
      <w:bookmarkEnd w:id="12"/>
      <w:r>
        <w:rPr>
          <w:rFonts w:ascii="Times New Roman" w:hAnsi="Times New Roman" w:eastAsia="The Sans Light" w:cs="Times New Roman"/>
          <w:color w:val="1A171B"/>
          <w:kern w:val="0"/>
          <w:sz w:val="24"/>
          <w:szCs w:val="24"/>
          <w:lang w:bidi="ar"/>
        </w:rPr>
        <w:t xml:space="preserve"> </w:t>
      </w:r>
      <w:r>
        <w:rPr>
          <w:rFonts w:hint="eastAsia" w:ascii="Times New Roman" w:hAnsi="Times New Roman" w:eastAsia="The Sans Light" w:cs="Times New Roman"/>
          <w:color w:val="1A171B"/>
          <w:kern w:val="0"/>
          <w:sz w:val="24"/>
          <w:szCs w:val="24"/>
          <w:lang w:bidi="ar"/>
        </w:rPr>
        <w:t>Y</w:t>
      </w:r>
      <w:r>
        <w:rPr>
          <w:rFonts w:ascii="Times New Roman" w:hAnsi="Times New Roman" w:eastAsia="宋体" w:cs="Times New Roman"/>
          <w:color w:val="333333"/>
          <w:sz w:val="24"/>
          <w:szCs w:val="24"/>
          <w:shd w:val="clear" w:color="auto" w:fill="FFFFFF"/>
        </w:rPr>
        <w:t>our answers will provide guidance for subsequent education and similar programs</w:t>
      </w:r>
      <w:r>
        <w:rPr>
          <w:rFonts w:ascii="Times New Roman" w:hAnsi="Times New Roman" w:eastAsia="The Sans Light" w:cs="Times New Roman"/>
          <w:color w:val="1A171B"/>
          <w:kern w:val="0"/>
          <w:sz w:val="24"/>
          <w:szCs w:val="24"/>
          <w:lang w:bidi="ar"/>
        </w:rPr>
        <w:t xml:space="preserve">. </w:t>
      </w:r>
    </w:p>
    <w:p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The Sans Light" w:cs="Times New Roman"/>
          <w:color w:val="1A171B"/>
          <w:kern w:val="0"/>
          <w:sz w:val="24"/>
          <w:szCs w:val="24"/>
          <w:lang w:bidi="ar"/>
        </w:rPr>
        <w:t xml:space="preserve">Your answers will not be released to anyone and will remain anonymous. Your name will not be written on the questionnaire or be kept in any </w:t>
      </w:r>
      <w:r>
        <w:rPr>
          <w:rFonts w:hint="eastAsia" w:ascii="Times New Roman" w:hAnsi="Times New Roman" w:eastAsia="The Sans Light" w:cs="Times New Roman"/>
          <w:color w:val="1A171B"/>
          <w:kern w:val="0"/>
          <w:sz w:val="24"/>
          <w:szCs w:val="24"/>
          <w:lang w:bidi="ar"/>
        </w:rPr>
        <w:t>o</w:t>
      </w:r>
      <w:r>
        <w:rPr>
          <w:rFonts w:ascii="Times New Roman" w:hAnsi="Times New Roman" w:eastAsia="The Sans Light" w:cs="Times New Roman"/>
          <w:color w:val="1A171B"/>
          <w:kern w:val="0"/>
          <w:sz w:val="24"/>
          <w:szCs w:val="24"/>
          <w:lang w:bidi="ar"/>
        </w:rPr>
        <w:t xml:space="preserve">ther records. Your participation is voluntary, and you may choose to stop the survey at any time. </w:t>
      </w:r>
    </w:p>
    <w:p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The Sans Light" w:cs="Times New Roman"/>
          <w:color w:val="1A171B"/>
          <w:kern w:val="0"/>
          <w:sz w:val="24"/>
          <w:szCs w:val="24"/>
          <w:lang w:bidi="ar"/>
        </w:rPr>
        <w:t>Thank you for your assistance.</w:t>
      </w:r>
    </w:p>
    <w:bookmarkEnd w:id="7"/>
    <w:bookmarkEnd w:id="8"/>
    <w:bookmarkEnd w:id="9"/>
    <w:bookmarkEnd w:id="10"/>
    <w:bookmarkEnd w:id="11"/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 xml:space="preserve"> 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hint="cs"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.Gender:   </w:t>
      </w: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>
        <w:rPr>
          <w:rFonts w:ascii="Times New Roman" w:hAnsi="Times New Roman" w:cs="Times New Roman"/>
          <w:sz w:val="28"/>
          <w:szCs w:val="28"/>
        </w:rPr>
        <w:t xml:space="preserve">male   </w:t>
      </w: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>
        <w:rPr>
          <w:rFonts w:ascii="Times New Roman" w:hAnsi="Times New Roman" w:cs="Times New Roman"/>
          <w:sz w:val="28"/>
          <w:szCs w:val="28"/>
        </w:rPr>
        <w:t>female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.Marital status:   </w:t>
      </w: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>
        <w:rPr>
          <w:rFonts w:ascii="Times New Roman" w:hAnsi="Times New Roman" w:cs="Times New Roman"/>
          <w:sz w:val="28"/>
          <w:szCs w:val="28"/>
        </w:rPr>
        <w:t xml:space="preserve">Single  </w:t>
      </w: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>
        <w:rPr>
          <w:rFonts w:ascii="Times New Roman" w:hAnsi="Times New Roman" w:cs="Times New Roman"/>
          <w:sz w:val="28"/>
          <w:szCs w:val="28"/>
        </w:rPr>
        <w:t xml:space="preserve">Married  </w:t>
      </w: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>
        <w:rPr>
          <w:rFonts w:ascii="Times New Roman" w:hAnsi="Times New Roman" w:cs="Times New Roman"/>
          <w:sz w:val="28"/>
          <w:szCs w:val="28"/>
        </w:rPr>
        <w:t xml:space="preserve">Divorced  </w:t>
      </w: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>
        <w:rPr>
          <w:rFonts w:ascii="Times New Roman" w:hAnsi="Times New Roman" w:cs="Times New Roman"/>
          <w:sz w:val="28"/>
          <w:szCs w:val="28"/>
        </w:rPr>
        <w:t>Widowed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3.Age(years):  </w:t>
      </w: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>
        <w:rPr>
          <w:rFonts w:hint="eastAsia" w:ascii="Times New Roman" w:hAnsi="Times New Roman" w:cs="Times New Roman"/>
          <w:sz w:val="28"/>
          <w:szCs w:val="28"/>
        </w:rPr>
        <w:t>&lt;</w:t>
      </w:r>
      <w:r>
        <w:rPr>
          <w:rFonts w:ascii="Times New Roman" w:hAnsi="Times New Roman" w:cs="Times New Roman"/>
          <w:sz w:val="28"/>
          <w:szCs w:val="28"/>
        </w:rPr>
        <w:t xml:space="preserve">18  </w:t>
      </w: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>
        <w:rPr>
          <w:rFonts w:ascii="Times New Roman" w:hAnsi="Times New Roman" w:cs="Times New Roman"/>
          <w:sz w:val="28"/>
          <w:szCs w:val="28"/>
        </w:rPr>
        <w:t xml:space="preserve">18-25  </w:t>
      </w: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>
        <w:rPr>
          <w:rFonts w:ascii="Times New Roman" w:hAnsi="Times New Roman" w:cs="Times New Roman"/>
          <w:sz w:val="28"/>
          <w:szCs w:val="28"/>
        </w:rPr>
        <w:t xml:space="preserve">26-34  </w:t>
      </w: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>
        <w:rPr>
          <w:rFonts w:ascii="Times New Roman" w:hAnsi="Times New Roman" w:cs="Times New Roman"/>
          <w:sz w:val="28"/>
          <w:szCs w:val="28"/>
        </w:rPr>
        <w:t xml:space="preserve">35-44  </w:t>
      </w: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>
        <w:rPr>
          <w:rFonts w:ascii="Times New Roman" w:hAnsi="Times New Roman" w:cs="Times New Roman"/>
          <w:sz w:val="28"/>
          <w:szCs w:val="28"/>
        </w:rPr>
        <w:t xml:space="preserve">45-50  </w:t>
      </w: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>
        <w:rPr>
          <w:rFonts w:ascii="Times New Roman" w:hAnsi="Times New Roman" w:cs="Times New Roman"/>
          <w:sz w:val="28"/>
          <w:szCs w:val="28"/>
        </w:rPr>
        <w:t>&gt;50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.Educational level:</w:t>
      </w:r>
      <w:r>
        <w:rPr>
          <w:rFonts w:hint="eastAsia"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>
      <w:pPr>
        <w:ind w:firstLine="280" w:firstLineChars="10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>
        <w:rPr>
          <w:rFonts w:ascii="Times New Roman" w:hAnsi="Times New Roman" w:cs="Times New Roman"/>
          <w:sz w:val="28"/>
          <w:szCs w:val="28"/>
        </w:rPr>
        <w:t>No education or primary education</w:t>
      </w:r>
      <w:r>
        <w:rPr>
          <w:rFonts w:hint="eastAsia" w:ascii="Times New Roman" w:hAnsi="Times New Roman" w:cs="Times New Roman"/>
          <w:sz w:val="28"/>
          <w:szCs w:val="28"/>
        </w:rPr>
        <w:t xml:space="preserve"> </w:t>
      </w:r>
    </w:p>
    <w:p>
      <w:pPr>
        <w:ind w:firstLine="280" w:firstLineChars="10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>
        <w:rPr>
          <w:rFonts w:ascii="Times New Roman" w:hAnsi="Times New Roman" w:cs="Times New Roman"/>
          <w:sz w:val="28"/>
          <w:szCs w:val="28"/>
        </w:rPr>
        <w:t>Lower secondary education</w:t>
      </w:r>
      <w:r>
        <w:rPr>
          <w:rFonts w:hint="eastAsia"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>
      <w:pPr>
        <w:ind w:firstLine="280" w:firstLineChars="10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>
        <w:rPr>
          <w:rFonts w:ascii="Times New Roman" w:hAnsi="Times New Roman" w:cs="Times New Roman"/>
          <w:sz w:val="28"/>
          <w:szCs w:val="28"/>
        </w:rPr>
        <w:t>Technical secondary education</w:t>
      </w:r>
      <w:r>
        <w:rPr>
          <w:rFonts w:hint="eastAsia"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>
      <w:pPr>
        <w:ind w:firstLine="280" w:firstLineChars="10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>
        <w:rPr>
          <w:rFonts w:ascii="Times New Roman" w:hAnsi="Times New Roman" w:cs="Times New Roman"/>
          <w:sz w:val="28"/>
          <w:szCs w:val="28"/>
        </w:rPr>
        <w:t>Upper secondary education</w:t>
      </w:r>
      <w:r>
        <w:rPr>
          <w:rFonts w:hint="eastAsia"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>
      <w:pPr>
        <w:ind w:firstLine="280" w:firstLineChars="10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>
        <w:rPr>
          <w:rFonts w:ascii="Times New Roman" w:hAnsi="Times New Roman" w:cs="Times New Roman"/>
          <w:sz w:val="28"/>
          <w:szCs w:val="28"/>
        </w:rPr>
        <w:t>College education</w:t>
      </w:r>
    </w:p>
    <w:p>
      <w:pPr>
        <w:ind w:firstLine="280" w:firstLineChars="10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>
        <w:rPr>
          <w:rFonts w:ascii="Times New Roman" w:hAnsi="Times New Roman" w:cs="Times New Roman"/>
          <w:sz w:val="28"/>
          <w:szCs w:val="28"/>
        </w:rPr>
        <w:t>Undergraduate education</w:t>
      </w:r>
    </w:p>
    <w:p>
      <w:pPr>
        <w:ind w:firstLine="280" w:firstLineChars="10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>
        <w:rPr>
          <w:rFonts w:ascii="Times New Roman" w:hAnsi="Times New Roman" w:cs="Times New Roman"/>
          <w:sz w:val="28"/>
          <w:szCs w:val="28"/>
        </w:rPr>
        <w:t>Graduate education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.Number of children:  </w:t>
      </w: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>
        <w:rPr>
          <w:rFonts w:ascii="Times New Roman" w:hAnsi="Times New Roman" w:cs="Times New Roman"/>
          <w:sz w:val="28"/>
          <w:szCs w:val="28"/>
        </w:rPr>
        <w:t xml:space="preserve">None   </w:t>
      </w: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>
        <w:rPr>
          <w:rFonts w:ascii="Times New Roman" w:hAnsi="Times New Roman" w:cs="Times New Roman"/>
          <w:sz w:val="28"/>
          <w:szCs w:val="28"/>
        </w:rPr>
        <w:t>One or more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6.Family history of a genetic</w:t>
      </w: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disease</w:t>
      </w:r>
      <w:r>
        <w:rPr>
          <w:rFonts w:ascii="Times New Roman" w:hAnsi="Times New Roman" w:cs="Times New Roman"/>
          <w:sz w:val="28"/>
          <w:szCs w:val="28"/>
        </w:rPr>
        <w:t xml:space="preserve">:   </w:t>
      </w: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>
        <w:rPr>
          <w:rFonts w:ascii="Times New Roman" w:hAnsi="Times New Roman" w:cs="Times New Roman"/>
          <w:sz w:val="28"/>
          <w:szCs w:val="28"/>
        </w:rPr>
        <w:t xml:space="preserve">Yes   </w:t>
      </w: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>
        <w:rPr>
          <w:rFonts w:ascii="Times New Roman" w:hAnsi="Times New Roman" w:cs="Times New Roman"/>
          <w:sz w:val="28"/>
          <w:szCs w:val="28"/>
        </w:rPr>
        <w:t>No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.</w:t>
      </w:r>
      <w:bookmarkStart w:id="13" w:name="OLE_LINK161"/>
      <w:bookmarkStart w:id="14" w:name="OLE_LINK162"/>
      <w:bookmarkStart w:id="15" w:name="OLE_LINK163"/>
      <w:r>
        <w:rPr>
          <w:rFonts w:ascii="Times New Roman" w:hAnsi="Times New Roman" w:cs="Times New Roman"/>
          <w:sz w:val="28"/>
          <w:szCs w:val="28"/>
        </w:rPr>
        <w:t xml:space="preserve">Are you considering a </w:t>
      </w:r>
      <w:r>
        <w:rPr>
          <w:rFonts w:hint="eastAsia" w:ascii="Times New Roman" w:hAnsi="Times New Roman" w:cs="Times New Roman"/>
          <w:sz w:val="28"/>
          <w:szCs w:val="28"/>
        </w:rPr>
        <w:t>near</w:t>
      </w:r>
      <w:r>
        <w:rPr>
          <w:rFonts w:ascii="Times New Roman" w:hAnsi="Times New Roman" w:cs="Times New Roman"/>
          <w:sz w:val="28"/>
          <w:szCs w:val="28"/>
        </w:rPr>
        <w:t>-future pregnancy?</w:t>
      </w:r>
    </w:p>
    <w:bookmarkEnd w:id="13"/>
    <w:bookmarkEnd w:id="14"/>
    <w:bookmarkEnd w:id="15"/>
    <w:p>
      <w:pPr>
        <w:ind w:firstLine="280" w:firstLineChars="100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sym w:font="Wingdings 2" w:char="F02A"/>
      </w:r>
      <w:r>
        <w:rPr>
          <w:rFonts w:hint="eastAsia" w:ascii="Times New Roman" w:hAnsi="Times New Roman" w:cs="Times New Roman"/>
          <w:sz w:val="28"/>
          <w:szCs w:val="28"/>
        </w:rPr>
        <w:t>C</w:t>
      </w:r>
      <w:r>
        <w:rPr>
          <w:rFonts w:ascii="Times New Roman" w:hAnsi="Times New Roman" w:cs="Times New Roman"/>
          <w:sz w:val="28"/>
          <w:szCs w:val="28"/>
        </w:rPr>
        <w:t xml:space="preserve">urrently pregnant (yourself or your partner) </w:t>
      </w:r>
    </w:p>
    <w:p>
      <w:pPr>
        <w:ind w:firstLine="280" w:firstLineChars="100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sym w:font="Wingdings 2" w:char="F02A"/>
      </w:r>
      <w:r>
        <w:rPr>
          <w:rFonts w:hint="eastAsia" w:ascii="Times New Roman" w:hAnsi="Times New Roman" w:cs="Times New Roman"/>
          <w:sz w:val="28"/>
          <w:szCs w:val="28"/>
        </w:rPr>
        <w:t>Y</w:t>
      </w:r>
      <w:r>
        <w:rPr>
          <w:rFonts w:ascii="Times New Roman" w:hAnsi="Times New Roman" w:cs="Times New Roman"/>
          <w:sz w:val="28"/>
          <w:szCs w:val="28"/>
        </w:rPr>
        <w:t>es</w:t>
      </w:r>
    </w:p>
    <w:p>
      <w:pPr>
        <w:ind w:firstLine="280" w:firstLineChars="100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sym w:font="Wingdings 2" w:char="F02A"/>
      </w:r>
      <w:r>
        <w:rPr>
          <w:rFonts w:hint="eastAsia" w:ascii="Times New Roman" w:hAnsi="Times New Roman" w:cs="Times New Roman"/>
          <w:sz w:val="28"/>
          <w:szCs w:val="28"/>
        </w:rPr>
        <w:t>N</w:t>
      </w:r>
      <w:r>
        <w:rPr>
          <w:rFonts w:ascii="Times New Roman" w:hAnsi="Times New Roman" w:cs="Times New Roman"/>
          <w:sz w:val="28"/>
          <w:szCs w:val="28"/>
        </w:rPr>
        <w:t>o</w:t>
      </w:r>
    </w:p>
    <w:p>
      <w:pPr>
        <w:rPr>
          <w:rFonts w:ascii="Times New Roman" w:hAnsi="Times New Roman" w:cs="Times New Roman"/>
          <w:sz w:val="28"/>
          <w:szCs w:val="28"/>
          <w:shd w:val="clear" w:color="auto" w:fill="F7F8FA"/>
        </w:rPr>
      </w:pPr>
      <w:r>
        <w:rPr>
          <w:rFonts w:ascii="Times New Roman" w:hAnsi="Times New Roman" w:cs="Times New Roman"/>
          <w:sz w:val="28"/>
          <w:szCs w:val="28"/>
        </w:rPr>
        <w:t>8.</w:t>
      </w: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t xml:space="preserve"> Have you ever heard of monogenic diseases?   </w:t>
      </w: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sym w:font="Wingdings 2" w:char="F02A"/>
      </w: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t xml:space="preserve">Yes   </w:t>
      </w: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sym w:font="Wingdings 2" w:char="F02A"/>
      </w: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t>No</w:t>
      </w:r>
    </w:p>
    <w:p>
      <w:pPr>
        <w:rPr>
          <w:rFonts w:ascii="Times New Roman" w:hAnsi="Times New Roman" w:cs="Times New Roman"/>
          <w:sz w:val="28"/>
          <w:szCs w:val="28"/>
          <w:shd w:val="clear" w:color="auto" w:fill="F7F8FA"/>
        </w:rPr>
      </w:pPr>
      <w:r>
        <w:rPr>
          <w:rFonts w:hint="eastAsia" w:ascii="Times New Roman" w:hAnsi="Times New Roman" w:cs="Times New Roman"/>
          <w:sz w:val="28"/>
          <w:szCs w:val="28"/>
          <w:shd w:val="clear" w:color="auto" w:fill="F7F8FA"/>
        </w:rPr>
        <w:t>9</w:t>
      </w: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t>.</w:t>
      </w:r>
      <w:r>
        <w:rPr>
          <w:rFonts w:ascii="Times New Roman" w:hAnsi="Times New Roman" w:cs="Times New Roman"/>
          <w:sz w:val="24"/>
          <w:szCs w:val="24"/>
          <w:shd w:val="clear" w:color="auto" w:fill="F7F8FA"/>
        </w:rPr>
        <w:t xml:space="preserve"> </w:t>
      </w: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t xml:space="preserve">Diabetes and hypertension have a familial tendency, whether they </w:t>
      </w:r>
      <w:r>
        <w:rPr>
          <w:rFonts w:hint="eastAsia" w:ascii="Times New Roman" w:hAnsi="Times New Roman" w:cs="Times New Roman"/>
          <w:color w:val="000000" w:themeColor="text1"/>
          <w:sz w:val="28"/>
          <w:szCs w:val="28"/>
          <w:shd w:val="clear" w:color="auto" w:fill="F7F8FA"/>
          <w14:textFill>
            <w14:solidFill>
              <w14:schemeClr w14:val="tx1"/>
            </w14:solidFill>
          </w14:textFill>
        </w:rPr>
        <w:t>are</w:t>
      </w: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t xml:space="preserve"> monogenic diseases?   </w:t>
      </w: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sym w:font="Wingdings 2" w:char="F02A"/>
      </w: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t xml:space="preserve">Yes  </w:t>
      </w: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sym w:font="Wingdings 2" w:char="F02A"/>
      </w: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t xml:space="preserve">No  </w:t>
      </w: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sym w:font="Wingdings 2" w:char="F02A"/>
      </w: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t>Not sure</w:t>
      </w:r>
    </w:p>
    <w:p>
      <w:pPr>
        <w:rPr>
          <w:rFonts w:ascii="Times New Roman" w:hAnsi="Times New Roman" w:cs="Times New Roman"/>
          <w:sz w:val="28"/>
          <w:szCs w:val="28"/>
          <w:shd w:val="clear" w:color="auto" w:fill="F7F8FA"/>
        </w:rPr>
      </w:pPr>
      <w:r>
        <w:rPr>
          <w:rFonts w:hint="eastAsia" w:ascii="Times New Roman" w:hAnsi="Times New Roman" w:cs="Times New Roman"/>
          <w:sz w:val="28"/>
          <w:szCs w:val="28"/>
          <w:shd w:val="clear" w:color="auto" w:fill="F7F8FA"/>
        </w:rPr>
        <w:t>1</w:t>
      </w: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t>0. What is the combined incidence of monogenic diseases?</w:t>
      </w:r>
    </w:p>
    <w:p>
      <w:pPr>
        <w:ind w:firstLine="420" w:firstLineChars="150"/>
        <w:rPr>
          <w:rFonts w:ascii="Times New Roman" w:hAnsi="Times New Roman" w:cs="Times New Roman"/>
          <w:sz w:val="28"/>
          <w:szCs w:val="28"/>
          <w:shd w:val="clear" w:color="auto" w:fill="F7F8FA"/>
        </w:rPr>
      </w:pP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sym w:font="Wingdings 2" w:char="F02A"/>
      </w: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t xml:space="preserve">1/10  </w:t>
      </w: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sym w:font="Wingdings 2" w:char="F02A"/>
      </w: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t xml:space="preserve">1/100  </w:t>
      </w: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sym w:font="Wingdings 2" w:char="F02A"/>
      </w: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t xml:space="preserve">1/1000  </w:t>
      </w: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sym w:font="Wingdings 2" w:char="F02A"/>
      </w: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t>Not sure</w:t>
      </w:r>
    </w:p>
    <w:p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shd w:val="clear" w:color="auto" w:fill="F7F8FA"/>
        </w:rPr>
      </w:pP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t xml:space="preserve">Can you distinguish dominant monogenic diseases from recessive monogenic diseases? </w:t>
      </w:r>
    </w:p>
    <w:p>
      <w:pPr>
        <w:numPr>
          <w:numId w:val="0"/>
        </w:numPr>
        <w:ind w:firstLine="280" w:firstLineChars="100"/>
        <w:rPr>
          <w:rFonts w:ascii="Times New Roman" w:hAnsi="Times New Roman" w:cs="Times New Roman"/>
          <w:sz w:val="28"/>
          <w:szCs w:val="28"/>
          <w:shd w:val="clear" w:color="auto" w:fill="F7F8FA"/>
        </w:rPr>
      </w:pP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t xml:space="preserve"> </w:t>
      </w: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sym w:font="Wingdings 2" w:char="00A3"/>
      </w: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t xml:space="preserve">Yes   </w:t>
      </w: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sym w:font="Wingdings 2" w:char="F02A"/>
      </w: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t>No</w:t>
      </w:r>
    </w:p>
    <w:p>
      <w:pP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7F8F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sz w:val="28"/>
          <w:szCs w:val="28"/>
          <w:shd w:val="clear" w:color="auto" w:fill="F7F8FA"/>
        </w:rPr>
        <w:t>1</w:t>
      </w: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t>2. What's the probability of having an affected child in each pregnancy when couples are both carriers for the same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7F8FA"/>
          <w14:textFill>
            <w14:solidFill>
              <w14:schemeClr w14:val="tx1"/>
            </w14:solidFill>
          </w14:textFill>
        </w:rPr>
        <w:t xml:space="preserve"> </w:t>
      </w:r>
      <w:bookmarkStart w:id="16" w:name="OLE_LINK1"/>
      <w:r>
        <w:rPr>
          <w:rFonts w:hint="eastAsia" w:ascii="Times New Roman" w:hAnsi="Times New Roman" w:cs="Times New Roman"/>
          <w:color w:val="000000" w:themeColor="text1"/>
          <w:sz w:val="28"/>
          <w:szCs w:val="28"/>
          <w:shd w:val="clear" w:color="auto" w:fill="F7F8FA"/>
          <w14:textFill>
            <w14:solidFill>
              <w14:schemeClr w14:val="tx1"/>
            </w14:solidFill>
          </w14:textFill>
        </w:rPr>
        <w:t>A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7F8FA"/>
          <w14:textFill>
            <w14:solidFill>
              <w14:schemeClr w14:val="tx1"/>
            </w14:solidFill>
          </w14:textFill>
        </w:rPr>
        <w:t>utosomal recessive genetic disease</w:t>
      </w:r>
      <w:bookmarkEnd w:id="16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7F8FA"/>
          <w14:textFill>
            <w14:solidFill>
              <w14:schemeClr w14:val="tx1"/>
            </w14:solidFill>
          </w14:textFill>
        </w:rPr>
        <w:t xml:space="preserve">? </w:t>
      </w:r>
    </w:p>
    <w:p>
      <w:pPr>
        <w:ind w:firstLine="420" w:firstLineChars="150"/>
        <w:rPr>
          <w:rFonts w:ascii="Times New Roman" w:hAnsi="Times New Roman" w:cs="Times New Roman"/>
          <w:sz w:val="28"/>
          <w:szCs w:val="28"/>
          <w:shd w:val="clear" w:color="auto" w:fill="F7F8FA"/>
        </w:rPr>
      </w:pP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sym w:font="Wingdings 2" w:char="F02A"/>
      </w: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t xml:space="preserve">100%  </w:t>
      </w: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sym w:font="Wingdings 2" w:char="F02A"/>
      </w: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t xml:space="preserve">50%  </w:t>
      </w: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sym w:font="Wingdings 2" w:char="F02A"/>
      </w: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t xml:space="preserve">25%  </w:t>
      </w: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sym w:font="Wingdings 2" w:char="F02A"/>
      </w: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t>Not sure</w:t>
      </w:r>
    </w:p>
    <w:p>
      <w:pP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7F8F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sz w:val="28"/>
          <w:szCs w:val="28"/>
          <w:shd w:val="clear" w:color="auto" w:fill="F7F8FA"/>
        </w:rPr>
        <w:t>1</w:t>
      </w: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t xml:space="preserve">3. Whether measures can be taken to avoid having an affected child when couples are both carriers for the same </w:t>
      </w:r>
      <w:r>
        <w:rPr>
          <w:rFonts w:hint="eastAsia" w:ascii="Times New Roman" w:hAnsi="Times New Roman" w:cs="Times New Roman"/>
          <w:color w:val="000000" w:themeColor="text1"/>
          <w:sz w:val="28"/>
          <w:szCs w:val="28"/>
          <w:shd w:val="clear" w:color="auto" w:fill="F7F8FA"/>
          <w14:textFill>
            <w14:solidFill>
              <w14:schemeClr w14:val="tx1"/>
            </w14:solidFill>
          </w14:textFill>
        </w:rPr>
        <w:t>A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7F8FA"/>
          <w14:textFill>
            <w14:solidFill>
              <w14:schemeClr w14:val="tx1"/>
            </w14:solidFill>
          </w14:textFill>
        </w:rPr>
        <w:t>utosomal recessive genetic disease?</w:t>
      </w:r>
    </w:p>
    <w:p>
      <w:pPr>
        <w:ind w:firstLine="420" w:firstLineChars="150"/>
        <w:rPr>
          <w:rFonts w:ascii="Times New Roman" w:hAnsi="Times New Roman" w:cs="Times New Roman"/>
          <w:sz w:val="28"/>
          <w:szCs w:val="28"/>
          <w:shd w:val="clear" w:color="auto" w:fill="F7F8FA"/>
        </w:rPr>
      </w:pP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sym w:font="Wingdings 2" w:char="F02A"/>
      </w: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t xml:space="preserve">Yes   </w:t>
      </w: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sym w:font="Wingdings 2" w:char="F02A"/>
      </w: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t xml:space="preserve">No   </w:t>
      </w: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sym w:font="Wingdings 2" w:char="F02A"/>
      </w: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t>Not sure</w:t>
      </w:r>
    </w:p>
    <w:p>
      <w:pPr>
        <w:rPr>
          <w:rFonts w:ascii="Times New Roman" w:hAnsi="Times New Roman" w:cs="Times New Roman"/>
          <w:sz w:val="28"/>
          <w:szCs w:val="28"/>
          <w:shd w:val="clear" w:color="auto" w:fill="F7F8FA"/>
        </w:rPr>
      </w:pPr>
      <w:r>
        <w:rPr>
          <w:rFonts w:hint="eastAsia" w:ascii="Times New Roman" w:hAnsi="Times New Roman" w:cs="Times New Roman"/>
          <w:sz w:val="28"/>
          <w:szCs w:val="28"/>
          <w:shd w:val="clear" w:color="auto" w:fill="F7F8FA"/>
        </w:rPr>
        <w:t>1</w:t>
      </w: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t>4. Have you heard of expanded carrier screening?</w:t>
      </w:r>
    </w:p>
    <w:p>
      <w:pPr>
        <w:ind w:firstLine="420" w:firstLineChars="150"/>
        <w:rPr>
          <w:rFonts w:ascii="Times New Roman" w:hAnsi="Times New Roman" w:cs="Times New Roman"/>
          <w:sz w:val="28"/>
          <w:szCs w:val="28"/>
          <w:shd w:val="clear" w:color="auto" w:fill="F7F8FA"/>
        </w:rPr>
      </w:pP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sym w:font="Wingdings 2" w:char="F02A"/>
      </w: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t xml:space="preserve">Yes   </w:t>
      </w: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sym w:font="Wingdings 2" w:char="F02A"/>
      </w: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t>No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  <w:shd w:val="clear" w:color="auto" w:fill="F7F8FA"/>
        </w:rPr>
        <w:t>1</w:t>
      </w: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t>5.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Whether it is necessary to screen people with monogenic diseases to prevent the birth of children with monogenetic genetic diseases?</w:t>
      </w:r>
    </w:p>
    <w:p>
      <w:pPr>
        <w:ind w:firstLine="420" w:firstLineChars="1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>
        <w:rPr>
          <w:rFonts w:ascii="Times New Roman" w:hAnsi="Times New Roman" w:cs="Times New Roman"/>
          <w:sz w:val="28"/>
          <w:szCs w:val="28"/>
        </w:rPr>
        <w:t xml:space="preserve">Necessary </w:t>
      </w: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>
        <w:rPr>
          <w:rFonts w:ascii="Times New Roman" w:hAnsi="Times New Roman" w:cs="Times New Roman"/>
          <w:sz w:val="28"/>
          <w:szCs w:val="28"/>
        </w:rPr>
        <w:t xml:space="preserve">Unnecessary </w:t>
      </w: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>
        <w:rPr>
          <w:rFonts w:ascii="Times New Roman" w:hAnsi="Times New Roman" w:cs="Times New Roman"/>
          <w:sz w:val="28"/>
          <w:szCs w:val="28"/>
        </w:rPr>
        <w:t xml:space="preserve">Follow the provider’s advice </w:t>
      </w: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>
        <w:rPr>
          <w:rFonts w:ascii="Times New Roman" w:hAnsi="Times New Roman" w:cs="Times New Roman"/>
          <w:sz w:val="28"/>
          <w:szCs w:val="28"/>
        </w:rPr>
        <w:t>Not sure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6. Would you like to know more about monogenic diseases</w:t>
      </w:r>
      <w:r>
        <w:rPr>
          <w:rFonts w:hint="eastAsia" w:ascii="Times New Roman" w:hAnsi="Times New Roman" w:cs="Times New Roman"/>
          <w:sz w:val="28"/>
          <w:szCs w:val="28"/>
        </w:rPr>
        <w:t>?</w:t>
      </w:r>
    </w:p>
    <w:p>
      <w:pPr>
        <w:ind w:firstLine="420" w:firstLineChars="150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sym w:font="Wingdings 2" w:char="F02A"/>
      </w:r>
      <w:r>
        <w:rPr>
          <w:rFonts w:hint="eastAsia" w:ascii="Times New Roman" w:hAnsi="Times New Roman" w:cs="Times New Roman"/>
          <w:sz w:val="28"/>
          <w:szCs w:val="28"/>
        </w:rPr>
        <w:t>Y</w:t>
      </w:r>
      <w:r>
        <w:rPr>
          <w:rFonts w:ascii="Times New Roman" w:hAnsi="Times New Roman" w:cs="Times New Roman"/>
          <w:sz w:val="28"/>
          <w:szCs w:val="28"/>
        </w:rPr>
        <w:t xml:space="preserve">es   </w:t>
      </w: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>
        <w:rPr>
          <w:rFonts w:ascii="Times New Roman" w:hAnsi="Times New Roman" w:cs="Times New Roman"/>
          <w:sz w:val="28"/>
          <w:szCs w:val="28"/>
        </w:rPr>
        <w:t>No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7. Do you need more counseling before </w:t>
      </w:r>
      <w:r>
        <w:rPr>
          <w:rFonts w:hint="eastAsia" w:ascii="Times New Roman" w:hAnsi="Times New Roman" w:cs="Times New Roman"/>
          <w:sz w:val="28"/>
          <w:szCs w:val="28"/>
        </w:rPr>
        <w:t>choosing</w:t>
      </w:r>
      <w:r>
        <w:rPr>
          <w:rFonts w:ascii="Times New Roman" w:hAnsi="Times New Roman" w:cs="Times New Roman"/>
          <w:sz w:val="28"/>
          <w:szCs w:val="28"/>
        </w:rPr>
        <w:t xml:space="preserve"> expanded carrier screening?</w:t>
      </w:r>
    </w:p>
    <w:p>
      <w:pPr>
        <w:ind w:firstLine="420" w:firstLineChars="150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sym w:font="Wingdings 2" w:char="F02A"/>
      </w:r>
      <w:r>
        <w:rPr>
          <w:rFonts w:hint="eastAsia" w:ascii="Times New Roman" w:hAnsi="Times New Roman" w:cs="Times New Roman"/>
          <w:sz w:val="28"/>
          <w:szCs w:val="28"/>
        </w:rPr>
        <w:t>Y</w:t>
      </w:r>
      <w:r>
        <w:rPr>
          <w:rFonts w:ascii="Times New Roman" w:hAnsi="Times New Roman" w:cs="Times New Roman"/>
          <w:sz w:val="28"/>
          <w:szCs w:val="28"/>
        </w:rPr>
        <w:t xml:space="preserve">es   </w:t>
      </w: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>
        <w:rPr>
          <w:rFonts w:ascii="Times New Roman" w:hAnsi="Times New Roman" w:cs="Times New Roman"/>
          <w:sz w:val="28"/>
          <w:szCs w:val="28"/>
        </w:rPr>
        <w:t xml:space="preserve">No   </w:t>
      </w: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>
        <w:rPr>
          <w:rFonts w:ascii="Times New Roman" w:hAnsi="Times New Roman" w:cs="Times New Roman"/>
          <w:sz w:val="28"/>
          <w:szCs w:val="28"/>
        </w:rPr>
        <w:t>Follow the provider’s advice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18. In what form do you wish to obtain more information about monogenic diseases and ECS?</w:t>
      </w:r>
    </w:p>
    <w:p>
      <w:pPr>
        <w:ind w:firstLine="420" w:firstLineChars="1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>
        <w:rPr>
          <w:rFonts w:ascii="Times New Roman" w:hAnsi="Times New Roman" w:cs="Times New Roman"/>
          <w:sz w:val="28"/>
          <w:szCs w:val="28"/>
        </w:rPr>
        <w:t>Communicate directly with doctors</w:t>
      </w:r>
    </w:p>
    <w:p>
      <w:pPr>
        <w:ind w:firstLine="420" w:firstLineChars="1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Wingdings 2" w:char="00A3"/>
      </w:r>
      <w:r>
        <w:rPr>
          <w:rFonts w:ascii="Times New Roman" w:hAnsi="Times New Roman" w:cs="Times New Roman"/>
          <w:sz w:val="28"/>
          <w:szCs w:val="28"/>
        </w:rPr>
        <w:t>Brochures in the outpatient waiting area</w:t>
      </w:r>
    </w:p>
    <w:p>
      <w:pPr>
        <w:ind w:firstLine="420" w:firstLineChars="1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>
        <w:rPr>
          <w:rFonts w:ascii="Times New Roman" w:hAnsi="Times New Roman" w:cs="Times New Roman"/>
          <w:sz w:val="28"/>
          <w:szCs w:val="28"/>
        </w:rPr>
        <w:t>Webinar</w:t>
      </w:r>
    </w:p>
    <w:p>
      <w:pPr>
        <w:ind w:firstLine="420" w:firstLineChars="150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sym w:font="Wingdings 2" w:char="F02A"/>
      </w:r>
      <w:r>
        <w:rPr>
          <w:rFonts w:ascii="Times New Roman" w:hAnsi="Times New Roman" w:cs="Times New Roman"/>
          <w:kern w:val="0"/>
          <w:sz w:val="28"/>
          <w:szCs w:val="28"/>
        </w:rPr>
        <w:t>Self-web search</w:t>
      </w:r>
    </w:p>
    <w:p>
      <w:pPr>
        <w:ind w:firstLine="420" w:firstLineChars="1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>
        <w:rPr>
          <w:rFonts w:ascii="Times New Roman" w:hAnsi="Times New Roman" w:cs="Times New Roman"/>
          <w:sz w:val="28"/>
          <w:szCs w:val="28"/>
        </w:rPr>
        <w:t>Discuss with a nurse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9.</w:t>
      </w:r>
      <w:r>
        <w:rPr>
          <w:rFonts w:hint="eastAsia" w:ascii="Times New Roman" w:hAnsi="Times New Roman" w:cs="Times New Roman"/>
          <w:sz w:val="28"/>
          <w:szCs w:val="28"/>
        </w:rPr>
        <w:t xml:space="preserve"> </w:t>
      </w:r>
      <w:bookmarkStart w:id="17" w:name="OLE_LINK53"/>
      <w:bookmarkStart w:id="18" w:name="OLE_LINK54"/>
      <w:r>
        <w:rPr>
          <w:rFonts w:hint="eastAsia" w:ascii="Times New Roman" w:hAnsi="Times New Roman" w:cs="Times New Roman"/>
          <w:sz w:val="28"/>
          <w:szCs w:val="28"/>
        </w:rPr>
        <w:t>If you are screening for carriers of a single gene, what is the number of diseases you want to screen?</w:t>
      </w:r>
    </w:p>
    <w:bookmarkEnd w:id="17"/>
    <w:bookmarkEnd w:id="18"/>
    <w:p>
      <w:pPr>
        <w:ind w:firstLine="420" w:firstLineChars="1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>
        <w:rPr>
          <w:rFonts w:ascii="Times New Roman" w:hAnsi="Times New Roman" w:cs="Times New Roman"/>
          <w:sz w:val="28"/>
          <w:szCs w:val="28"/>
        </w:rPr>
        <w:t>The more, the better</w:t>
      </w:r>
    </w:p>
    <w:p>
      <w:pPr>
        <w:ind w:firstLine="420" w:firstLineChars="1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>
        <w:rPr>
          <w:rFonts w:ascii="Times New Roman" w:hAnsi="Times New Roman" w:cs="Times New Roman"/>
          <w:sz w:val="28"/>
          <w:szCs w:val="28"/>
        </w:rPr>
        <w:t>Screen only the most common ones</w:t>
      </w:r>
    </w:p>
    <w:p>
      <w:pPr>
        <w:ind w:firstLine="420" w:firstLineChars="1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>
        <w:rPr>
          <w:rFonts w:ascii="Times New Roman" w:hAnsi="Times New Roman" w:cs="Times New Roman"/>
          <w:sz w:val="28"/>
          <w:szCs w:val="28"/>
        </w:rPr>
        <w:t>The less, the better</w:t>
      </w:r>
    </w:p>
    <w:p>
      <w:pPr>
        <w:ind w:firstLine="420" w:firstLineChars="1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>
        <w:rPr>
          <w:rFonts w:ascii="Times New Roman" w:hAnsi="Times New Roman" w:cs="Times New Roman"/>
          <w:sz w:val="28"/>
          <w:szCs w:val="28"/>
        </w:rPr>
        <w:t>None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0.</w:t>
      </w:r>
      <w:r>
        <w:rPr>
          <w:rFonts w:hint="eastAsia" w:ascii="Times New Roman" w:hAnsi="Times New Roman" w:cs="Times New Roman"/>
          <w:sz w:val="28"/>
          <w:szCs w:val="28"/>
        </w:rPr>
        <w:t xml:space="preserve"> Which screening strategy do you prefer?</w:t>
      </w:r>
    </w:p>
    <w:p>
      <w:pPr>
        <w:ind w:firstLine="140" w:firstLineChars="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>
        <w:rPr>
          <w:rFonts w:ascii="Times New Roman" w:hAnsi="Times New Roman" w:cs="Times New Roman"/>
          <w:sz w:val="28"/>
          <w:szCs w:val="28"/>
        </w:rPr>
        <w:t>Simultaneous screening of couples</w:t>
      </w:r>
    </w:p>
    <w:p>
      <w:pPr>
        <w:ind w:firstLine="140" w:firstLineChars="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>
        <w:rPr>
          <w:rFonts w:ascii="Times New Roman" w:hAnsi="Times New Roman" w:cs="Times New Roman"/>
          <w:sz w:val="28"/>
          <w:szCs w:val="28"/>
        </w:rPr>
        <w:t>One partner is screened first, and then the other if the partner is a carrier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hint="eastAsia" w:ascii="Times New Roman" w:hAnsi="Times New Roman" w:cs="Times New Roman"/>
          <w:sz w:val="28"/>
          <w:szCs w:val="28"/>
        </w:rPr>
        <w:t xml:space="preserve"> When do you think </w:t>
      </w:r>
      <w:r>
        <w:rPr>
          <w:rFonts w:ascii="Times New Roman" w:hAnsi="Times New Roman" w:cs="Times New Roman"/>
          <w:sz w:val="28"/>
          <w:szCs w:val="28"/>
        </w:rPr>
        <w:t xml:space="preserve">it </w:t>
      </w:r>
      <w:r>
        <w:rPr>
          <w:rFonts w:hint="eastAsia" w:ascii="Times New Roman" w:hAnsi="Times New Roman" w:cs="Times New Roman"/>
          <w:sz w:val="28"/>
          <w:szCs w:val="28"/>
        </w:rPr>
        <w:t xml:space="preserve">is the best time to screen for </w:t>
      </w:r>
      <w:r>
        <w:rPr>
          <w:rFonts w:ascii="Times New Roman" w:hAnsi="Times New Roman" w:cs="Times New Roman"/>
          <w:sz w:val="28"/>
          <w:szCs w:val="28"/>
        </w:rPr>
        <w:t>monogenic</w:t>
      </w:r>
      <w:r>
        <w:rPr>
          <w:rFonts w:hint="eastAsia" w:ascii="Times New Roman" w:hAnsi="Times New Roman" w:cs="Times New Roman"/>
          <w:sz w:val="28"/>
          <w:szCs w:val="28"/>
        </w:rPr>
        <w:t xml:space="preserve"> disease</w:t>
      </w:r>
      <w:r>
        <w:rPr>
          <w:rFonts w:ascii="Times New Roman" w:hAnsi="Times New Roman" w:cs="Times New Roman"/>
          <w:sz w:val="28"/>
          <w:szCs w:val="28"/>
        </w:rPr>
        <w:t>s</w:t>
      </w:r>
      <w:r>
        <w:rPr>
          <w:rFonts w:hint="eastAsia" w:ascii="Times New Roman" w:hAnsi="Times New Roman" w:cs="Times New Roman"/>
          <w:sz w:val="28"/>
          <w:szCs w:val="28"/>
        </w:rPr>
        <w:t>?</w:t>
      </w:r>
    </w:p>
    <w:p>
      <w:pPr>
        <w:ind w:firstLine="420" w:firstLineChars="1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>
        <w:rPr>
          <w:rFonts w:ascii="Times New Roman" w:hAnsi="Times New Roman" w:cs="Times New Roman"/>
          <w:sz w:val="28"/>
          <w:szCs w:val="28"/>
        </w:rPr>
        <w:t xml:space="preserve">Neonatal or childhood  </w:t>
      </w:r>
    </w:p>
    <w:p>
      <w:pPr>
        <w:ind w:firstLine="420" w:firstLineChars="1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>
        <w:rPr>
          <w:rFonts w:ascii="Times New Roman" w:hAnsi="Times New Roman" w:cs="Times New Roman"/>
          <w:sz w:val="28"/>
          <w:szCs w:val="28"/>
        </w:rPr>
        <w:t xml:space="preserve">Student hood  </w:t>
      </w:r>
    </w:p>
    <w:p>
      <w:pPr>
        <w:ind w:firstLine="420" w:firstLineChars="1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>
        <w:rPr>
          <w:rFonts w:ascii="Times New Roman" w:hAnsi="Times New Roman" w:cs="Times New Roman"/>
          <w:sz w:val="28"/>
          <w:szCs w:val="28"/>
        </w:rPr>
        <w:t xml:space="preserve">Premarital  </w:t>
      </w:r>
    </w:p>
    <w:p>
      <w:pPr>
        <w:ind w:firstLine="420" w:firstLineChars="1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>
        <w:rPr>
          <w:rFonts w:ascii="Times New Roman" w:hAnsi="Times New Roman" w:cs="Times New Roman"/>
          <w:sz w:val="28"/>
          <w:szCs w:val="28"/>
        </w:rPr>
        <w:t xml:space="preserve">Preconception  </w:t>
      </w:r>
    </w:p>
    <w:p>
      <w:pPr>
        <w:ind w:firstLine="420" w:firstLineChars="1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>
        <w:rPr>
          <w:rFonts w:ascii="Times New Roman" w:hAnsi="Times New Roman" w:cs="Times New Roman"/>
          <w:sz w:val="28"/>
          <w:szCs w:val="28"/>
        </w:rPr>
        <w:t>After pregnancy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2. Acceptable price range for screening single gene carriers (CNY):</w:t>
      </w:r>
    </w:p>
    <w:p>
      <w:pPr>
        <w:ind w:firstLine="420" w:firstLineChars="150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sym w:font="Wingdings 2" w:char="F02A"/>
      </w:r>
      <w:r>
        <w:rPr>
          <w:rFonts w:hint="eastAsia" w:ascii="Times New Roman" w:hAnsi="Times New Roman" w:cs="Times New Roman"/>
          <w:sz w:val="28"/>
          <w:szCs w:val="28"/>
        </w:rPr>
        <w:t>&lt;</w:t>
      </w:r>
      <w:r>
        <w:rPr>
          <w:rFonts w:ascii="Times New Roman" w:hAnsi="Times New Roman" w:cs="Times New Roman"/>
          <w:sz w:val="28"/>
          <w:szCs w:val="28"/>
        </w:rPr>
        <w:t xml:space="preserve">1000  </w:t>
      </w: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>
        <w:rPr>
          <w:rFonts w:ascii="Times New Roman" w:hAnsi="Times New Roman" w:cs="Times New Roman"/>
          <w:sz w:val="28"/>
          <w:szCs w:val="28"/>
        </w:rPr>
        <w:t xml:space="preserve">1000-1500  </w:t>
      </w: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>
        <w:rPr>
          <w:rFonts w:ascii="Times New Roman" w:hAnsi="Times New Roman" w:cs="Times New Roman"/>
          <w:sz w:val="28"/>
          <w:szCs w:val="28"/>
        </w:rPr>
        <w:t xml:space="preserve">1500-2000  </w:t>
      </w: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>
        <w:rPr>
          <w:rFonts w:ascii="Times New Roman" w:hAnsi="Times New Roman" w:cs="Times New Roman"/>
          <w:sz w:val="28"/>
          <w:szCs w:val="28"/>
        </w:rPr>
        <w:t>2000-2500</w:t>
      </w:r>
    </w:p>
    <w:p>
      <w:pPr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kern w:val="0"/>
          <w:sz w:val="28"/>
          <w:szCs w:val="28"/>
        </w:rPr>
        <w:t xml:space="preserve"> Why do you refuse to be screened for a carrier </w:t>
      </w:r>
      <w:r>
        <w:rPr>
          <w:rFonts w:hint="eastAsia" w:ascii="Times New Roman" w:hAnsi="Times New Roman" w:cs="Times New Roman"/>
          <w:kern w:val="0"/>
          <w:sz w:val="28"/>
          <w:szCs w:val="28"/>
        </w:rPr>
        <w:t>of</w:t>
      </w:r>
      <w:r>
        <w:rPr>
          <w:rFonts w:ascii="Times New Roman" w:hAnsi="Times New Roman" w:cs="Times New Roman"/>
          <w:kern w:val="0"/>
          <w:sz w:val="28"/>
          <w:szCs w:val="28"/>
        </w:rPr>
        <w:t xml:space="preserve"> a monogenic disease?</w:t>
      </w:r>
    </w:p>
    <w:p>
      <w:pPr>
        <w:ind w:firstLine="420" w:firstLineChars="1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>
        <w:rPr>
          <w:rFonts w:ascii="Times New Roman" w:hAnsi="Times New Roman" w:cs="Times New Roman"/>
          <w:sz w:val="28"/>
          <w:szCs w:val="28"/>
        </w:rPr>
        <w:t>The more you know, the more you may worry</w:t>
      </w:r>
    </w:p>
    <w:p>
      <w:pPr>
        <w:ind w:firstLine="420" w:firstLineChars="1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>
        <w:rPr>
          <w:rFonts w:ascii="Times New Roman" w:hAnsi="Times New Roman" w:cs="Times New Roman"/>
          <w:sz w:val="28"/>
          <w:szCs w:val="28"/>
        </w:rPr>
        <w:t>Economic reasons</w:t>
      </w:r>
    </w:p>
    <w:p>
      <w:pPr>
        <w:ind w:firstLine="420" w:firstLineChars="1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>
        <w:rPr>
          <w:rFonts w:ascii="Times New Roman" w:hAnsi="Times New Roman" w:cs="Times New Roman"/>
          <w:sz w:val="28"/>
          <w:szCs w:val="28"/>
        </w:rPr>
        <w:t>Not interested</w:t>
      </w:r>
    </w:p>
    <w:p>
      <w:pPr>
        <w:ind w:firstLine="420" w:firstLineChars="1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>
        <w:rPr>
          <w:rFonts w:ascii="Times New Roman" w:hAnsi="Times New Roman" w:cs="Times New Roman"/>
          <w:sz w:val="28"/>
          <w:szCs w:val="28"/>
        </w:rPr>
        <w:t>Other</w:t>
      </w:r>
    </w:p>
    <w:p>
      <w:pPr>
        <w:rPr>
          <w:rFonts w:ascii="Times New Roman" w:hAnsi="Times New Roman" w:eastAsia="宋体" w:cs="Times New Roman"/>
          <w:w w:val="110"/>
          <w:kern w:val="0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4.</w:t>
      </w:r>
      <w:bookmarkStart w:id="19" w:name="OLE_LINK81"/>
      <w:bookmarkStart w:id="20" w:name="OLE_LINK82"/>
      <w:r>
        <w:rPr>
          <w:rFonts w:ascii="Times New Roman" w:hAnsi="Times New Roman" w:cs="Times New Roman"/>
          <w:sz w:val="28"/>
          <w:szCs w:val="28"/>
        </w:rPr>
        <w:t xml:space="preserve">Are you a medical </w:t>
      </w:r>
      <w:r>
        <w:rPr>
          <w:rFonts w:hint="eastAsia" w:ascii="Times New Roman" w:hAnsi="Times New Roman" w:cs="Times New Roman"/>
          <w:sz w:val="28"/>
          <w:szCs w:val="28"/>
        </w:rPr>
        <w:t>staff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w w:val="110"/>
          <w:kern w:val="0"/>
          <w:sz w:val="28"/>
          <w:szCs w:val="28"/>
        </w:rPr>
        <w:t>?</w:t>
      </w:r>
      <w:bookmarkEnd w:id="19"/>
      <w:bookmarkEnd w:id="20"/>
    </w:p>
    <w:p>
      <w:pPr>
        <w:ind w:firstLine="420" w:firstLineChars="150"/>
        <w:rPr>
          <w:rFonts w:ascii="Times New Roman" w:hAnsi="Times New Roman" w:cs="Times New Roman"/>
          <w:sz w:val="28"/>
          <w:szCs w:val="28"/>
        </w:rPr>
      </w:pPr>
      <w:bookmarkStart w:id="21" w:name="OLE_LINK15"/>
      <w:r>
        <w:rPr>
          <w:rFonts w:hint="eastAsia" w:ascii="Times New Roman" w:hAnsi="Times New Roman" w:cs="Times New Roman"/>
          <w:sz w:val="28"/>
          <w:szCs w:val="28"/>
        </w:rPr>
        <w:sym w:font="Wingdings 2" w:char="F02A"/>
      </w:r>
      <w:r>
        <w:rPr>
          <w:rFonts w:hint="eastAsia" w:ascii="Times New Roman" w:hAnsi="Times New Roman" w:cs="Times New Roman"/>
          <w:sz w:val="28"/>
          <w:szCs w:val="28"/>
        </w:rPr>
        <w:t>Y</w:t>
      </w:r>
      <w:r>
        <w:rPr>
          <w:rFonts w:ascii="Times New Roman" w:hAnsi="Times New Roman" w:cs="Times New Roman"/>
          <w:sz w:val="28"/>
          <w:szCs w:val="28"/>
        </w:rPr>
        <w:t>es(</w:t>
      </w:r>
      <w:r>
        <w:rPr>
          <w:rFonts w:ascii="Times New Roman" w:hAnsi="Times New Roman" w:eastAsia="宋体" w:cs="Times New Roman"/>
          <w:w w:val="110"/>
          <w:kern w:val="0"/>
          <w:sz w:val="28"/>
          <w:szCs w:val="28"/>
        </w:rPr>
        <w:t>obstetrician-gynecologist or nurse in the department of Obstetrics and Gynecology)</w:t>
      </w:r>
      <w:bookmarkEnd w:id="21"/>
      <w:r>
        <w:rPr>
          <w:rFonts w:ascii="Times New Roman" w:hAnsi="Times New Roman" w:cs="Times New Roman"/>
          <w:sz w:val="28"/>
          <w:szCs w:val="28"/>
        </w:rPr>
        <w:t xml:space="preserve">  </w:t>
      </w:r>
    </w:p>
    <w:p>
      <w:pPr>
        <w:ind w:firstLine="420" w:firstLineChars="150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sym w:font="Wingdings 2" w:char="F02A"/>
      </w:r>
      <w:r>
        <w:rPr>
          <w:rFonts w:hint="eastAsia" w:ascii="Times New Roman" w:hAnsi="Times New Roman" w:cs="Times New Roman"/>
          <w:sz w:val="28"/>
          <w:szCs w:val="28"/>
        </w:rPr>
        <w:t>Y</w:t>
      </w:r>
      <w:r>
        <w:rPr>
          <w:rFonts w:ascii="Times New Roman" w:hAnsi="Times New Roman" w:cs="Times New Roman"/>
          <w:sz w:val="28"/>
          <w:szCs w:val="28"/>
        </w:rPr>
        <w:t>es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, </w:t>
      </w:r>
      <w:bookmarkStart w:id="22" w:name="OLE_LINK16"/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but not an </w:t>
      </w:r>
      <w:bookmarkStart w:id="23" w:name="OLE_LINK17"/>
      <w:r>
        <w:rPr>
          <w:rFonts w:ascii="Times New Roman" w:hAnsi="Times New Roman" w:eastAsia="宋体" w:cs="Times New Roman"/>
          <w:w w:val="110"/>
          <w:kern w:val="0"/>
          <w:sz w:val="28"/>
          <w:szCs w:val="28"/>
        </w:rPr>
        <w:t>obstetrician-gynecologist or nurse in the department of Obstetrics and Gynecology</w:t>
      </w:r>
      <w:bookmarkStart w:id="24" w:name="_GoBack"/>
      <w:bookmarkEnd w:id="24"/>
    </w:p>
    <w:bookmarkEnd w:id="22"/>
    <w:bookmarkEnd w:id="23"/>
    <w:p>
      <w:pPr>
        <w:ind w:firstLine="420" w:firstLineChars="1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Wingdings 2" w:char="00A3"/>
      </w:r>
      <w:r>
        <w:rPr>
          <w:rFonts w:ascii="Times New Roman" w:hAnsi="Times New Roman" w:cs="Times New Roman"/>
          <w:sz w:val="28"/>
          <w:szCs w:val="28"/>
        </w:rPr>
        <w:t>No</w:t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he Sans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DF8C60"/>
    <w:multiLevelType w:val="singleLevel"/>
    <w:tmpl w:val="88DF8C60"/>
    <w:lvl w:ilvl="0" w:tentative="0">
      <w:start w:val="1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257D"/>
    <w:rsid w:val="00000925"/>
    <w:rsid w:val="00041D37"/>
    <w:rsid w:val="0004313E"/>
    <w:rsid w:val="000435F2"/>
    <w:rsid w:val="00043C3C"/>
    <w:rsid w:val="00044D48"/>
    <w:rsid w:val="00050CAC"/>
    <w:rsid w:val="00057429"/>
    <w:rsid w:val="00060CB2"/>
    <w:rsid w:val="00063B78"/>
    <w:rsid w:val="000779B0"/>
    <w:rsid w:val="000C0ADF"/>
    <w:rsid w:val="000C17C9"/>
    <w:rsid w:val="000D3887"/>
    <w:rsid w:val="000D79F4"/>
    <w:rsid w:val="000E4965"/>
    <w:rsid w:val="000E4D54"/>
    <w:rsid w:val="0010054B"/>
    <w:rsid w:val="0010327A"/>
    <w:rsid w:val="0010577B"/>
    <w:rsid w:val="00116D64"/>
    <w:rsid w:val="001419DF"/>
    <w:rsid w:val="001427C0"/>
    <w:rsid w:val="001509C3"/>
    <w:rsid w:val="00155096"/>
    <w:rsid w:val="00176CED"/>
    <w:rsid w:val="00192B87"/>
    <w:rsid w:val="00193494"/>
    <w:rsid w:val="001963B0"/>
    <w:rsid w:val="001B35B8"/>
    <w:rsid w:val="001C0999"/>
    <w:rsid w:val="001C5D25"/>
    <w:rsid w:val="001E5232"/>
    <w:rsid w:val="001F40F8"/>
    <w:rsid w:val="001F6212"/>
    <w:rsid w:val="00205701"/>
    <w:rsid w:val="00207317"/>
    <w:rsid w:val="002224D7"/>
    <w:rsid w:val="00234285"/>
    <w:rsid w:val="00240D33"/>
    <w:rsid w:val="0024595F"/>
    <w:rsid w:val="00252C50"/>
    <w:rsid w:val="002752B8"/>
    <w:rsid w:val="00276B4E"/>
    <w:rsid w:val="00283C05"/>
    <w:rsid w:val="002950A3"/>
    <w:rsid w:val="002B6122"/>
    <w:rsid w:val="002C001A"/>
    <w:rsid w:val="002E6E7C"/>
    <w:rsid w:val="002F2042"/>
    <w:rsid w:val="002F6966"/>
    <w:rsid w:val="00310EC4"/>
    <w:rsid w:val="0033742D"/>
    <w:rsid w:val="00345624"/>
    <w:rsid w:val="0036447F"/>
    <w:rsid w:val="00392F47"/>
    <w:rsid w:val="003C458B"/>
    <w:rsid w:val="003D7754"/>
    <w:rsid w:val="003F66A8"/>
    <w:rsid w:val="004132E5"/>
    <w:rsid w:val="00424BDE"/>
    <w:rsid w:val="00444479"/>
    <w:rsid w:val="00445C45"/>
    <w:rsid w:val="00452124"/>
    <w:rsid w:val="00454E89"/>
    <w:rsid w:val="00477F6B"/>
    <w:rsid w:val="00490A61"/>
    <w:rsid w:val="004A36AF"/>
    <w:rsid w:val="004B270C"/>
    <w:rsid w:val="004B2E1F"/>
    <w:rsid w:val="004E42E2"/>
    <w:rsid w:val="004F63E0"/>
    <w:rsid w:val="00504B17"/>
    <w:rsid w:val="0051107E"/>
    <w:rsid w:val="00522DB4"/>
    <w:rsid w:val="00526BE3"/>
    <w:rsid w:val="00532DCF"/>
    <w:rsid w:val="0053372C"/>
    <w:rsid w:val="00533877"/>
    <w:rsid w:val="005367D8"/>
    <w:rsid w:val="005463FF"/>
    <w:rsid w:val="00571DC3"/>
    <w:rsid w:val="00585490"/>
    <w:rsid w:val="00592010"/>
    <w:rsid w:val="005D61DF"/>
    <w:rsid w:val="005E2C8A"/>
    <w:rsid w:val="005E2CCD"/>
    <w:rsid w:val="005E30D7"/>
    <w:rsid w:val="006014FD"/>
    <w:rsid w:val="00612DFA"/>
    <w:rsid w:val="006133E0"/>
    <w:rsid w:val="0061345A"/>
    <w:rsid w:val="00626A3D"/>
    <w:rsid w:val="00627B94"/>
    <w:rsid w:val="0063322A"/>
    <w:rsid w:val="0063716F"/>
    <w:rsid w:val="006819FA"/>
    <w:rsid w:val="006A3FA3"/>
    <w:rsid w:val="006B2CF9"/>
    <w:rsid w:val="006C4660"/>
    <w:rsid w:val="006C754B"/>
    <w:rsid w:val="006E65CB"/>
    <w:rsid w:val="006E7E0A"/>
    <w:rsid w:val="006F11A1"/>
    <w:rsid w:val="006F2DEE"/>
    <w:rsid w:val="007231B0"/>
    <w:rsid w:val="0073059A"/>
    <w:rsid w:val="00746186"/>
    <w:rsid w:val="007668E6"/>
    <w:rsid w:val="007762F9"/>
    <w:rsid w:val="00794D0D"/>
    <w:rsid w:val="007A2656"/>
    <w:rsid w:val="007A2E08"/>
    <w:rsid w:val="007B4DBD"/>
    <w:rsid w:val="007C6DFD"/>
    <w:rsid w:val="007E3B0A"/>
    <w:rsid w:val="007F660F"/>
    <w:rsid w:val="008028A9"/>
    <w:rsid w:val="00803F14"/>
    <w:rsid w:val="008053D0"/>
    <w:rsid w:val="0081318F"/>
    <w:rsid w:val="00823544"/>
    <w:rsid w:val="00830663"/>
    <w:rsid w:val="00832230"/>
    <w:rsid w:val="0083621F"/>
    <w:rsid w:val="008365A2"/>
    <w:rsid w:val="00845BA3"/>
    <w:rsid w:val="00845D9E"/>
    <w:rsid w:val="008469AF"/>
    <w:rsid w:val="008550C5"/>
    <w:rsid w:val="0086421B"/>
    <w:rsid w:val="008925B0"/>
    <w:rsid w:val="008A1BD1"/>
    <w:rsid w:val="008B7665"/>
    <w:rsid w:val="008C627D"/>
    <w:rsid w:val="008D154D"/>
    <w:rsid w:val="008E1AC0"/>
    <w:rsid w:val="008E7F53"/>
    <w:rsid w:val="008F61AA"/>
    <w:rsid w:val="008F79FA"/>
    <w:rsid w:val="009132D0"/>
    <w:rsid w:val="009233F6"/>
    <w:rsid w:val="00924DD9"/>
    <w:rsid w:val="009266F6"/>
    <w:rsid w:val="00930442"/>
    <w:rsid w:val="00961358"/>
    <w:rsid w:val="00963BBE"/>
    <w:rsid w:val="00965474"/>
    <w:rsid w:val="0096587C"/>
    <w:rsid w:val="00976CBB"/>
    <w:rsid w:val="00980C71"/>
    <w:rsid w:val="00982667"/>
    <w:rsid w:val="0098397D"/>
    <w:rsid w:val="009929BA"/>
    <w:rsid w:val="00995E32"/>
    <w:rsid w:val="009A186D"/>
    <w:rsid w:val="009A600A"/>
    <w:rsid w:val="009A7E6B"/>
    <w:rsid w:val="009B22FE"/>
    <w:rsid w:val="009C3835"/>
    <w:rsid w:val="009C4554"/>
    <w:rsid w:val="009D1391"/>
    <w:rsid w:val="009D199D"/>
    <w:rsid w:val="009D4E43"/>
    <w:rsid w:val="009D7624"/>
    <w:rsid w:val="009F5A37"/>
    <w:rsid w:val="00A16FB6"/>
    <w:rsid w:val="00A358B3"/>
    <w:rsid w:val="00A74869"/>
    <w:rsid w:val="00A92576"/>
    <w:rsid w:val="00AA48B2"/>
    <w:rsid w:val="00AD4A10"/>
    <w:rsid w:val="00AE250B"/>
    <w:rsid w:val="00B13656"/>
    <w:rsid w:val="00B164BB"/>
    <w:rsid w:val="00B279DF"/>
    <w:rsid w:val="00B35541"/>
    <w:rsid w:val="00B6400B"/>
    <w:rsid w:val="00B71F49"/>
    <w:rsid w:val="00B758F3"/>
    <w:rsid w:val="00B85F55"/>
    <w:rsid w:val="00B92A88"/>
    <w:rsid w:val="00BC059E"/>
    <w:rsid w:val="00BC503F"/>
    <w:rsid w:val="00BC7161"/>
    <w:rsid w:val="00BE09A2"/>
    <w:rsid w:val="00BE47C8"/>
    <w:rsid w:val="00BE6218"/>
    <w:rsid w:val="00BE6730"/>
    <w:rsid w:val="00BF76DA"/>
    <w:rsid w:val="00C05B64"/>
    <w:rsid w:val="00C05CA7"/>
    <w:rsid w:val="00C3092B"/>
    <w:rsid w:val="00C3102A"/>
    <w:rsid w:val="00C35247"/>
    <w:rsid w:val="00C708E6"/>
    <w:rsid w:val="00C733D0"/>
    <w:rsid w:val="00C8257D"/>
    <w:rsid w:val="00C964C0"/>
    <w:rsid w:val="00CA2808"/>
    <w:rsid w:val="00CA78C7"/>
    <w:rsid w:val="00CB0F9B"/>
    <w:rsid w:val="00CC4F8C"/>
    <w:rsid w:val="00CE5427"/>
    <w:rsid w:val="00CF20AB"/>
    <w:rsid w:val="00CF7D65"/>
    <w:rsid w:val="00D05CB2"/>
    <w:rsid w:val="00D11B56"/>
    <w:rsid w:val="00D14187"/>
    <w:rsid w:val="00D21457"/>
    <w:rsid w:val="00D25162"/>
    <w:rsid w:val="00D57B86"/>
    <w:rsid w:val="00D74875"/>
    <w:rsid w:val="00D756DE"/>
    <w:rsid w:val="00D75B01"/>
    <w:rsid w:val="00DA0E5E"/>
    <w:rsid w:val="00DA47ED"/>
    <w:rsid w:val="00DA7D16"/>
    <w:rsid w:val="00DB2006"/>
    <w:rsid w:val="00DE35D4"/>
    <w:rsid w:val="00DE59D3"/>
    <w:rsid w:val="00E05173"/>
    <w:rsid w:val="00E37C05"/>
    <w:rsid w:val="00E4657C"/>
    <w:rsid w:val="00E50346"/>
    <w:rsid w:val="00E50BDA"/>
    <w:rsid w:val="00E64CB9"/>
    <w:rsid w:val="00E64FB1"/>
    <w:rsid w:val="00E7166A"/>
    <w:rsid w:val="00E7419C"/>
    <w:rsid w:val="00E80558"/>
    <w:rsid w:val="00E93550"/>
    <w:rsid w:val="00EA3F9F"/>
    <w:rsid w:val="00EB24FD"/>
    <w:rsid w:val="00EB5A25"/>
    <w:rsid w:val="00ED0604"/>
    <w:rsid w:val="00ED2645"/>
    <w:rsid w:val="00EE2561"/>
    <w:rsid w:val="00EE2E41"/>
    <w:rsid w:val="00EE34AF"/>
    <w:rsid w:val="00EE7CB3"/>
    <w:rsid w:val="00EF29C2"/>
    <w:rsid w:val="00EF5AB6"/>
    <w:rsid w:val="00F105E1"/>
    <w:rsid w:val="00F11E21"/>
    <w:rsid w:val="00F86CAC"/>
    <w:rsid w:val="00FA286A"/>
    <w:rsid w:val="00FA346B"/>
    <w:rsid w:val="00FA4CCA"/>
    <w:rsid w:val="00FA7BF6"/>
    <w:rsid w:val="00FC0A6D"/>
    <w:rsid w:val="00FC4F56"/>
    <w:rsid w:val="00FD09BA"/>
    <w:rsid w:val="00FD5513"/>
    <w:rsid w:val="00FE5500"/>
    <w:rsid w:val="00FF7315"/>
    <w:rsid w:val="022F411C"/>
    <w:rsid w:val="066B03C0"/>
    <w:rsid w:val="09653767"/>
    <w:rsid w:val="0DF422EC"/>
    <w:rsid w:val="0E851A27"/>
    <w:rsid w:val="10DD5021"/>
    <w:rsid w:val="139061A6"/>
    <w:rsid w:val="182A1BDE"/>
    <w:rsid w:val="18D86572"/>
    <w:rsid w:val="19712691"/>
    <w:rsid w:val="1A325C96"/>
    <w:rsid w:val="1AB24A9D"/>
    <w:rsid w:val="1B875E0C"/>
    <w:rsid w:val="1DD2354C"/>
    <w:rsid w:val="1E5818AD"/>
    <w:rsid w:val="21AC7167"/>
    <w:rsid w:val="22241F70"/>
    <w:rsid w:val="268478BC"/>
    <w:rsid w:val="27E34356"/>
    <w:rsid w:val="2ABE0EBF"/>
    <w:rsid w:val="2BB8310E"/>
    <w:rsid w:val="2F693F1A"/>
    <w:rsid w:val="2FBB2415"/>
    <w:rsid w:val="32143C86"/>
    <w:rsid w:val="32600710"/>
    <w:rsid w:val="353409B5"/>
    <w:rsid w:val="37855F40"/>
    <w:rsid w:val="396E3753"/>
    <w:rsid w:val="3B0223F3"/>
    <w:rsid w:val="3BCA35A2"/>
    <w:rsid w:val="421637B8"/>
    <w:rsid w:val="42D111F2"/>
    <w:rsid w:val="4B9174D2"/>
    <w:rsid w:val="4C3A286D"/>
    <w:rsid w:val="4CB7332B"/>
    <w:rsid w:val="4DFE28DC"/>
    <w:rsid w:val="55EA0B79"/>
    <w:rsid w:val="55F70842"/>
    <w:rsid w:val="58506452"/>
    <w:rsid w:val="585E713E"/>
    <w:rsid w:val="5CBA1171"/>
    <w:rsid w:val="5EF06338"/>
    <w:rsid w:val="5EF328F0"/>
    <w:rsid w:val="64A86813"/>
    <w:rsid w:val="66544F70"/>
    <w:rsid w:val="693A5BCF"/>
    <w:rsid w:val="6B841A23"/>
    <w:rsid w:val="6CA01441"/>
    <w:rsid w:val="6DB030B6"/>
    <w:rsid w:val="6ED62078"/>
    <w:rsid w:val="6EE03B50"/>
    <w:rsid w:val="6FC06C71"/>
    <w:rsid w:val="70B14773"/>
    <w:rsid w:val="75CB6A4F"/>
    <w:rsid w:val="76231E6F"/>
    <w:rsid w:val="7E7C6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table" w:customStyle="1" w:styleId="7">
    <w:name w:val="无格式表格 21"/>
    <w:basedOn w:val="4"/>
    <w:qFormat/>
    <w:uiPriority w:val="42"/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bC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2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1Horz">
      <w:tcPr>
        <w:tcBorders>
          <w:top w:val="single" w:color="7E7E7E" w:themeColor="text1" w:themeTint="80" w:sz="4" w:space="0"/>
          <w:bottom w:val="single" w:color="7E7E7E" w:themeColor="text1" w:themeTint="80" w:sz="4" w:space="0"/>
        </w:tcBorders>
      </w:tcPr>
    </w:tblStylePr>
  </w:style>
  <w:style w:type="character" w:customStyle="1" w:styleId="8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537</Words>
  <Characters>3061</Characters>
  <Lines>25</Lines>
  <Paragraphs>7</Paragraphs>
  <TotalTime>19</TotalTime>
  <ScaleCrop>false</ScaleCrop>
  <LinksUpToDate>false</LinksUpToDate>
  <CharactersWithSpaces>3591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2020-11-07T14:19:00Z</dcterms:created>
  <dc:creator>3281246531@qq.com</dc:creator>
  <cp:lastModifiedBy>Jessica Young</cp:lastModifiedBy>
  <dcterms:modified xsi:type="dcterms:W3CDTF">2021-03-24T14:51:17Z</dcterms:modified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ABAE04EE8D34454E9253CDE85C7C8E9D</vt:lpwstr>
  </property>
</Properties>
</file>