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2BC68" w14:textId="2F21AFB0" w:rsidR="00FB5560" w:rsidRDefault="00FB5560" w:rsidP="00FB556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 xml:space="preserve">able </w:t>
      </w:r>
      <w:r w:rsidR="00C44348">
        <w:rPr>
          <w:rFonts w:ascii="Times New Roman" w:hAnsi="Times New Roman"/>
        </w:rPr>
        <w:t>1</w:t>
      </w:r>
      <w:r>
        <w:rPr>
          <w:rFonts w:ascii="Times New Roman" w:hAnsi="Times New Roman"/>
        </w:rPr>
        <w:t>. Multivariate Cox analys</w:t>
      </w:r>
      <w:r>
        <w:rPr>
          <w:rFonts w:ascii="Times New Roman" w:hAnsi="Times New Roman" w:hint="eastAsia"/>
        </w:rPr>
        <w:t>e</w:t>
      </w:r>
      <w:r>
        <w:rPr>
          <w:rFonts w:ascii="Times New Roman" w:hAnsi="Times New Roman"/>
        </w:rPr>
        <w:t xml:space="preserve">s </w:t>
      </w:r>
      <w:r>
        <w:rPr>
          <w:rFonts w:ascii="Times New Roman" w:hAnsi="Times New Roman" w:hint="eastAsia"/>
        </w:rPr>
        <w:t>based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on</w:t>
      </w:r>
      <w:r>
        <w:rPr>
          <w:rFonts w:ascii="Times New Roman" w:hAnsi="Times New Roman"/>
        </w:rPr>
        <w:t xml:space="preserve"> 2 </w:t>
      </w:r>
      <w:r>
        <w:rPr>
          <w:rFonts w:ascii="Times New Roman" w:hAnsi="Times New Roman" w:hint="eastAsia"/>
        </w:rPr>
        <w:t>hub</w:t>
      </w:r>
      <w:r>
        <w:rPr>
          <w:rFonts w:ascii="Times New Roman" w:hAnsi="Times New Roman"/>
        </w:rPr>
        <w:t xml:space="preserve"> genes</w:t>
      </w:r>
    </w:p>
    <w:tbl>
      <w:tblPr>
        <w:tblpPr w:leftFromText="180" w:rightFromText="180" w:vertAnchor="text" w:horzAnchor="margin" w:tblpY="249"/>
        <w:tblW w:w="0" w:type="auto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1283"/>
        <w:gridCol w:w="960"/>
        <w:gridCol w:w="960"/>
        <w:gridCol w:w="2100"/>
        <w:gridCol w:w="960"/>
      </w:tblGrid>
      <w:tr w:rsidR="00FB5560" w14:paraId="536E7972" w14:textId="77777777" w:rsidTr="007645F2">
        <w:trPr>
          <w:trHeight w:val="276"/>
        </w:trPr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9C2C43E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Gene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</w:tcPr>
          <w:p w14:paraId="0FEF2590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oef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480D123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HR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CE42506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95%CI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76D33F2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p value</w:t>
            </w:r>
          </w:p>
        </w:tc>
      </w:tr>
      <w:tr w:rsidR="00FB5560" w14:paraId="36E915D1" w14:textId="77777777" w:rsidTr="007645F2">
        <w:trPr>
          <w:trHeight w:val="276"/>
        </w:trPr>
        <w:tc>
          <w:tcPr>
            <w:tcW w:w="1283" w:type="dxa"/>
            <w:tcBorders>
              <w:top w:val="single" w:sz="12" w:space="0" w:color="auto"/>
            </w:tcBorders>
            <w:noWrap/>
          </w:tcPr>
          <w:p w14:paraId="5035DC89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CCL13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14:paraId="3D5A509B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-0.398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</w:tcPr>
          <w:p w14:paraId="4CD3262C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0.672</w:t>
            </w:r>
          </w:p>
        </w:tc>
        <w:tc>
          <w:tcPr>
            <w:tcW w:w="2100" w:type="dxa"/>
            <w:tcBorders>
              <w:top w:val="single" w:sz="12" w:space="0" w:color="auto"/>
            </w:tcBorders>
            <w:noWrap/>
          </w:tcPr>
          <w:p w14:paraId="5B6C33FC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0.437-1.034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</w:tcPr>
          <w:p w14:paraId="611327C2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>.0709</w:t>
            </w:r>
          </w:p>
        </w:tc>
      </w:tr>
      <w:tr w:rsidR="00FB5560" w14:paraId="76FE1C10" w14:textId="77777777" w:rsidTr="007645F2">
        <w:trPr>
          <w:trHeight w:val="276"/>
        </w:trPr>
        <w:tc>
          <w:tcPr>
            <w:tcW w:w="1283" w:type="dxa"/>
            <w:noWrap/>
          </w:tcPr>
          <w:p w14:paraId="26F6D2B0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KLRC1</w:t>
            </w:r>
          </w:p>
        </w:tc>
        <w:tc>
          <w:tcPr>
            <w:tcW w:w="960" w:type="dxa"/>
            <w:vAlign w:val="center"/>
          </w:tcPr>
          <w:p w14:paraId="65FD62A8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-2.163</w:t>
            </w:r>
          </w:p>
        </w:tc>
        <w:tc>
          <w:tcPr>
            <w:tcW w:w="960" w:type="dxa"/>
            <w:noWrap/>
          </w:tcPr>
          <w:p w14:paraId="44BEB420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0.115 </w:t>
            </w:r>
          </w:p>
        </w:tc>
        <w:tc>
          <w:tcPr>
            <w:tcW w:w="2100" w:type="dxa"/>
            <w:noWrap/>
          </w:tcPr>
          <w:p w14:paraId="63111B72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0.008-1.645</w:t>
            </w:r>
          </w:p>
        </w:tc>
        <w:tc>
          <w:tcPr>
            <w:tcW w:w="960" w:type="dxa"/>
            <w:noWrap/>
          </w:tcPr>
          <w:p w14:paraId="2256CCDE" w14:textId="77777777" w:rsidR="00FB5560" w:rsidRDefault="00FB5560" w:rsidP="007645F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>.1111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</w:p>
        </w:tc>
      </w:tr>
    </w:tbl>
    <w:p w14:paraId="0D879397" w14:textId="77777777" w:rsidR="00FB5560" w:rsidRDefault="00FB5560" w:rsidP="00FB5560">
      <w:pPr>
        <w:rPr>
          <w:rFonts w:ascii="Times New Roman" w:hAnsi="Times New Roman"/>
        </w:rPr>
      </w:pPr>
    </w:p>
    <w:p w14:paraId="2535D269" w14:textId="77777777" w:rsidR="00FB5560" w:rsidRDefault="00FB5560" w:rsidP="00FB5560">
      <w:pPr>
        <w:rPr>
          <w:rFonts w:ascii="Times New Roman" w:hAnsi="Times New Roman"/>
        </w:rPr>
      </w:pPr>
    </w:p>
    <w:p w14:paraId="1CD5D5B9" w14:textId="77777777" w:rsidR="00FB5560" w:rsidRDefault="00FB5560" w:rsidP="00FB5560">
      <w:pPr>
        <w:rPr>
          <w:rFonts w:ascii="Times New Roman" w:hAnsi="Times New Roman"/>
        </w:rPr>
      </w:pPr>
    </w:p>
    <w:p w14:paraId="5274C9F0" w14:textId="77777777" w:rsidR="00FB5560" w:rsidRDefault="00FB5560" w:rsidP="00FB5560">
      <w:pPr>
        <w:rPr>
          <w:rFonts w:ascii="Times New Roman" w:hAnsi="Times New Roman"/>
        </w:rPr>
      </w:pPr>
    </w:p>
    <w:p w14:paraId="6573CAB6" w14:textId="77777777" w:rsidR="00FB5560" w:rsidRDefault="00FB5560" w:rsidP="00FB5560">
      <w:pPr>
        <w:rPr>
          <w:rFonts w:ascii="Times New Roman" w:hAnsi="Times New Roman"/>
        </w:rPr>
      </w:pPr>
    </w:p>
    <w:p w14:paraId="26348FBF" w14:textId="77777777" w:rsidR="00FB5560" w:rsidRDefault="00FB5560" w:rsidP="00FB5560">
      <w:pPr>
        <w:rPr>
          <w:rFonts w:ascii="Times New Roman" w:hAnsi="Times New Roman"/>
        </w:rPr>
      </w:pPr>
    </w:p>
    <w:sectPr w:rsidR="00FB5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6DA76" w14:textId="77777777" w:rsidR="00E32E1F" w:rsidRDefault="00E32E1F" w:rsidP="00C44348">
      <w:r>
        <w:separator/>
      </w:r>
    </w:p>
  </w:endnote>
  <w:endnote w:type="continuationSeparator" w:id="0">
    <w:p w14:paraId="0A6F0613" w14:textId="77777777" w:rsidR="00E32E1F" w:rsidRDefault="00E32E1F" w:rsidP="00C4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608a8d1+20">
    <w:altName w:val="方正舒体"/>
    <w:charset w:val="86"/>
    <w:family w:val="auto"/>
    <w:pitch w:val="default"/>
    <w:sig w:usb0="00000001" w:usb1="080E0000" w:usb2="00000010" w:usb3="00000000" w:csb0="00040000" w:csb1="00000000"/>
  </w:font>
  <w:font w:name="AdvOT21de4310">
    <w:altName w:val="Cambria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F1EA9" w14:textId="77777777" w:rsidR="00E32E1F" w:rsidRDefault="00E32E1F" w:rsidP="00C44348">
      <w:r>
        <w:separator/>
      </w:r>
    </w:p>
  </w:footnote>
  <w:footnote w:type="continuationSeparator" w:id="0">
    <w:p w14:paraId="27360A55" w14:textId="77777777" w:rsidR="00E32E1F" w:rsidRDefault="00E32E1F" w:rsidP="00C44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60"/>
    <w:rsid w:val="00C44348"/>
    <w:rsid w:val="00E32E1F"/>
    <w:rsid w:val="00FB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03637"/>
  <w15:chartTrackingRefBased/>
  <w15:docId w15:val="{0C6B8F01-EE2C-46F6-9563-2C61380A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60"/>
    <w:pPr>
      <w:widowControl w:val="0"/>
      <w:jc w:val="both"/>
    </w:pPr>
    <w:rPr>
      <w:rFonts w:ascii="等线" w:eastAsia="等线" w:hAnsi="等线" w:cs="Times New Roman"/>
    </w:rPr>
  </w:style>
  <w:style w:type="paragraph" w:styleId="2">
    <w:name w:val="heading 2"/>
    <w:basedOn w:val="a"/>
    <w:next w:val="a"/>
    <w:link w:val="20"/>
    <w:uiPriority w:val="9"/>
    <w:qFormat/>
    <w:rsid w:val="00FB5560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FB5560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B5560"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FB5560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5560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5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5560"/>
    <w:rPr>
      <w:rFonts w:ascii="等线" w:eastAsia="等线" w:hAnsi="等线" w:cs="Times New Roman"/>
      <w:sz w:val="18"/>
      <w:szCs w:val="18"/>
    </w:rPr>
  </w:style>
  <w:style w:type="character" w:customStyle="1" w:styleId="a7">
    <w:name w:val="批注主题 字符"/>
    <w:link w:val="a8"/>
    <w:uiPriority w:val="99"/>
    <w:rsid w:val="00FB5560"/>
    <w:rPr>
      <w:b/>
      <w:bCs/>
    </w:rPr>
  </w:style>
  <w:style w:type="character" w:styleId="a9">
    <w:name w:val="annotation reference"/>
    <w:uiPriority w:val="99"/>
    <w:unhideWhenUsed/>
    <w:rsid w:val="00FB5560"/>
    <w:rPr>
      <w:sz w:val="21"/>
      <w:szCs w:val="21"/>
    </w:rPr>
  </w:style>
  <w:style w:type="character" w:styleId="aa">
    <w:name w:val="Hyperlink"/>
    <w:uiPriority w:val="99"/>
    <w:unhideWhenUsed/>
    <w:rsid w:val="00FB5560"/>
    <w:rPr>
      <w:color w:val="0000FF"/>
      <w:u w:val="single"/>
    </w:rPr>
  </w:style>
  <w:style w:type="character" w:customStyle="1" w:styleId="skip">
    <w:name w:val="skip"/>
    <w:rsid w:val="00FB5560"/>
  </w:style>
  <w:style w:type="character" w:styleId="ab">
    <w:name w:val="Unresolved Mention"/>
    <w:uiPriority w:val="99"/>
    <w:unhideWhenUsed/>
    <w:rsid w:val="00FB5560"/>
    <w:rPr>
      <w:color w:val="605E5C"/>
      <w:shd w:val="clear" w:color="auto" w:fill="E1DFDD"/>
    </w:rPr>
  </w:style>
  <w:style w:type="character" w:customStyle="1" w:styleId="ac">
    <w:name w:val="批注文字 字符"/>
    <w:uiPriority w:val="99"/>
    <w:semiHidden/>
    <w:rsid w:val="00FB5560"/>
    <w:rPr>
      <w:kern w:val="2"/>
      <w:sz w:val="21"/>
      <w:szCs w:val="22"/>
    </w:rPr>
  </w:style>
  <w:style w:type="character" w:customStyle="1" w:styleId="fontstyle21">
    <w:name w:val="fontstyle21"/>
    <w:rsid w:val="00FB5560"/>
    <w:rPr>
      <w:rFonts w:ascii="AdvOT8608a8d1+20" w:eastAsia="AdvOT8608a8d1+20" w:hint="eastAsia"/>
      <w:b w:val="0"/>
      <w:bCs w:val="0"/>
      <w:i w:val="0"/>
      <w:iCs w:val="0"/>
      <w:color w:val="000000"/>
      <w:sz w:val="16"/>
      <w:szCs w:val="16"/>
    </w:rPr>
  </w:style>
  <w:style w:type="character" w:customStyle="1" w:styleId="fontstyle01">
    <w:name w:val="fontstyle01"/>
    <w:rsid w:val="00FB5560"/>
    <w:rPr>
      <w:rFonts w:ascii="AdvOT21de4310" w:hAnsi="AdvOT21de431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pple-converted-space">
    <w:name w:val="apple-converted-space"/>
    <w:rsid w:val="00FB5560"/>
  </w:style>
  <w:style w:type="character" w:customStyle="1" w:styleId="src">
    <w:name w:val="src"/>
    <w:rsid w:val="00FB5560"/>
  </w:style>
  <w:style w:type="character" w:customStyle="1" w:styleId="ad">
    <w:name w:val="批注框文本 字符"/>
    <w:link w:val="ae"/>
    <w:uiPriority w:val="99"/>
    <w:rsid w:val="00FB5560"/>
    <w:rPr>
      <w:sz w:val="18"/>
      <w:szCs w:val="18"/>
    </w:rPr>
  </w:style>
  <w:style w:type="paragraph" w:styleId="af">
    <w:name w:val="annotation text"/>
    <w:basedOn w:val="a"/>
    <w:link w:val="1"/>
    <w:uiPriority w:val="99"/>
    <w:unhideWhenUsed/>
    <w:rsid w:val="00FB5560"/>
    <w:pPr>
      <w:jc w:val="left"/>
    </w:pPr>
  </w:style>
  <w:style w:type="character" w:customStyle="1" w:styleId="1">
    <w:name w:val="批注文字 字符1"/>
    <w:basedOn w:val="a0"/>
    <w:link w:val="af"/>
    <w:uiPriority w:val="99"/>
    <w:rsid w:val="00FB5560"/>
    <w:rPr>
      <w:rFonts w:ascii="等线" w:eastAsia="等线" w:hAnsi="等线" w:cs="Times New Roman"/>
    </w:rPr>
  </w:style>
  <w:style w:type="paragraph" w:styleId="a8">
    <w:name w:val="annotation subject"/>
    <w:basedOn w:val="af"/>
    <w:next w:val="af"/>
    <w:link w:val="a7"/>
    <w:uiPriority w:val="99"/>
    <w:unhideWhenUsed/>
    <w:rsid w:val="00FB5560"/>
    <w:rPr>
      <w:rFonts w:asciiTheme="minorHAnsi" w:eastAsiaTheme="minorEastAsia" w:hAnsiTheme="minorHAnsi" w:cstheme="minorBidi"/>
      <w:b/>
      <w:bCs/>
    </w:rPr>
  </w:style>
  <w:style w:type="character" w:customStyle="1" w:styleId="10">
    <w:name w:val="批注主题 字符1"/>
    <w:basedOn w:val="1"/>
    <w:uiPriority w:val="99"/>
    <w:semiHidden/>
    <w:rsid w:val="00FB5560"/>
    <w:rPr>
      <w:rFonts w:ascii="等线" w:eastAsia="等线" w:hAnsi="等线" w:cs="Times New Roman"/>
      <w:b/>
      <w:bCs/>
    </w:rPr>
  </w:style>
  <w:style w:type="character" w:customStyle="1" w:styleId="11">
    <w:name w:val="页眉 字符1"/>
    <w:uiPriority w:val="99"/>
    <w:semiHidden/>
    <w:rsid w:val="00FB5560"/>
    <w:rPr>
      <w:rFonts w:ascii="等线" w:eastAsia="等线" w:hAnsi="等线" w:cs="Times New Roman"/>
      <w:sz w:val="18"/>
      <w:szCs w:val="18"/>
    </w:rPr>
  </w:style>
  <w:style w:type="character" w:customStyle="1" w:styleId="12">
    <w:name w:val="页脚 字符1"/>
    <w:uiPriority w:val="99"/>
    <w:semiHidden/>
    <w:rsid w:val="00FB5560"/>
    <w:rPr>
      <w:rFonts w:ascii="等线" w:eastAsia="等线" w:hAnsi="等线" w:cs="Times New Roman"/>
      <w:sz w:val="18"/>
      <w:szCs w:val="18"/>
    </w:rPr>
  </w:style>
  <w:style w:type="paragraph" w:styleId="ae">
    <w:name w:val="Balloon Text"/>
    <w:basedOn w:val="a"/>
    <w:link w:val="ad"/>
    <w:uiPriority w:val="99"/>
    <w:unhideWhenUsed/>
    <w:rsid w:val="00FB5560"/>
    <w:rPr>
      <w:rFonts w:asciiTheme="minorHAnsi" w:eastAsiaTheme="minorEastAsia" w:hAnsiTheme="minorHAnsi" w:cstheme="minorBidi"/>
      <w:sz w:val="18"/>
      <w:szCs w:val="18"/>
    </w:rPr>
  </w:style>
  <w:style w:type="character" w:customStyle="1" w:styleId="13">
    <w:name w:val="批注框文本 字符1"/>
    <w:basedOn w:val="a0"/>
    <w:uiPriority w:val="99"/>
    <w:semiHidden/>
    <w:rsid w:val="00FB5560"/>
    <w:rPr>
      <w:rFonts w:ascii="等线" w:eastAsia="等线" w:hAnsi="等线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B5560"/>
    <w:pPr>
      <w:autoSpaceDE w:val="0"/>
      <w:autoSpaceDN w:val="0"/>
      <w:spacing w:before="26"/>
      <w:jc w:val="center"/>
    </w:pPr>
    <w:rPr>
      <w:rFonts w:ascii="Arial" w:eastAsia="Arial" w:hAnsi="Arial" w:cs="Arial"/>
      <w:kern w:val="0"/>
      <w:sz w:val="22"/>
      <w:lang w:eastAsia="en-US"/>
    </w:rPr>
  </w:style>
  <w:style w:type="table" w:styleId="af0">
    <w:name w:val="Table Grid"/>
    <w:basedOn w:val="a1"/>
    <w:uiPriority w:val="39"/>
    <w:rsid w:val="00FB5560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FB5560"/>
    <w:pPr>
      <w:widowControl w:val="0"/>
      <w:autoSpaceDE w:val="0"/>
      <w:autoSpaceDN w:val="0"/>
    </w:pPr>
    <w:rPr>
      <w:rFonts w:ascii="等线" w:eastAsia="等线" w:hAnsi="等线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2020-06-30T04:21:00Z</dcterms:created>
  <dcterms:modified xsi:type="dcterms:W3CDTF">2020-09-27T13:33:00Z</dcterms:modified>
</cp:coreProperties>
</file>