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B43E60" w14:textId="5AA63151" w:rsidR="00424DBC" w:rsidRDefault="00424DBC" w:rsidP="00424DBC">
      <w:pPr>
        <w:rPr>
          <w:rFonts w:ascii="Times New Roman" w:hAnsi="Times New Roman"/>
        </w:rPr>
      </w:pPr>
      <w:r>
        <w:rPr>
          <w:rFonts w:ascii="Times New Roman" w:hAnsi="Times New Roman" w:hint="eastAsia"/>
        </w:rPr>
        <w:t>T</w:t>
      </w:r>
      <w:r>
        <w:rPr>
          <w:rFonts w:ascii="Times New Roman" w:hAnsi="Times New Roman"/>
        </w:rPr>
        <w:t xml:space="preserve">able </w:t>
      </w:r>
      <w:r w:rsidR="00775EC9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  <w:color w:val="000000"/>
          <w:sz w:val="22"/>
        </w:rPr>
        <w:t xml:space="preserve">Univariate and multivariate Cox regression analyses </w:t>
      </w:r>
      <w:r>
        <w:rPr>
          <w:rFonts w:ascii="Times New Roman" w:hAnsi="Times New Roman" w:hint="eastAsia"/>
          <w:color w:val="000000"/>
          <w:sz w:val="22"/>
        </w:rPr>
        <w:t>of</w:t>
      </w:r>
      <w:r>
        <w:rPr>
          <w:rFonts w:ascii="Times New Roman" w:hAnsi="Times New Roman"/>
          <w:color w:val="000000"/>
          <w:sz w:val="22"/>
        </w:rPr>
        <w:t xml:space="preserve"> </w:t>
      </w:r>
      <w:r>
        <w:rPr>
          <w:rFonts w:ascii="Times New Roman" w:hAnsi="Times New Roman" w:hint="eastAsia"/>
          <w:color w:val="000000"/>
          <w:sz w:val="22"/>
        </w:rPr>
        <w:t>the</w:t>
      </w:r>
      <w:r>
        <w:rPr>
          <w:rFonts w:ascii="Times New Roman" w:hAnsi="Times New Roman"/>
          <w:color w:val="000000"/>
          <w:sz w:val="22"/>
        </w:rPr>
        <w:t xml:space="preserve"> prognosis related factors</w:t>
      </w:r>
    </w:p>
    <w:p w14:paraId="0DC9A785" w14:textId="77777777" w:rsidR="00424DBC" w:rsidRDefault="00424DBC" w:rsidP="00424DBC">
      <w:pPr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000" w:firstRow="0" w:lastRow="0" w:firstColumn="0" w:lastColumn="0" w:noHBand="0" w:noVBand="0"/>
      </w:tblPr>
      <w:tblGrid>
        <w:gridCol w:w="1827"/>
        <w:gridCol w:w="709"/>
        <w:gridCol w:w="1397"/>
        <w:gridCol w:w="938"/>
        <w:gridCol w:w="705"/>
        <w:gridCol w:w="1370"/>
        <w:gridCol w:w="993"/>
      </w:tblGrid>
      <w:tr w:rsidR="00424DBC" w14:paraId="03B28429" w14:textId="77777777" w:rsidTr="007645F2">
        <w:tc>
          <w:tcPr>
            <w:tcW w:w="1827" w:type="dxa"/>
            <w:vMerge w:val="restart"/>
            <w:tcBorders>
              <w:top w:val="single" w:sz="12" w:space="0" w:color="auto"/>
              <w:bottom w:val="nil"/>
            </w:tcBorders>
            <w:vAlign w:val="center"/>
          </w:tcPr>
          <w:p w14:paraId="0C2C471A" w14:textId="77777777" w:rsidR="00424DBC" w:rsidRDefault="00424DBC" w:rsidP="007645F2">
            <w:r>
              <w:rPr>
                <w:rFonts w:hint="eastAsia"/>
              </w:rPr>
              <w:t>V</w:t>
            </w:r>
            <w:r>
              <w:t>ariables</w:t>
            </w:r>
          </w:p>
        </w:tc>
        <w:tc>
          <w:tcPr>
            <w:tcW w:w="3044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19B06340" w14:textId="77777777" w:rsidR="00424DBC" w:rsidRDefault="00424DBC" w:rsidP="007645F2">
            <w:r>
              <w:rPr>
                <w:sz w:val="20"/>
                <w:szCs w:val="21"/>
              </w:rPr>
              <w:t>Univariate analysis</w:t>
            </w:r>
          </w:p>
        </w:tc>
        <w:tc>
          <w:tcPr>
            <w:tcW w:w="3068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1EDC4793" w14:textId="77777777" w:rsidR="00424DBC" w:rsidRDefault="00424DBC" w:rsidP="007645F2">
            <w:r>
              <w:rPr>
                <w:sz w:val="20"/>
                <w:szCs w:val="21"/>
              </w:rPr>
              <w:t>Multivariate analysis</w:t>
            </w:r>
          </w:p>
        </w:tc>
      </w:tr>
      <w:tr w:rsidR="00424DBC" w14:paraId="138C4FCD" w14:textId="77777777" w:rsidTr="007645F2">
        <w:tc>
          <w:tcPr>
            <w:tcW w:w="1827" w:type="dxa"/>
            <w:vMerge/>
            <w:tcBorders>
              <w:top w:val="nil"/>
              <w:bottom w:val="single" w:sz="12" w:space="0" w:color="auto"/>
            </w:tcBorders>
          </w:tcPr>
          <w:p w14:paraId="7284BD62" w14:textId="77777777" w:rsidR="00424DBC" w:rsidRDefault="00424DBC" w:rsidP="007645F2"/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</w:tcPr>
          <w:p w14:paraId="6962440C" w14:textId="77777777" w:rsidR="00424DBC" w:rsidRDefault="00424DBC" w:rsidP="007645F2">
            <w:r>
              <w:rPr>
                <w:rFonts w:hint="eastAsia"/>
              </w:rPr>
              <w:t>H</w:t>
            </w:r>
            <w:r>
              <w:t>R</w:t>
            </w:r>
          </w:p>
        </w:tc>
        <w:tc>
          <w:tcPr>
            <w:tcW w:w="1397" w:type="dxa"/>
            <w:tcBorders>
              <w:top w:val="single" w:sz="12" w:space="0" w:color="auto"/>
              <w:bottom w:val="single" w:sz="12" w:space="0" w:color="auto"/>
            </w:tcBorders>
          </w:tcPr>
          <w:p w14:paraId="79D96C7A" w14:textId="77777777" w:rsidR="00424DBC" w:rsidRDefault="00424DBC" w:rsidP="007645F2">
            <w:r>
              <w:rPr>
                <w:sz w:val="20"/>
                <w:szCs w:val="21"/>
              </w:rPr>
              <w:t>95</w:t>
            </w:r>
            <w:r>
              <w:rPr>
                <w:rFonts w:hint="eastAsia"/>
                <w:sz w:val="20"/>
                <w:szCs w:val="21"/>
              </w:rPr>
              <w:t>%</w:t>
            </w:r>
            <w:r>
              <w:rPr>
                <w:sz w:val="20"/>
                <w:szCs w:val="21"/>
              </w:rPr>
              <w:t>CI</w:t>
            </w:r>
          </w:p>
        </w:tc>
        <w:tc>
          <w:tcPr>
            <w:tcW w:w="938" w:type="dxa"/>
            <w:tcBorders>
              <w:top w:val="single" w:sz="12" w:space="0" w:color="auto"/>
              <w:bottom w:val="single" w:sz="12" w:space="0" w:color="auto"/>
            </w:tcBorders>
          </w:tcPr>
          <w:p w14:paraId="252388A5" w14:textId="77777777" w:rsidR="00424DBC" w:rsidRDefault="00424DBC" w:rsidP="007645F2">
            <w:r>
              <w:rPr>
                <w:sz w:val="20"/>
                <w:szCs w:val="21"/>
              </w:rPr>
              <w:t>P-value</w:t>
            </w:r>
          </w:p>
        </w:tc>
        <w:tc>
          <w:tcPr>
            <w:tcW w:w="705" w:type="dxa"/>
            <w:tcBorders>
              <w:top w:val="single" w:sz="12" w:space="0" w:color="auto"/>
              <w:bottom w:val="single" w:sz="12" w:space="0" w:color="auto"/>
            </w:tcBorders>
          </w:tcPr>
          <w:p w14:paraId="5F3DF363" w14:textId="77777777" w:rsidR="00424DBC" w:rsidRDefault="00424DBC" w:rsidP="007645F2">
            <w:r>
              <w:rPr>
                <w:sz w:val="20"/>
                <w:szCs w:val="21"/>
              </w:rPr>
              <w:t>HR</w:t>
            </w:r>
          </w:p>
        </w:tc>
        <w:tc>
          <w:tcPr>
            <w:tcW w:w="1370" w:type="dxa"/>
            <w:tcBorders>
              <w:top w:val="single" w:sz="12" w:space="0" w:color="auto"/>
              <w:bottom w:val="single" w:sz="12" w:space="0" w:color="auto"/>
            </w:tcBorders>
          </w:tcPr>
          <w:p w14:paraId="66AF07D0" w14:textId="77777777" w:rsidR="00424DBC" w:rsidRDefault="00424DBC" w:rsidP="007645F2">
            <w:r>
              <w:rPr>
                <w:sz w:val="20"/>
                <w:szCs w:val="21"/>
              </w:rPr>
              <w:t>95</w:t>
            </w:r>
            <w:r>
              <w:rPr>
                <w:rFonts w:hint="eastAsia"/>
                <w:sz w:val="20"/>
                <w:szCs w:val="21"/>
              </w:rPr>
              <w:t>%</w:t>
            </w:r>
            <w:r>
              <w:rPr>
                <w:sz w:val="20"/>
                <w:szCs w:val="21"/>
              </w:rPr>
              <w:t>CI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12" w:space="0" w:color="auto"/>
            </w:tcBorders>
          </w:tcPr>
          <w:p w14:paraId="63CB9126" w14:textId="77777777" w:rsidR="00424DBC" w:rsidRDefault="00424DBC" w:rsidP="007645F2">
            <w:r>
              <w:rPr>
                <w:sz w:val="20"/>
                <w:szCs w:val="21"/>
              </w:rPr>
              <w:t>P-value</w:t>
            </w:r>
          </w:p>
        </w:tc>
      </w:tr>
      <w:tr w:rsidR="00424DBC" w14:paraId="1D83FBCD" w14:textId="77777777" w:rsidTr="007645F2">
        <w:tc>
          <w:tcPr>
            <w:tcW w:w="1827" w:type="dxa"/>
            <w:tcBorders>
              <w:top w:val="single" w:sz="12" w:space="0" w:color="auto"/>
            </w:tcBorders>
          </w:tcPr>
          <w:p w14:paraId="08DE1BA8" w14:textId="77777777" w:rsidR="00424DBC" w:rsidRPr="007910A2" w:rsidRDefault="00424DBC" w:rsidP="007645F2">
            <w:r w:rsidRPr="007910A2">
              <w:rPr>
                <w:rFonts w:hint="eastAsia"/>
              </w:rPr>
              <w:t>T</w:t>
            </w:r>
            <w:r w:rsidRPr="007910A2">
              <w:t>rain sets</w:t>
            </w:r>
          </w:p>
        </w:tc>
        <w:tc>
          <w:tcPr>
            <w:tcW w:w="709" w:type="dxa"/>
            <w:tcBorders>
              <w:top w:val="single" w:sz="12" w:space="0" w:color="auto"/>
            </w:tcBorders>
          </w:tcPr>
          <w:p w14:paraId="4BD7A7A4" w14:textId="77777777" w:rsidR="00424DBC" w:rsidRDefault="00424DBC" w:rsidP="007645F2"/>
        </w:tc>
        <w:tc>
          <w:tcPr>
            <w:tcW w:w="1397" w:type="dxa"/>
            <w:tcBorders>
              <w:top w:val="single" w:sz="12" w:space="0" w:color="auto"/>
            </w:tcBorders>
          </w:tcPr>
          <w:p w14:paraId="2B470D7B" w14:textId="77777777" w:rsidR="00424DBC" w:rsidRPr="007910A2" w:rsidRDefault="00424DBC" w:rsidP="007645F2"/>
        </w:tc>
        <w:tc>
          <w:tcPr>
            <w:tcW w:w="938" w:type="dxa"/>
            <w:tcBorders>
              <w:top w:val="single" w:sz="12" w:space="0" w:color="auto"/>
            </w:tcBorders>
          </w:tcPr>
          <w:p w14:paraId="5FDCE56C" w14:textId="77777777" w:rsidR="00424DBC" w:rsidRPr="007910A2" w:rsidRDefault="00424DBC" w:rsidP="007645F2"/>
        </w:tc>
        <w:tc>
          <w:tcPr>
            <w:tcW w:w="705" w:type="dxa"/>
            <w:tcBorders>
              <w:top w:val="single" w:sz="12" w:space="0" w:color="auto"/>
            </w:tcBorders>
          </w:tcPr>
          <w:p w14:paraId="385A53D9" w14:textId="77777777" w:rsidR="00424DBC" w:rsidRPr="007910A2" w:rsidRDefault="00424DBC" w:rsidP="007645F2"/>
        </w:tc>
        <w:tc>
          <w:tcPr>
            <w:tcW w:w="1370" w:type="dxa"/>
            <w:tcBorders>
              <w:top w:val="single" w:sz="12" w:space="0" w:color="auto"/>
            </w:tcBorders>
          </w:tcPr>
          <w:p w14:paraId="7C4F9015" w14:textId="77777777" w:rsidR="00424DBC" w:rsidRPr="007910A2" w:rsidRDefault="00424DBC" w:rsidP="007645F2"/>
        </w:tc>
        <w:tc>
          <w:tcPr>
            <w:tcW w:w="993" w:type="dxa"/>
            <w:tcBorders>
              <w:top w:val="single" w:sz="12" w:space="0" w:color="auto"/>
            </w:tcBorders>
          </w:tcPr>
          <w:p w14:paraId="1357772F" w14:textId="77777777" w:rsidR="00424DBC" w:rsidRPr="007910A2" w:rsidRDefault="00424DBC" w:rsidP="007645F2"/>
        </w:tc>
      </w:tr>
      <w:tr w:rsidR="00424DBC" w14:paraId="50E7DEF1" w14:textId="77777777" w:rsidTr="007645F2">
        <w:tc>
          <w:tcPr>
            <w:tcW w:w="1827" w:type="dxa"/>
          </w:tcPr>
          <w:p w14:paraId="6B5FA403" w14:textId="77777777" w:rsidR="00424DBC" w:rsidRDefault="00424DBC" w:rsidP="007645F2">
            <w:pPr>
              <w:jc w:val="left"/>
            </w:pPr>
            <w:r>
              <w:t>Age</w:t>
            </w:r>
          </w:p>
        </w:tc>
        <w:tc>
          <w:tcPr>
            <w:tcW w:w="709" w:type="dxa"/>
          </w:tcPr>
          <w:p w14:paraId="4F23FE4D" w14:textId="77777777" w:rsidR="00424DBC" w:rsidRDefault="00424DBC" w:rsidP="007645F2">
            <w:r>
              <w:rPr>
                <w:rFonts w:hint="eastAsia"/>
              </w:rPr>
              <w:t>1</w:t>
            </w:r>
            <w:r>
              <w:t>.303</w:t>
            </w:r>
          </w:p>
        </w:tc>
        <w:tc>
          <w:tcPr>
            <w:tcW w:w="1397" w:type="dxa"/>
          </w:tcPr>
          <w:p w14:paraId="32DFA983" w14:textId="77777777" w:rsidR="00424DBC" w:rsidRDefault="00424DBC" w:rsidP="007645F2">
            <w:r>
              <w:rPr>
                <w:rFonts w:hint="eastAsia"/>
              </w:rPr>
              <w:t>0</w:t>
            </w:r>
            <w:r>
              <w:t>.674-2.517</w:t>
            </w:r>
          </w:p>
        </w:tc>
        <w:tc>
          <w:tcPr>
            <w:tcW w:w="938" w:type="dxa"/>
          </w:tcPr>
          <w:p w14:paraId="4976E2C0" w14:textId="77777777" w:rsidR="00424DBC" w:rsidRDefault="00424DBC" w:rsidP="007645F2">
            <w:r>
              <w:rPr>
                <w:rFonts w:hint="eastAsia"/>
              </w:rPr>
              <w:t>0</w:t>
            </w:r>
            <w:r>
              <w:t>.431</w:t>
            </w:r>
          </w:p>
        </w:tc>
        <w:tc>
          <w:tcPr>
            <w:tcW w:w="705" w:type="dxa"/>
          </w:tcPr>
          <w:p w14:paraId="70E5C99F" w14:textId="77777777" w:rsidR="00424DBC" w:rsidRDefault="00424DBC" w:rsidP="007645F2">
            <w:r>
              <w:rPr>
                <w:rFonts w:hint="eastAsia"/>
              </w:rPr>
              <w:t>1</w:t>
            </w:r>
            <w:r>
              <w:t>.037</w:t>
            </w:r>
          </w:p>
        </w:tc>
        <w:tc>
          <w:tcPr>
            <w:tcW w:w="1370" w:type="dxa"/>
          </w:tcPr>
          <w:p w14:paraId="3A74CBDA" w14:textId="77777777" w:rsidR="00424DBC" w:rsidRDefault="00424DBC" w:rsidP="007645F2">
            <w:r>
              <w:rPr>
                <w:rFonts w:hint="eastAsia"/>
              </w:rPr>
              <w:t>0</w:t>
            </w:r>
            <w:r>
              <w:t>.505-2.130</w:t>
            </w:r>
          </w:p>
        </w:tc>
        <w:tc>
          <w:tcPr>
            <w:tcW w:w="993" w:type="dxa"/>
          </w:tcPr>
          <w:p w14:paraId="2DBD4409" w14:textId="77777777" w:rsidR="00424DBC" w:rsidRDefault="00424DBC" w:rsidP="007645F2">
            <w:r>
              <w:rPr>
                <w:rFonts w:hint="eastAsia"/>
              </w:rPr>
              <w:t>0</w:t>
            </w:r>
            <w:r>
              <w:t>.921</w:t>
            </w:r>
          </w:p>
        </w:tc>
      </w:tr>
      <w:tr w:rsidR="00424DBC" w14:paraId="5EAF454A" w14:textId="77777777" w:rsidTr="007645F2">
        <w:tc>
          <w:tcPr>
            <w:tcW w:w="1827" w:type="dxa"/>
          </w:tcPr>
          <w:p w14:paraId="6A609CF0" w14:textId="77777777" w:rsidR="00424DBC" w:rsidRDefault="00424DBC" w:rsidP="007645F2">
            <w:pPr>
              <w:jc w:val="left"/>
            </w:pPr>
            <w:r>
              <w:t>Stage</w:t>
            </w:r>
          </w:p>
        </w:tc>
        <w:tc>
          <w:tcPr>
            <w:tcW w:w="709" w:type="dxa"/>
          </w:tcPr>
          <w:p w14:paraId="177197C7" w14:textId="77777777" w:rsidR="00424DBC" w:rsidRDefault="00424DBC" w:rsidP="007645F2">
            <w:r>
              <w:rPr>
                <w:rFonts w:hint="eastAsia"/>
              </w:rPr>
              <w:t>4</w:t>
            </w:r>
            <w:r>
              <w:t>.044</w:t>
            </w:r>
          </w:p>
        </w:tc>
        <w:tc>
          <w:tcPr>
            <w:tcW w:w="1397" w:type="dxa"/>
          </w:tcPr>
          <w:p w14:paraId="7BD8790B" w14:textId="77777777" w:rsidR="00424DBC" w:rsidRDefault="00424DBC" w:rsidP="007645F2">
            <w:r>
              <w:rPr>
                <w:rFonts w:hint="eastAsia"/>
              </w:rPr>
              <w:t>2</w:t>
            </w:r>
            <w:r>
              <w:t>.179-7.506</w:t>
            </w:r>
          </w:p>
        </w:tc>
        <w:tc>
          <w:tcPr>
            <w:tcW w:w="938" w:type="dxa"/>
          </w:tcPr>
          <w:p w14:paraId="3AA88D56" w14:textId="77777777" w:rsidR="00424DBC" w:rsidRPr="007910A2" w:rsidRDefault="00424DBC" w:rsidP="007645F2">
            <w:r w:rsidRPr="007910A2">
              <w:rPr>
                <w:rFonts w:hint="eastAsia"/>
              </w:rPr>
              <w:t>&lt;</w:t>
            </w:r>
            <w:r w:rsidRPr="007910A2">
              <w:t>0.001</w:t>
            </w:r>
          </w:p>
        </w:tc>
        <w:tc>
          <w:tcPr>
            <w:tcW w:w="705" w:type="dxa"/>
          </w:tcPr>
          <w:p w14:paraId="6F42FD46" w14:textId="77777777" w:rsidR="00424DBC" w:rsidRDefault="00424DBC" w:rsidP="007645F2">
            <w:r>
              <w:rPr>
                <w:rFonts w:hint="eastAsia"/>
              </w:rPr>
              <w:t>2</w:t>
            </w:r>
            <w:r>
              <w:t>.902</w:t>
            </w:r>
          </w:p>
        </w:tc>
        <w:tc>
          <w:tcPr>
            <w:tcW w:w="1370" w:type="dxa"/>
          </w:tcPr>
          <w:p w14:paraId="77FB48E2" w14:textId="77777777" w:rsidR="00424DBC" w:rsidRDefault="00424DBC" w:rsidP="007645F2">
            <w:r>
              <w:rPr>
                <w:rFonts w:hint="eastAsia"/>
              </w:rPr>
              <w:t>1</w:t>
            </w:r>
            <w:r>
              <w:t>.496-5.629</w:t>
            </w:r>
          </w:p>
        </w:tc>
        <w:tc>
          <w:tcPr>
            <w:tcW w:w="993" w:type="dxa"/>
          </w:tcPr>
          <w:p w14:paraId="7E27FA03" w14:textId="77777777" w:rsidR="00424DBC" w:rsidRDefault="00424DBC" w:rsidP="007645F2">
            <w:r w:rsidRPr="007910A2">
              <w:rPr>
                <w:rFonts w:hint="eastAsia"/>
              </w:rPr>
              <w:t>0</w:t>
            </w:r>
            <w:r w:rsidRPr="007910A2">
              <w:t>.002</w:t>
            </w:r>
          </w:p>
        </w:tc>
      </w:tr>
      <w:tr w:rsidR="00424DBC" w14:paraId="53DF4D84" w14:textId="77777777" w:rsidTr="007645F2">
        <w:tc>
          <w:tcPr>
            <w:tcW w:w="1827" w:type="dxa"/>
          </w:tcPr>
          <w:p w14:paraId="05021FFF" w14:textId="77777777" w:rsidR="00424DBC" w:rsidRDefault="00424DBC" w:rsidP="007645F2">
            <w:pPr>
              <w:jc w:val="left"/>
            </w:pPr>
            <w:r>
              <w:t>Histological type</w:t>
            </w:r>
          </w:p>
        </w:tc>
        <w:tc>
          <w:tcPr>
            <w:tcW w:w="709" w:type="dxa"/>
          </w:tcPr>
          <w:p w14:paraId="3D9233A2" w14:textId="77777777" w:rsidR="00424DBC" w:rsidRDefault="00424DBC" w:rsidP="007645F2">
            <w:r>
              <w:rPr>
                <w:rFonts w:hint="eastAsia"/>
              </w:rPr>
              <w:t>3</w:t>
            </w:r>
            <w:r>
              <w:t>.443</w:t>
            </w:r>
          </w:p>
        </w:tc>
        <w:tc>
          <w:tcPr>
            <w:tcW w:w="1397" w:type="dxa"/>
          </w:tcPr>
          <w:p w14:paraId="2CD397F5" w14:textId="77777777" w:rsidR="00424DBC" w:rsidRDefault="00424DBC" w:rsidP="007645F2">
            <w:r>
              <w:rPr>
                <w:rFonts w:hint="eastAsia"/>
              </w:rPr>
              <w:t>1</w:t>
            </w:r>
            <w:r>
              <w:t>.870-6.340</w:t>
            </w:r>
          </w:p>
        </w:tc>
        <w:tc>
          <w:tcPr>
            <w:tcW w:w="938" w:type="dxa"/>
          </w:tcPr>
          <w:p w14:paraId="4C795E21" w14:textId="77777777" w:rsidR="00424DBC" w:rsidRPr="007910A2" w:rsidRDefault="00424DBC" w:rsidP="007645F2">
            <w:r w:rsidRPr="007910A2">
              <w:rPr>
                <w:rFonts w:hint="eastAsia"/>
              </w:rPr>
              <w:t>&lt;</w:t>
            </w:r>
            <w:r w:rsidRPr="007910A2">
              <w:t>0.001</w:t>
            </w:r>
          </w:p>
        </w:tc>
        <w:tc>
          <w:tcPr>
            <w:tcW w:w="705" w:type="dxa"/>
          </w:tcPr>
          <w:p w14:paraId="671D06CE" w14:textId="77777777" w:rsidR="00424DBC" w:rsidRDefault="00424DBC" w:rsidP="007645F2">
            <w:r>
              <w:rPr>
                <w:rFonts w:hint="eastAsia"/>
              </w:rPr>
              <w:t>1</w:t>
            </w:r>
            <w:r>
              <w:t>.597</w:t>
            </w:r>
          </w:p>
        </w:tc>
        <w:tc>
          <w:tcPr>
            <w:tcW w:w="1370" w:type="dxa"/>
          </w:tcPr>
          <w:p w14:paraId="5F9AFF7A" w14:textId="77777777" w:rsidR="00424DBC" w:rsidRDefault="00424DBC" w:rsidP="007645F2">
            <w:r>
              <w:rPr>
                <w:rFonts w:hint="eastAsia"/>
              </w:rPr>
              <w:t>0</w:t>
            </w:r>
            <w:r>
              <w:t>.729-3.500</w:t>
            </w:r>
          </w:p>
        </w:tc>
        <w:tc>
          <w:tcPr>
            <w:tcW w:w="993" w:type="dxa"/>
          </w:tcPr>
          <w:p w14:paraId="5847C1B6" w14:textId="77777777" w:rsidR="00424DBC" w:rsidRDefault="00424DBC" w:rsidP="007645F2">
            <w:r>
              <w:rPr>
                <w:rFonts w:hint="eastAsia"/>
              </w:rPr>
              <w:t>0</w:t>
            </w:r>
            <w:r>
              <w:t>.242</w:t>
            </w:r>
          </w:p>
        </w:tc>
      </w:tr>
      <w:tr w:rsidR="00424DBC" w14:paraId="772B5B65" w14:textId="77777777" w:rsidTr="007645F2">
        <w:tc>
          <w:tcPr>
            <w:tcW w:w="1827" w:type="dxa"/>
          </w:tcPr>
          <w:p w14:paraId="38AD9818" w14:textId="77777777" w:rsidR="00424DBC" w:rsidRDefault="00424DBC" w:rsidP="007645F2">
            <w:pPr>
              <w:jc w:val="left"/>
            </w:pPr>
            <w:r>
              <w:t>Grade</w:t>
            </w:r>
          </w:p>
        </w:tc>
        <w:tc>
          <w:tcPr>
            <w:tcW w:w="709" w:type="dxa"/>
          </w:tcPr>
          <w:p w14:paraId="76B0B412" w14:textId="77777777" w:rsidR="00424DBC" w:rsidRDefault="00424DBC" w:rsidP="007645F2">
            <w:r>
              <w:rPr>
                <w:rFonts w:hint="eastAsia"/>
              </w:rPr>
              <w:t>2</w:t>
            </w:r>
            <w:r>
              <w:t>.869</w:t>
            </w:r>
          </w:p>
        </w:tc>
        <w:tc>
          <w:tcPr>
            <w:tcW w:w="1397" w:type="dxa"/>
          </w:tcPr>
          <w:p w14:paraId="73F91132" w14:textId="77777777" w:rsidR="00424DBC" w:rsidRDefault="00424DBC" w:rsidP="007645F2">
            <w:r>
              <w:rPr>
                <w:rFonts w:hint="eastAsia"/>
              </w:rPr>
              <w:t>1</w:t>
            </w:r>
            <w:r>
              <w:t>.327-6.202</w:t>
            </w:r>
          </w:p>
        </w:tc>
        <w:tc>
          <w:tcPr>
            <w:tcW w:w="938" w:type="dxa"/>
          </w:tcPr>
          <w:p w14:paraId="35159257" w14:textId="77777777" w:rsidR="00424DBC" w:rsidRPr="007910A2" w:rsidRDefault="00424DBC" w:rsidP="007645F2">
            <w:r w:rsidRPr="007910A2">
              <w:rPr>
                <w:rFonts w:hint="eastAsia"/>
              </w:rPr>
              <w:t>0</w:t>
            </w:r>
            <w:r w:rsidRPr="007910A2">
              <w:t>.007</w:t>
            </w:r>
          </w:p>
        </w:tc>
        <w:tc>
          <w:tcPr>
            <w:tcW w:w="705" w:type="dxa"/>
          </w:tcPr>
          <w:p w14:paraId="179BF218" w14:textId="77777777" w:rsidR="00424DBC" w:rsidRDefault="00424DBC" w:rsidP="007645F2">
            <w:r>
              <w:rPr>
                <w:rFonts w:hint="eastAsia"/>
              </w:rPr>
              <w:t>1</w:t>
            </w:r>
            <w:r>
              <w:t>.881</w:t>
            </w:r>
          </w:p>
        </w:tc>
        <w:tc>
          <w:tcPr>
            <w:tcW w:w="1370" w:type="dxa"/>
          </w:tcPr>
          <w:p w14:paraId="54A33811" w14:textId="77777777" w:rsidR="00424DBC" w:rsidRDefault="00424DBC" w:rsidP="007645F2">
            <w:r>
              <w:rPr>
                <w:rFonts w:hint="eastAsia"/>
              </w:rPr>
              <w:t>0</w:t>
            </w:r>
            <w:r>
              <w:t>.774-4.568</w:t>
            </w:r>
          </w:p>
        </w:tc>
        <w:tc>
          <w:tcPr>
            <w:tcW w:w="993" w:type="dxa"/>
          </w:tcPr>
          <w:p w14:paraId="14AACA9B" w14:textId="77777777" w:rsidR="00424DBC" w:rsidRDefault="00424DBC" w:rsidP="007645F2">
            <w:r>
              <w:rPr>
                <w:rFonts w:hint="eastAsia"/>
              </w:rPr>
              <w:t>0</w:t>
            </w:r>
            <w:r>
              <w:t>.163</w:t>
            </w:r>
          </w:p>
        </w:tc>
      </w:tr>
      <w:tr w:rsidR="00424DBC" w14:paraId="175B4070" w14:textId="77777777" w:rsidTr="007645F2">
        <w:tc>
          <w:tcPr>
            <w:tcW w:w="1827" w:type="dxa"/>
          </w:tcPr>
          <w:p w14:paraId="555E2FA5" w14:textId="77777777" w:rsidR="00424DBC" w:rsidRDefault="00424DBC" w:rsidP="007645F2">
            <w:pPr>
              <w:jc w:val="left"/>
            </w:pPr>
            <w:r>
              <w:t>RiskScore</w:t>
            </w:r>
          </w:p>
        </w:tc>
        <w:tc>
          <w:tcPr>
            <w:tcW w:w="709" w:type="dxa"/>
          </w:tcPr>
          <w:p w14:paraId="1956B3D2" w14:textId="77777777" w:rsidR="00424DBC" w:rsidRDefault="00424DBC" w:rsidP="007645F2">
            <w:r>
              <w:rPr>
                <w:rFonts w:hint="eastAsia"/>
              </w:rPr>
              <w:t>2</w:t>
            </w:r>
            <w:r>
              <w:t>.717</w:t>
            </w:r>
          </w:p>
        </w:tc>
        <w:tc>
          <w:tcPr>
            <w:tcW w:w="1397" w:type="dxa"/>
          </w:tcPr>
          <w:p w14:paraId="2E3D41D4" w14:textId="77777777" w:rsidR="00424DBC" w:rsidRDefault="00424DBC" w:rsidP="007645F2">
            <w:r>
              <w:rPr>
                <w:rFonts w:hint="eastAsia"/>
              </w:rPr>
              <w:t>1</w:t>
            </w:r>
            <w:r>
              <w:t>.407-5.248</w:t>
            </w:r>
          </w:p>
        </w:tc>
        <w:tc>
          <w:tcPr>
            <w:tcW w:w="938" w:type="dxa"/>
          </w:tcPr>
          <w:p w14:paraId="7F1320E0" w14:textId="77777777" w:rsidR="00424DBC" w:rsidRPr="007910A2" w:rsidRDefault="00424DBC" w:rsidP="007645F2">
            <w:r w:rsidRPr="007910A2">
              <w:rPr>
                <w:rFonts w:hint="eastAsia"/>
              </w:rPr>
              <w:t>0</w:t>
            </w:r>
            <w:r w:rsidRPr="007910A2">
              <w:t>.003</w:t>
            </w:r>
          </w:p>
        </w:tc>
        <w:tc>
          <w:tcPr>
            <w:tcW w:w="705" w:type="dxa"/>
          </w:tcPr>
          <w:p w14:paraId="1BE140CA" w14:textId="77777777" w:rsidR="00424DBC" w:rsidRDefault="00424DBC" w:rsidP="007645F2">
            <w:r>
              <w:rPr>
                <w:rFonts w:hint="eastAsia"/>
              </w:rPr>
              <w:t>2</w:t>
            </w:r>
            <w:r>
              <w:t>.224</w:t>
            </w:r>
          </w:p>
        </w:tc>
        <w:tc>
          <w:tcPr>
            <w:tcW w:w="1370" w:type="dxa"/>
          </w:tcPr>
          <w:p w14:paraId="2B7F5256" w14:textId="77777777" w:rsidR="00424DBC" w:rsidRDefault="00424DBC" w:rsidP="007645F2">
            <w:r>
              <w:rPr>
                <w:rFonts w:hint="eastAsia"/>
              </w:rPr>
              <w:t>1</w:t>
            </w:r>
            <w:r>
              <w:t>.137-4.350</w:t>
            </w:r>
          </w:p>
        </w:tc>
        <w:tc>
          <w:tcPr>
            <w:tcW w:w="993" w:type="dxa"/>
          </w:tcPr>
          <w:p w14:paraId="4E86759F" w14:textId="77777777" w:rsidR="00424DBC" w:rsidRPr="007910A2" w:rsidRDefault="00424DBC" w:rsidP="007645F2">
            <w:r w:rsidRPr="007910A2">
              <w:rPr>
                <w:rFonts w:hint="eastAsia"/>
              </w:rPr>
              <w:t>0</w:t>
            </w:r>
            <w:r w:rsidRPr="007910A2">
              <w:t>.020</w:t>
            </w:r>
          </w:p>
        </w:tc>
      </w:tr>
      <w:tr w:rsidR="00424DBC" w14:paraId="0D9CA72A" w14:textId="77777777" w:rsidTr="007645F2">
        <w:tc>
          <w:tcPr>
            <w:tcW w:w="1827" w:type="dxa"/>
          </w:tcPr>
          <w:p w14:paraId="22C3BCD7" w14:textId="77777777" w:rsidR="00424DBC" w:rsidRPr="007910A2" w:rsidRDefault="00424DBC" w:rsidP="007645F2">
            <w:pPr>
              <w:jc w:val="left"/>
            </w:pPr>
            <w:r w:rsidRPr="007910A2">
              <w:rPr>
                <w:rFonts w:hint="eastAsia"/>
              </w:rPr>
              <w:t>T</w:t>
            </w:r>
            <w:r w:rsidRPr="007910A2">
              <w:t>est sets</w:t>
            </w:r>
          </w:p>
        </w:tc>
        <w:tc>
          <w:tcPr>
            <w:tcW w:w="709" w:type="dxa"/>
          </w:tcPr>
          <w:p w14:paraId="4A3047C4" w14:textId="77777777" w:rsidR="00424DBC" w:rsidRDefault="00424DBC" w:rsidP="007645F2"/>
        </w:tc>
        <w:tc>
          <w:tcPr>
            <w:tcW w:w="1397" w:type="dxa"/>
          </w:tcPr>
          <w:p w14:paraId="393E04DE" w14:textId="77777777" w:rsidR="00424DBC" w:rsidRDefault="00424DBC" w:rsidP="007645F2"/>
        </w:tc>
        <w:tc>
          <w:tcPr>
            <w:tcW w:w="938" w:type="dxa"/>
          </w:tcPr>
          <w:p w14:paraId="1B4D8A3F" w14:textId="77777777" w:rsidR="00424DBC" w:rsidRDefault="00424DBC" w:rsidP="007645F2"/>
        </w:tc>
        <w:tc>
          <w:tcPr>
            <w:tcW w:w="705" w:type="dxa"/>
          </w:tcPr>
          <w:p w14:paraId="08BD6550" w14:textId="77777777" w:rsidR="00424DBC" w:rsidRDefault="00424DBC" w:rsidP="007645F2"/>
        </w:tc>
        <w:tc>
          <w:tcPr>
            <w:tcW w:w="1370" w:type="dxa"/>
          </w:tcPr>
          <w:p w14:paraId="64E45A0B" w14:textId="77777777" w:rsidR="00424DBC" w:rsidRDefault="00424DBC" w:rsidP="007645F2"/>
        </w:tc>
        <w:tc>
          <w:tcPr>
            <w:tcW w:w="993" w:type="dxa"/>
          </w:tcPr>
          <w:p w14:paraId="275F49BD" w14:textId="77777777" w:rsidR="00424DBC" w:rsidRDefault="00424DBC" w:rsidP="007645F2"/>
        </w:tc>
      </w:tr>
      <w:tr w:rsidR="00424DBC" w14:paraId="46C685D3" w14:textId="77777777" w:rsidTr="007645F2">
        <w:tc>
          <w:tcPr>
            <w:tcW w:w="1827" w:type="dxa"/>
          </w:tcPr>
          <w:p w14:paraId="4DC59F05" w14:textId="77777777" w:rsidR="00424DBC" w:rsidRDefault="00424DBC" w:rsidP="007645F2">
            <w:pPr>
              <w:jc w:val="left"/>
            </w:pPr>
            <w:r>
              <w:t>Age</w:t>
            </w:r>
          </w:p>
        </w:tc>
        <w:tc>
          <w:tcPr>
            <w:tcW w:w="709" w:type="dxa"/>
          </w:tcPr>
          <w:p w14:paraId="31725577" w14:textId="77777777" w:rsidR="00424DBC" w:rsidRDefault="00424DBC" w:rsidP="007645F2">
            <w:r>
              <w:rPr>
                <w:rFonts w:hint="eastAsia"/>
              </w:rPr>
              <w:t>2</w:t>
            </w:r>
            <w:r>
              <w:t>.465</w:t>
            </w:r>
          </w:p>
        </w:tc>
        <w:tc>
          <w:tcPr>
            <w:tcW w:w="1397" w:type="dxa"/>
          </w:tcPr>
          <w:p w14:paraId="0A45771F" w14:textId="77777777" w:rsidR="00424DBC" w:rsidRDefault="00424DBC" w:rsidP="007645F2">
            <w:r>
              <w:rPr>
                <w:rFonts w:hint="eastAsia"/>
              </w:rPr>
              <w:t>1</w:t>
            </w:r>
            <w:r>
              <w:t>.253-4.851</w:t>
            </w:r>
          </w:p>
        </w:tc>
        <w:tc>
          <w:tcPr>
            <w:tcW w:w="938" w:type="dxa"/>
          </w:tcPr>
          <w:p w14:paraId="25F79F47" w14:textId="77777777" w:rsidR="00424DBC" w:rsidRPr="007910A2" w:rsidRDefault="00424DBC" w:rsidP="007645F2">
            <w:r w:rsidRPr="007910A2">
              <w:rPr>
                <w:rFonts w:hint="eastAsia"/>
              </w:rPr>
              <w:t>0</w:t>
            </w:r>
            <w:r w:rsidRPr="007910A2">
              <w:t>.009</w:t>
            </w:r>
          </w:p>
        </w:tc>
        <w:tc>
          <w:tcPr>
            <w:tcW w:w="705" w:type="dxa"/>
          </w:tcPr>
          <w:p w14:paraId="27A6376B" w14:textId="77777777" w:rsidR="00424DBC" w:rsidRDefault="00424DBC" w:rsidP="007645F2">
            <w:r>
              <w:rPr>
                <w:rFonts w:hint="eastAsia"/>
              </w:rPr>
              <w:t>2</w:t>
            </w:r>
            <w:r>
              <w:t>.346</w:t>
            </w:r>
          </w:p>
        </w:tc>
        <w:tc>
          <w:tcPr>
            <w:tcW w:w="1370" w:type="dxa"/>
          </w:tcPr>
          <w:p w14:paraId="2EA8C86F" w14:textId="77777777" w:rsidR="00424DBC" w:rsidRDefault="00424DBC" w:rsidP="007645F2">
            <w:r>
              <w:rPr>
                <w:rFonts w:hint="eastAsia"/>
              </w:rPr>
              <w:t>1</w:t>
            </w:r>
            <w:r>
              <w:t>.159-4.751</w:t>
            </w:r>
          </w:p>
        </w:tc>
        <w:tc>
          <w:tcPr>
            <w:tcW w:w="993" w:type="dxa"/>
          </w:tcPr>
          <w:p w14:paraId="1C1E0585" w14:textId="77777777" w:rsidR="00424DBC" w:rsidRPr="007910A2" w:rsidRDefault="00424DBC" w:rsidP="007645F2">
            <w:r w:rsidRPr="007910A2">
              <w:rPr>
                <w:rFonts w:hint="eastAsia"/>
              </w:rPr>
              <w:t>0</w:t>
            </w:r>
            <w:r w:rsidRPr="007910A2">
              <w:t>.018</w:t>
            </w:r>
          </w:p>
        </w:tc>
      </w:tr>
      <w:tr w:rsidR="00424DBC" w14:paraId="18B4ED7B" w14:textId="77777777" w:rsidTr="007645F2">
        <w:tc>
          <w:tcPr>
            <w:tcW w:w="1827" w:type="dxa"/>
          </w:tcPr>
          <w:p w14:paraId="4908C692" w14:textId="77777777" w:rsidR="00424DBC" w:rsidRDefault="00424DBC" w:rsidP="007645F2">
            <w:pPr>
              <w:jc w:val="left"/>
            </w:pPr>
            <w:r>
              <w:t>Stage</w:t>
            </w:r>
          </w:p>
        </w:tc>
        <w:tc>
          <w:tcPr>
            <w:tcW w:w="709" w:type="dxa"/>
          </w:tcPr>
          <w:p w14:paraId="70B69D7D" w14:textId="77777777" w:rsidR="00424DBC" w:rsidRDefault="00424DBC" w:rsidP="007645F2">
            <w:r>
              <w:rPr>
                <w:rFonts w:hint="eastAsia"/>
              </w:rPr>
              <w:t>4</w:t>
            </w:r>
            <w:r>
              <w:t>.126</w:t>
            </w:r>
          </w:p>
        </w:tc>
        <w:tc>
          <w:tcPr>
            <w:tcW w:w="1397" w:type="dxa"/>
          </w:tcPr>
          <w:p w14:paraId="28C4A512" w14:textId="77777777" w:rsidR="00424DBC" w:rsidRDefault="00424DBC" w:rsidP="007645F2">
            <w:r>
              <w:rPr>
                <w:rFonts w:hint="eastAsia"/>
              </w:rPr>
              <w:t>2</w:t>
            </w:r>
            <w:r>
              <w:t>.306-7.383</w:t>
            </w:r>
          </w:p>
        </w:tc>
        <w:tc>
          <w:tcPr>
            <w:tcW w:w="938" w:type="dxa"/>
          </w:tcPr>
          <w:p w14:paraId="1AFD634E" w14:textId="77777777" w:rsidR="00424DBC" w:rsidRPr="007910A2" w:rsidRDefault="00424DBC" w:rsidP="007645F2">
            <w:r w:rsidRPr="007910A2">
              <w:rPr>
                <w:rFonts w:hint="eastAsia"/>
              </w:rPr>
              <w:t>&lt;</w:t>
            </w:r>
            <w:r w:rsidRPr="007910A2">
              <w:t>0.001</w:t>
            </w:r>
          </w:p>
        </w:tc>
        <w:tc>
          <w:tcPr>
            <w:tcW w:w="705" w:type="dxa"/>
          </w:tcPr>
          <w:p w14:paraId="05D770EB" w14:textId="77777777" w:rsidR="00424DBC" w:rsidRDefault="00424DBC" w:rsidP="007645F2">
            <w:r>
              <w:rPr>
                <w:rFonts w:hint="eastAsia"/>
              </w:rPr>
              <w:t>3</w:t>
            </w:r>
            <w:r>
              <w:t>.852</w:t>
            </w:r>
          </w:p>
        </w:tc>
        <w:tc>
          <w:tcPr>
            <w:tcW w:w="1370" w:type="dxa"/>
          </w:tcPr>
          <w:p w14:paraId="3513A916" w14:textId="77777777" w:rsidR="00424DBC" w:rsidRDefault="00424DBC" w:rsidP="007645F2">
            <w:r>
              <w:rPr>
                <w:rFonts w:hint="eastAsia"/>
              </w:rPr>
              <w:t>2</w:t>
            </w:r>
            <w:r>
              <w:t>.030-7.310</w:t>
            </w:r>
          </w:p>
        </w:tc>
        <w:tc>
          <w:tcPr>
            <w:tcW w:w="993" w:type="dxa"/>
          </w:tcPr>
          <w:p w14:paraId="4E4A6FEE" w14:textId="77777777" w:rsidR="00424DBC" w:rsidRPr="007910A2" w:rsidRDefault="00424DBC" w:rsidP="007645F2">
            <w:r w:rsidRPr="007910A2">
              <w:rPr>
                <w:rFonts w:hint="eastAsia"/>
              </w:rPr>
              <w:t>&lt;</w:t>
            </w:r>
            <w:r w:rsidRPr="007910A2">
              <w:t>0.001</w:t>
            </w:r>
          </w:p>
        </w:tc>
      </w:tr>
      <w:tr w:rsidR="00424DBC" w14:paraId="2FBD5710" w14:textId="77777777" w:rsidTr="007645F2">
        <w:tc>
          <w:tcPr>
            <w:tcW w:w="1827" w:type="dxa"/>
          </w:tcPr>
          <w:p w14:paraId="7007505D" w14:textId="77777777" w:rsidR="00424DBC" w:rsidRDefault="00424DBC" w:rsidP="007645F2">
            <w:pPr>
              <w:jc w:val="left"/>
            </w:pPr>
            <w:r>
              <w:t>Histological type</w:t>
            </w:r>
          </w:p>
        </w:tc>
        <w:tc>
          <w:tcPr>
            <w:tcW w:w="709" w:type="dxa"/>
          </w:tcPr>
          <w:p w14:paraId="63A2E0F7" w14:textId="77777777" w:rsidR="00424DBC" w:rsidRDefault="00424DBC" w:rsidP="007645F2">
            <w:r>
              <w:rPr>
                <w:rFonts w:hint="eastAsia"/>
              </w:rPr>
              <w:t>2</w:t>
            </w:r>
            <w:r>
              <w:t>.682</w:t>
            </w:r>
          </w:p>
        </w:tc>
        <w:tc>
          <w:tcPr>
            <w:tcW w:w="1397" w:type="dxa"/>
          </w:tcPr>
          <w:p w14:paraId="7A9D5432" w14:textId="77777777" w:rsidR="00424DBC" w:rsidRDefault="00424DBC" w:rsidP="007645F2">
            <w:r>
              <w:rPr>
                <w:rFonts w:hint="eastAsia"/>
              </w:rPr>
              <w:t>1</w:t>
            </w:r>
            <w:r>
              <w:t>.506-4.777</w:t>
            </w:r>
          </w:p>
        </w:tc>
        <w:tc>
          <w:tcPr>
            <w:tcW w:w="938" w:type="dxa"/>
          </w:tcPr>
          <w:p w14:paraId="00B3F4A9" w14:textId="77777777" w:rsidR="00424DBC" w:rsidRPr="007910A2" w:rsidRDefault="00424DBC" w:rsidP="007645F2">
            <w:r w:rsidRPr="007910A2">
              <w:rPr>
                <w:rFonts w:hint="eastAsia"/>
              </w:rPr>
              <w:t>&lt;</w:t>
            </w:r>
            <w:r w:rsidRPr="007910A2">
              <w:t>0.001</w:t>
            </w:r>
          </w:p>
        </w:tc>
        <w:tc>
          <w:tcPr>
            <w:tcW w:w="705" w:type="dxa"/>
          </w:tcPr>
          <w:p w14:paraId="12BD997D" w14:textId="77777777" w:rsidR="00424DBC" w:rsidRDefault="00424DBC" w:rsidP="007645F2">
            <w:r>
              <w:rPr>
                <w:rFonts w:hint="eastAsia"/>
              </w:rPr>
              <w:t>0</w:t>
            </w:r>
            <w:r>
              <w:t>.918</w:t>
            </w:r>
          </w:p>
        </w:tc>
        <w:tc>
          <w:tcPr>
            <w:tcW w:w="1370" w:type="dxa"/>
          </w:tcPr>
          <w:p w14:paraId="0EB61CB1" w14:textId="77777777" w:rsidR="00424DBC" w:rsidRDefault="00424DBC" w:rsidP="007645F2">
            <w:r>
              <w:rPr>
                <w:rFonts w:hint="eastAsia"/>
              </w:rPr>
              <w:t>0</w:t>
            </w:r>
            <w:r>
              <w:t>.462-1.822</w:t>
            </w:r>
          </w:p>
        </w:tc>
        <w:tc>
          <w:tcPr>
            <w:tcW w:w="993" w:type="dxa"/>
          </w:tcPr>
          <w:p w14:paraId="7B776DD4" w14:textId="77777777" w:rsidR="00424DBC" w:rsidRDefault="00424DBC" w:rsidP="007645F2">
            <w:r>
              <w:rPr>
                <w:rFonts w:hint="eastAsia"/>
              </w:rPr>
              <w:t>0</w:t>
            </w:r>
            <w:r>
              <w:t>.806</w:t>
            </w:r>
          </w:p>
        </w:tc>
      </w:tr>
      <w:tr w:rsidR="00424DBC" w14:paraId="13FA627D" w14:textId="77777777" w:rsidTr="007645F2">
        <w:tc>
          <w:tcPr>
            <w:tcW w:w="1827" w:type="dxa"/>
          </w:tcPr>
          <w:p w14:paraId="0DC1D868" w14:textId="77777777" w:rsidR="00424DBC" w:rsidRDefault="00424DBC" w:rsidP="007645F2">
            <w:pPr>
              <w:jc w:val="left"/>
            </w:pPr>
            <w:r>
              <w:t>Grade</w:t>
            </w:r>
          </w:p>
        </w:tc>
        <w:tc>
          <w:tcPr>
            <w:tcW w:w="709" w:type="dxa"/>
          </w:tcPr>
          <w:p w14:paraId="6097CE38" w14:textId="77777777" w:rsidR="00424DBC" w:rsidRDefault="00424DBC" w:rsidP="007645F2">
            <w:r>
              <w:rPr>
                <w:rFonts w:hint="eastAsia"/>
              </w:rPr>
              <w:t>3</w:t>
            </w:r>
            <w:r>
              <w:t>.996</w:t>
            </w:r>
          </w:p>
        </w:tc>
        <w:tc>
          <w:tcPr>
            <w:tcW w:w="1397" w:type="dxa"/>
          </w:tcPr>
          <w:p w14:paraId="3ACF1C47" w14:textId="77777777" w:rsidR="00424DBC" w:rsidRDefault="00424DBC" w:rsidP="007645F2">
            <w:r>
              <w:rPr>
                <w:rFonts w:hint="eastAsia"/>
              </w:rPr>
              <w:t>1</w:t>
            </w:r>
            <w:r>
              <w:t>.864-8.565</w:t>
            </w:r>
          </w:p>
        </w:tc>
        <w:tc>
          <w:tcPr>
            <w:tcW w:w="938" w:type="dxa"/>
          </w:tcPr>
          <w:p w14:paraId="367C92C8" w14:textId="77777777" w:rsidR="00424DBC" w:rsidRPr="007910A2" w:rsidRDefault="00424DBC" w:rsidP="007645F2">
            <w:r w:rsidRPr="007910A2">
              <w:rPr>
                <w:rFonts w:hint="eastAsia"/>
              </w:rPr>
              <w:t>&lt;</w:t>
            </w:r>
            <w:r w:rsidRPr="007910A2">
              <w:t>0.001</w:t>
            </w:r>
          </w:p>
        </w:tc>
        <w:tc>
          <w:tcPr>
            <w:tcW w:w="705" w:type="dxa"/>
          </w:tcPr>
          <w:p w14:paraId="6417C4F7" w14:textId="77777777" w:rsidR="00424DBC" w:rsidRDefault="00424DBC" w:rsidP="007645F2">
            <w:r>
              <w:rPr>
                <w:rFonts w:hint="eastAsia"/>
              </w:rPr>
              <w:t>2</w:t>
            </w:r>
            <w:r>
              <w:t>.521</w:t>
            </w:r>
          </w:p>
        </w:tc>
        <w:tc>
          <w:tcPr>
            <w:tcW w:w="1370" w:type="dxa"/>
          </w:tcPr>
          <w:p w14:paraId="7EEC2E6A" w14:textId="77777777" w:rsidR="00424DBC" w:rsidRDefault="00424DBC" w:rsidP="007645F2">
            <w:r>
              <w:rPr>
                <w:rFonts w:hint="eastAsia"/>
              </w:rPr>
              <w:t>1</w:t>
            </w:r>
            <w:r>
              <w:t>.085-5.857</w:t>
            </w:r>
          </w:p>
        </w:tc>
        <w:tc>
          <w:tcPr>
            <w:tcW w:w="993" w:type="dxa"/>
          </w:tcPr>
          <w:p w14:paraId="45BD8DEC" w14:textId="77777777" w:rsidR="00424DBC" w:rsidRDefault="00424DBC" w:rsidP="007645F2">
            <w:r w:rsidRPr="007910A2">
              <w:rPr>
                <w:rFonts w:hint="eastAsia"/>
              </w:rPr>
              <w:t>0</w:t>
            </w:r>
            <w:r w:rsidRPr="007910A2">
              <w:t>.032</w:t>
            </w:r>
          </w:p>
        </w:tc>
      </w:tr>
      <w:tr w:rsidR="00424DBC" w14:paraId="35F98A89" w14:textId="77777777" w:rsidTr="007645F2">
        <w:tc>
          <w:tcPr>
            <w:tcW w:w="1827" w:type="dxa"/>
          </w:tcPr>
          <w:p w14:paraId="07A12164" w14:textId="77777777" w:rsidR="00424DBC" w:rsidRDefault="00424DBC" w:rsidP="007645F2">
            <w:pPr>
              <w:jc w:val="left"/>
            </w:pPr>
            <w:r>
              <w:t>RiskScore</w:t>
            </w:r>
          </w:p>
        </w:tc>
        <w:tc>
          <w:tcPr>
            <w:tcW w:w="709" w:type="dxa"/>
          </w:tcPr>
          <w:p w14:paraId="4B8AB3D9" w14:textId="77777777" w:rsidR="00424DBC" w:rsidRDefault="00424DBC" w:rsidP="007645F2">
            <w:r>
              <w:rPr>
                <w:rFonts w:hint="eastAsia"/>
              </w:rPr>
              <w:t>1</w:t>
            </w:r>
            <w:r>
              <w:t>.783</w:t>
            </w:r>
          </w:p>
        </w:tc>
        <w:tc>
          <w:tcPr>
            <w:tcW w:w="1397" w:type="dxa"/>
          </w:tcPr>
          <w:p w14:paraId="2322605A" w14:textId="77777777" w:rsidR="00424DBC" w:rsidRDefault="00424DBC" w:rsidP="007645F2">
            <w:r>
              <w:rPr>
                <w:rFonts w:hint="eastAsia"/>
              </w:rPr>
              <w:t>1</w:t>
            </w:r>
            <w:r>
              <w:t>.013-3.140</w:t>
            </w:r>
          </w:p>
        </w:tc>
        <w:tc>
          <w:tcPr>
            <w:tcW w:w="938" w:type="dxa"/>
          </w:tcPr>
          <w:p w14:paraId="78D73256" w14:textId="77777777" w:rsidR="00424DBC" w:rsidRPr="007910A2" w:rsidRDefault="00424DBC" w:rsidP="007645F2">
            <w:r w:rsidRPr="007910A2">
              <w:rPr>
                <w:rFonts w:hint="eastAsia"/>
              </w:rPr>
              <w:t>0</w:t>
            </w:r>
            <w:r w:rsidRPr="007910A2">
              <w:t>.045</w:t>
            </w:r>
          </w:p>
        </w:tc>
        <w:tc>
          <w:tcPr>
            <w:tcW w:w="705" w:type="dxa"/>
          </w:tcPr>
          <w:p w14:paraId="72B2FEAE" w14:textId="77777777" w:rsidR="00424DBC" w:rsidRDefault="00424DBC" w:rsidP="007645F2">
            <w:r>
              <w:rPr>
                <w:rFonts w:hint="eastAsia"/>
              </w:rPr>
              <w:t>1</w:t>
            </w:r>
            <w:r>
              <w:t>.653</w:t>
            </w:r>
          </w:p>
        </w:tc>
        <w:tc>
          <w:tcPr>
            <w:tcW w:w="1370" w:type="dxa"/>
          </w:tcPr>
          <w:p w14:paraId="57E159B6" w14:textId="77777777" w:rsidR="00424DBC" w:rsidRDefault="00424DBC" w:rsidP="007645F2">
            <w:r>
              <w:rPr>
                <w:rFonts w:hint="eastAsia"/>
              </w:rPr>
              <w:t>0</w:t>
            </w:r>
            <w:r>
              <w:t>.956-2.859</w:t>
            </w:r>
          </w:p>
        </w:tc>
        <w:tc>
          <w:tcPr>
            <w:tcW w:w="993" w:type="dxa"/>
          </w:tcPr>
          <w:p w14:paraId="7B3B88BC" w14:textId="77777777" w:rsidR="00424DBC" w:rsidRDefault="00424DBC" w:rsidP="007645F2">
            <w:r>
              <w:rPr>
                <w:rFonts w:hint="eastAsia"/>
              </w:rPr>
              <w:t>0</w:t>
            </w:r>
            <w:r>
              <w:t>.072</w:t>
            </w:r>
          </w:p>
        </w:tc>
      </w:tr>
      <w:tr w:rsidR="00424DBC" w14:paraId="0F50F365" w14:textId="77777777" w:rsidTr="007645F2">
        <w:tc>
          <w:tcPr>
            <w:tcW w:w="1827" w:type="dxa"/>
          </w:tcPr>
          <w:p w14:paraId="41447586" w14:textId="77777777" w:rsidR="00424DBC" w:rsidRPr="007910A2" w:rsidRDefault="00424DBC" w:rsidP="007645F2">
            <w:pPr>
              <w:jc w:val="left"/>
            </w:pPr>
            <w:r w:rsidRPr="007910A2">
              <w:t>Entire sets</w:t>
            </w:r>
          </w:p>
        </w:tc>
        <w:tc>
          <w:tcPr>
            <w:tcW w:w="709" w:type="dxa"/>
          </w:tcPr>
          <w:p w14:paraId="7A5D61A7" w14:textId="77777777" w:rsidR="00424DBC" w:rsidRDefault="00424DBC" w:rsidP="007645F2"/>
        </w:tc>
        <w:tc>
          <w:tcPr>
            <w:tcW w:w="1397" w:type="dxa"/>
          </w:tcPr>
          <w:p w14:paraId="6B784AE9" w14:textId="77777777" w:rsidR="00424DBC" w:rsidRDefault="00424DBC" w:rsidP="007645F2"/>
        </w:tc>
        <w:tc>
          <w:tcPr>
            <w:tcW w:w="938" w:type="dxa"/>
          </w:tcPr>
          <w:p w14:paraId="00DEC79B" w14:textId="77777777" w:rsidR="00424DBC" w:rsidRDefault="00424DBC" w:rsidP="007645F2"/>
        </w:tc>
        <w:tc>
          <w:tcPr>
            <w:tcW w:w="705" w:type="dxa"/>
          </w:tcPr>
          <w:p w14:paraId="7D9C3BA1" w14:textId="77777777" w:rsidR="00424DBC" w:rsidRDefault="00424DBC" w:rsidP="007645F2"/>
        </w:tc>
        <w:tc>
          <w:tcPr>
            <w:tcW w:w="1370" w:type="dxa"/>
          </w:tcPr>
          <w:p w14:paraId="6DA883C7" w14:textId="77777777" w:rsidR="00424DBC" w:rsidRDefault="00424DBC" w:rsidP="007645F2"/>
        </w:tc>
        <w:tc>
          <w:tcPr>
            <w:tcW w:w="993" w:type="dxa"/>
          </w:tcPr>
          <w:p w14:paraId="74D44B12" w14:textId="77777777" w:rsidR="00424DBC" w:rsidRDefault="00424DBC" w:rsidP="007645F2"/>
        </w:tc>
      </w:tr>
      <w:tr w:rsidR="00424DBC" w14:paraId="4C048964" w14:textId="77777777" w:rsidTr="007645F2">
        <w:tc>
          <w:tcPr>
            <w:tcW w:w="1827" w:type="dxa"/>
          </w:tcPr>
          <w:p w14:paraId="2F9614ED" w14:textId="77777777" w:rsidR="00424DBC" w:rsidRDefault="00424DBC" w:rsidP="007645F2">
            <w:pPr>
              <w:jc w:val="left"/>
            </w:pPr>
            <w:r>
              <w:t>Age</w:t>
            </w:r>
          </w:p>
        </w:tc>
        <w:tc>
          <w:tcPr>
            <w:tcW w:w="709" w:type="dxa"/>
          </w:tcPr>
          <w:p w14:paraId="2BAD9A85" w14:textId="77777777" w:rsidR="00424DBC" w:rsidRDefault="00424DBC" w:rsidP="007645F2">
            <w:r>
              <w:rPr>
                <w:rFonts w:hint="eastAsia"/>
              </w:rPr>
              <w:t>1</w:t>
            </w:r>
            <w:r>
              <w:t>.778</w:t>
            </w:r>
          </w:p>
        </w:tc>
        <w:tc>
          <w:tcPr>
            <w:tcW w:w="1397" w:type="dxa"/>
          </w:tcPr>
          <w:p w14:paraId="3E0DB2AA" w14:textId="77777777" w:rsidR="00424DBC" w:rsidRDefault="00424DBC" w:rsidP="007645F2">
            <w:r>
              <w:rPr>
                <w:rFonts w:hint="eastAsia"/>
              </w:rPr>
              <w:t>1</w:t>
            </w:r>
            <w:r>
              <w:t>.112-2.843</w:t>
            </w:r>
          </w:p>
        </w:tc>
        <w:tc>
          <w:tcPr>
            <w:tcW w:w="938" w:type="dxa"/>
          </w:tcPr>
          <w:p w14:paraId="2E8BEF23" w14:textId="77777777" w:rsidR="00424DBC" w:rsidRPr="007910A2" w:rsidRDefault="00424DBC" w:rsidP="007645F2">
            <w:r w:rsidRPr="007910A2">
              <w:rPr>
                <w:rFonts w:hint="eastAsia"/>
              </w:rPr>
              <w:t>0</w:t>
            </w:r>
            <w:r w:rsidRPr="007910A2">
              <w:t>.016</w:t>
            </w:r>
          </w:p>
        </w:tc>
        <w:tc>
          <w:tcPr>
            <w:tcW w:w="705" w:type="dxa"/>
          </w:tcPr>
          <w:p w14:paraId="4961E137" w14:textId="77777777" w:rsidR="00424DBC" w:rsidRDefault="00424DBC" w:rsidP="007645F2">
            <w:r>
              <w:rPr>
                <w:rFonts w:hint="eastAsia"/>
              </w:rPr>
              <w:t>1</w:t>
            </w:r>
            <w:r>
              <w:t>.563</w:t>
            </w:r>
          </w:p>
        </w:tc>
        <w:tc>
          <w:tcPr>
            <w:tcW w:w="1370" w:type="dxa"/>
          </w:tcPr>
          <w:p w14:paraId="4B09CA1B" w14:textId="77777777" w:rsidR="00424DBC" w:rsidRDefault="00424DBC" w:rsidP="007645F2">
            <w:r>
              <w:rPr>
                <w:rFonts w:hint="eastAsia"/>
              </w:rPr>
              <w:t>0</w:t>
            </w:r>
            <w:r>
              <w:t>.952-2.567</w:t>
            </w:r>
          </w:p>
        </w:tc>
        <w:tc>
          <w:tcPr>
            <w:tcW w:w="993" w:type="dxa"/>
          </w:tcPr>
          <w:p w14:paraId="519B4074" w14:textId="77777777" w:rsidR="00424DBC" w:rsidRDefault="00424DBC" w:rsidP="007645F2">
            <w:r>
              <w:rPr>
                <w:rFonts w:hint="eastAsia"/>
              </w:rPr>
              <w:t>0</w:t>
            </w:r>
            <w:r>
              <w:t>.078</w:t>
            </w:r>
          </w:p>
        </w:tc>
      </w:tr>
      <w:tr w:rsidR="00424DBC" w14:paraId="0DB03318" w14:textId="77777777" w:rsidTr="007645F2">
        <w:tc>
          <w:tcPr>
            <w:tcW w:w="1827" w:type="dxa"/>
          </w:tcPr>
          <w:p w14:paraId="6517A6B4" w14:textId="77777777" w:rsidR="00424DBC" w:rsidRDefault="00424DBC" w:rsidP="007645F2">
            <w:pPr>
              <w:jc w:val="left"/>
            </w:pPr>
            <w:r>
              <w:t>Stage</w:t>
            </w:r>
          </w:p>
        </w:tc>
        <w:tc>
          <w:tcPr>
            <w:tcW w:w="709" w:type="dxa"/>
          </w:tcPr>
          <w:p w14:paraId="57633E60" w14:textId="77777777" w:rsidR="00424DBC" w:rsidRDefault="00424DBC" w:rsidP="007645F2">
            <w:r>
              <w:rPr>
                <w:rFonts w:hint="eastAsia"/>
              </w:rPr>
              <w:t>4</w:t>
            </w:r>
            <w:r>
              <w:t>.116</w:t>
            </w:r>
          </w:p>
        </w:tc>
        <w:tc>
          <w:tcPr>
            <w:tcW w:w="1397" w:type="dxa"/>
          </w:tcPr>
          <w:p w14:paraId="155CD3CD" w14:textId="77777777" w:rsidR="00424DBC" w:rsidRDefault="00424DBC" w:rsidP="007645F2">
            <w:r>
              <w:rPr>
                <w:rFonts w:hint="eastAsia"/>
              </w:rPr>
              <w:t>2</w:t>
            </w:r>
            <w:r>
              <w:t>.700-6.275</w:t>
            </w:r>
          </w:p>
        </w:tc>
        <w:tc>
          <w:tcPr>
            <w:tcW w:w="938" w:type="dxa"/>
          </w:tcPr>
          <w:p w14:paraId="25361AAB" w14:textId="77777777" w:rsidR="00424DBC" w:rsidRPr="007910A2" w:rsidRDefault="00424DBC" w:rsidP="007645F2">
            <w:r w:rsidRPr="007910A2">
              <w:rPr>
                <w:rFonts w:hint="eastAsia"/>
              </w:rPr>
              <w:t>&lt;</w:t>
            </w:r>
            <w:r w:rsidRPr="007910A2">
              <w:t>0.001</w:t>
            </w:r>
          </w:p>
        </w:tc>
        <w:tc>
          <w:tcPr>
            <w:tcW w:w="705" w:type="dxa"/>
          </w:tcPr>
          <w:p w14:paraId="27A9D8A1" w14:textId="77777777" w:rsidR="00424DBC" w:rsidRDefault="00424DBC" w:rsidP="007645F2">
            <w:r>
              <w:rPr>
                <w:rFonts w:hint="eastAsia"/>
              </w:rPr>
              <w:t>3</w:t>
            </w:r>
            <w:r>
              <w:t>.400</w:t>
            </w:r>
          </w:p>
        </w:tc>
        <w:tc>
          <w:tcPr>
            <w:tcW w:w="1370" w:type="dxa"/>
          </w:tcPr>
          <w:p w14:paraId="39E86F68" w14:textId="77777777" w:rsidR="00424DBC" w:rsidRDefault="00424DBC" w:rsidP="007645F2">
            <w:r>
              <w:rPr>
                <w:rFonts w:hint="eastAsia"/>
              </w:rPr>
              <w:t>2</w:t>
            </w:r>
            <w:r>
              <w:t>.152-5.371</w:t>
            </w:r>
          </w:p>
        </w:tc>
        <w:tc>
          <w:tcPr>
            <w:tcW w:w="993" w:type="dxa"/>
          </w:tcPr>
          <w:p w14:paraId="2506B73C" w14:textId="77777777" w:rsidR="00424DBC" w:rsidRPr="007910A2" w:rsidRDefault="00424DBC" w:rsidP="007645F2">
            <w:r w:rsidRPr="007910A2">
              <w:rPr>
                <w:rFonts w:hint="eastAsia"/>
              </w:rPr>
              <w:t>&lt;</w:t>
            </w:r>
            <w:r w:rsidRPr="007910A2">
              <w:t>0.001</w:t>
            </w:r>
          </w:p>
        </w:tc>
      </w:tr>
      <w:tr w:rsidR="00424DBC" w14:paraId="368D5C0D" w14:textId="77777777" w:rsidTr="007645F2">
        <w:tc>
          <w:tcPr>
            <w:tcW w:w="1827" w:type="dxa"/>
          </w:tcPr>
          <w:p w14:paraId="3BA4DF55" w14:textId="77777777" w:rsidR="00424DBC" w:rsidRDefault="00424DBC" w:rsidP="007645F2">
            <w:pPr>
              <w:jc w:val="left"/>
            </w:pPr>
            <w:r>
              <w:t>Histological type</w:t>
            </w:r>
          </w:p>
        </w:tc>
        <w:tc>
          <w:tcPr>
            <w:tcW w:w="709" w:type="dxa"/>
          </w:tcPr>
          <w:p w14:paraId="3F18A1E3" w14:textId="77777777" w:rsidR="00424DBC" w:rsidRDefault="00424DBC" w:rsidP="007645F2">
            <w:r>
              <w:rPr>
                <w:rFonts w:hint="eastAsia"/>
              </w:rPr>
              <w:t>3</w:t>
            </w:r>
            <w:r>
              <w:t>.044</w:t>
            </w:r>
          </w:p>
        </w:tc>
        <w:tc>
          <w:tcPr>
            <w:tcW w:w="1397" w:type="dxa"/>
          </w:tcPr>
          <w:p w14:paraId="2F074B6C" w14:textId="77777777" w:rsidR="00424DBC" w:rsidRDefault="00424DBC" w:rsidP="007645F2">
            <w:r>
              <w:rPr>
                <w:rFonts w:hint="eastAsia"/>
              </w:rPr>
              <w:t>2</w:t>
            </w:r>
            <w:r>
              <w:t>.003-4.624</w:t>
            </w:r>
          </w:p>
        </w:tc>
        <w:tc>
          <w:tcPr>
            <w:tcW w:w="938" w:type="dxa"/>
          </w:tcPr>
          <w:p w14:paraId="45E52C6D" w14:textId="77777777" w:rsidR="00424DBC" w:rsidRPr="007910A2" w:rsidRDefault="00424DBC" w:rsidP="007645F2">
            <w:r w:rsidRPr="007910A2">
              <w:rPr>
                <w:rFonts w:hint="eastAsia"/>
              </w:rPr>
              <w:t>&lt;</w:t>
            </w:r>
            <w:r w:rsidRPr="007910A2">
              <w:t>0.001</w:t>
            </w:r>
          </w:p>
        </w:tc>
        <w:tc>
          <w:tcPr>
            <w:tcW w:w="705" w:type="dxa"/>
          </w:tcPr>
          <w:p w14:paraId="03E6224D" w14:textId="77777777" w:rsidR="00424DBC" w:rsidRDefault="00424DBC" w:rsidP="007645F2">
            <w:r>
              <w:rPr>
                <w:rFonts w:hint="eastAsia"/>
              </w:rPr>
              <w:t>1</w:t>
            </w:r>
            <w:r>
              <w:t>.193</w:t>
            </w:r>
          </w:p>
        </w:tc>
        <w:tc>
          <w:tcPr>
            <w:tcW w:w="1370" w:type="dxa"/>
          </w:tcPr>
          <w:p w14:paraId="2EBE8923" w14:textId="77777777" w:rsidR="00424DBC" w:rsidRDefault="00424DBC" w:rsidP="007645F2">
            <w:r>
              <w:rPr>
                <w:rFonts w:hint="eastAsia"/>
              </w:rPr>
              <w:t>0</w:t>
            </w:r>
            <w:r>
              <w:t>.716-1.989</w:t>
            </w:r>
          </w:p>
        </w:tc>
        <w:tc>
          <w:tcPr>
            <w:tcW w:w="993" w:type="dxa"/>
          </w:tcPr>
          <w:p w14:paraId="5E9FE126" w14:textId="77777777" w:rsidR="00424DBC" w:rsidRDefault="00424DBC" w:rsidP="007645F2">
            <w:r>
              <w:rPr>
                <w:rFonts w:hint="eastAsia"/>
              </w:rPr>
              <w:t>0</w:t>
            </w:r>
            <w:r>
              <w:t>.498</w:t>
            </w:r>
          </w:p>
        </w:tc>
      </w:tr>
      <w:tr w:rsidR="00424DBC" w14:paraId="5B2B0133" w14:textId="77777777" w:rsidTr="007645F2">
        <w:tc>
          <w:tcPr>
            <w:tcW w:w="1827" w:type="dxa"/>
          </w:tcPr>
          <w:p w14:paraId="6811321E" w14:textId="77777777" w:rsidR="00424DBC" w:rsidRDefault="00424DBC" w:rsidP="007645F2">
            <w:pPr>
              <w:jc w:val="left"/>
            </w:pPr>
            <w:r>
              <w:t>Grade</w:t>
            </w:r>
          </w:p>
        </w:tc>
        <w:tc>
          <w:tcPr>
            <w:tcW w:w="709" w:type="dxa"/>
          </w:tcPr>
          <w:p w14:paraId="76BC891A" w14:textId="77777777" w:rsidR="00424DBC" w:rsidRDefault="00424DBC" w:rsidP="007645F2">
            <w:r>
              <w:rPr>
                <w:rFonts w:hint="eastAsia"/>
              </w:rPr>
              <w:t>3</w:t>
            </w:r>
            <w:r>
              <w:t>.397</w:t>
            </w:r>
          </w:p>
        </w:tc>
        <w:tc>
          <w:tcPr>
            <w:tcW w:w="1397" w:type="dxa"/>
          </w:tcPr>
          <w:p w14:paraId="39E4B357" w14:textId="77777777" w:rsidR="00424DBC" w:rsidRDefault="00424DBC" w:rsidP="007645F2">
            <w:r>
              <w:rPr>
                <w:rFonts w:hint="eastAsia"/>
              </w:rPr>
              <w:t>1</w:t>
            </w:r>
            <w:r>
              <w:t>.976-5.840</w:t>
            </w:r>
          </w:p>
        </w:tc>
        <w:tc>
          <w:tcPr>
            <w:tcW w:w="938" w:type="dxa"/>
          </w:tcPr>
          <w:p w14:paraId="15C0E50D" w14:textId="77777777" w:rsidR="00424DBC" w:rsidRPr="007910A2" w:rsidRDefault="00424DBC" w:rsidP="007645F2">
            <w:r w:rsidRPr="007910A2">
              <w:rPr>
                <w:rFonts w:hint="eastAsia"/>
              </w:rPr>
              <w:t>&lt;</w:t>
            </w:r>
            <w:r w:rsidRPr="007910A2">
              <w:t>0.001</w:t>
            </w:r>
          </w:p>
        </w:tc>
        <w:tc>
          <w:tcPr>
            <w:tcW w:w="705" w:type="dxa"/>
          </w:tcPr>
          <w:p w14:paraId="241FF266" w14:textId="77777777" w:rsidR="00424DBC" w:rsidRDefault="00424DBC" w:rsidP="007645F2">
            <w:r>
              <w:rPr>
                <w:rFonts w:hint="eastAsia"/>
              </w:rPr>
              <w:t>2</w:t>
            </w:r>
            <w:r>
              <w:t>.137</w:t>
            </w:r>
          </w:p>
        </w:tc>
        <w:tc>
          <w:tcPr>
            <w:tcW w:w="1370" w:type="dxa"/>
          </w:tcPr>
          <w:p w14:paraId="78A30240" w14:textId="77777777" w:rsidR="00424DBC" w:rsidRDefault="00424DBC" w:rsidP="007645F2">
            <w:r>
              <w:rPr>
                <w:rFonts w:hint="eastAsia"/>
              </w:rPr>
              <w:t>1</w:t>
            </w:r>
            <w:r>
              <w:t>.163-3.928</w:t>
            </w:r>
          </w:p>
        </w:tc>
        <w:tc>
          <w:tcPr>
            <w:tcW w:w="993" w:type="dxa"/>
          </w:tcPr>
          <w:p w14:paraId="209A513B" w14:textId="77777777" w:rsidR="00424DBC" w:rsidRPr="007910A2" w:rsidRDefault="00424DBC" w:rsidP="007645F2">
            <w:r w:rsidRPr="007910A2">
              <w:rPr>
                <w:rFonts w:hint="eastAsia"/>
              </w:rPr>
              <w:t>0</w:t>
            </w:r>
            <w:r w:rsidRPr="007910A2">
              <w:t>.014</w:t>
            </w:r>
          </w:p>
        </w:tc>
      </w:tr>
      <w:tr w:rsidR="00424DBC" w14:paraId="393D94E4" w14:textId="77777777" w:rsidTr="007645F2">
        <w:tc>
          <w:tcPr>
            <w:tcW w:w="1827" w:type="dxa"/>
            <w:tcBorders>
              <w:bottom w:val="single" w:sz="12" w:space="0" w:color="auto"/>
            </w:tcBorders>
          </w:tcPr>
          <w:p w14:paraId="1BD9E748" w14:textId="77777777" w:rsidR="00424DBC" w:rsidRDefault="00424DBC" w:rsidP="007645F2">
            <w:pPr>
              <w:jc w:val="left"/>
            </w:pPr>
            <w:r>
              <w:t>RiskScore</w:t>
            </w: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14:paraId="118A8243" w14:textId="77777777" w:rsidR="00424DBC" w:rsidRDefault="00424DBC" w:rsidP="007645F2">
            <w:r>
              <w:rPr>
                <w:rFonts w:hint="eastAsia"/>
              </w:rPr>
              <w:t>2</w:t>
            </w:r>
            <w:r>
              <w:t>.191</w:t>
            </w:r>
          </w:p>
        </w:tc>
        <w:tc>
          <w:tcPr>
            <w:tcW w:w="1397" w:type="dxa"/>
            <w:tcBorders>
              <w:bottom w:val="single" w:sz="12" w:space="0" w:color="auto"/>
            </w:tcBorders>
          </w:tcPr>
          <w:p w14:paraId="09B3F44C" w14:textId="77777777" w:rsidR="00424DBC" w:rsidRDefault="00424DBC" w:rsidP="007645F2">
            <w:r>
              <w:rPr>
                <w:rFonts w:hint="eastAsia"/>
              </w:rPr>
              <w:t>1</w:t>
            </w:r>
            <w:r>
              <w:t>.425-3.370</w:t>
            </w:r>
          </w:p>
        </w:tc>
        <w:tc>
          <w:tcPr>
            <w:tcW w:w="938" w:type="dxa"/>
            <w:tcBorders>
              <w:bottom w:val="single" w:sz="12" w:space="0" w:color="auto"/>
            </w:tcBorders>
          </w:tcPr>
          <w:p w14:paraId="57AFC4AD" w14:textId="77777777" w:rsidR="00424DBC" w:rsidRPr="007910A2" w:rsidRDefault="00424DBC" w:rsidP="007645F2">
            <w:r w:rsidRPr="007910A2">
              <w:rPr>
                <w:rFonts w:hint="eastAsia"/>
              </w:rPr>
              <w:t>&lt;</w:t>
            </w:r>
            <w:r w:rsidRPr="007910A2">
              <w:t>0.001</w:t>
            </w:r>
          </w:p>
        </w:tc>
        <w:tc>
          <w:tcPr>
            <w:tcW w:w="705" w:type="dxa"/>
            <w:tcBorders>
              <w:bottom w:val="single" w:sz="12" w:space="0" w:color="auto"/>
            </w:tcBorders>
          </w:tcPr>
          <w:p w14:paraId="0D18FC1D" w14:textId="77777777" w:rsidR="00424DBC" w:rsidRDefault="00424DBC" w:rsidP="007645F2">
            <w:r>
              <w:rPr>
                <w:rFonts w:hint="eastAsia"/>
              </w:rPr>
              <w:t>1</w:t>
            </w:r>
            <w:r>
              <w:t>.949</w:t>
            </w:r>
          </w:p>
        </w:tc>
        <w:tc>
          <w:tcPr>
            <w:tcW w:w="1370" w:type="dxa"/>
            <w:tcBorders>
              <w:bottom w:val="single" w:sz="12" w:space="0" w:color="auto"/>
            </w:tcBorders>
          </w:tcPr>
          <w:p w14:paraId="128CA128" w14:textId="77777777" w:rsidR="00424DBC" w:rsidRDefault="00424DBC" w:rsidP="007645F2">
            <w:r>
              <w:rPr>
                <w:rFonts w:hint="eastAsia"/>
              </w:rPr>
              <w:t>1</w:t>
            </w:r>
            <w:r>
              <w:t>.273-2.983</w:t>
            </w:r>
          </w:p>
        </w:tc>
        <w:tc>
          <w:tcPr>
            <w:tcW w:w="993" w:type="dxa"/>
            <w:tcBorders>
              <w:bottom w:val="single" w:sz="12" w:space="0" w:color="auto"/>
            </w:tcBorders>
          </w:tcPr>
          <w:p w14:paraId="380F2CFC" w14:textId="77777777" w:rsidR="00424DBC" w:rsidRPr="007910A2" w:rsidRDefault="00424DBC" w:rsidP="007645F2">
            <w:r w:rsidRPr="007910A2">
              <w:rPr>
                <w:rFonts w:hint="eastAsia"/>
              </w:rPr>
              <w:t>0</w:t>
            </w:r>
            <w:r w:rsidRPr="007910A2">
              <w:t>.002</w:t>
            </w:r>
          </w:p>
        </w:tc>
      </w:tr>
    </w:tbl>
    <w:p w14:paraId="0A85C466" w14:textId="77777777" w:rsidR="00424DBC" w:rsidRDefault="00424DBC" w:rsidP="00424DBC">
      <w:pPr>
        <w:ind w:firstLineChars="150" w:firstLine="240"/>
        <w:rPr>
          <w:rFonts w:ascii="Times New Roman" w:hAnsi="Times New Roman"/>
        </w:rPr>
      </w:pPr>
      <w:r>
        <w:rPr>
          <w:rFonts w:ascii="AdvOT5fcf1b24" w:hAnsi="AdvOT5fcf1b24" w:cs="AdvOT5fcf1b24"/>
          <w:kern w:val="0"/>
          <w:sz w:val="16"/>
          <w:szCs w:val="16"/>
        </w:rPr>
        <w:t>HR: hazard ratio; CI: confidence interval</w:t>
      </w:r>
    </w:p>
    <w:p w14:paraId="48CC412A" w14:textId="77777777" w:rsidR="00424DBC" w:rsidRDefault="00424DBC" w:rsidP="00424DBC">
      <w:pPr>
        <w:rPr>
          <w:rFonts w:ascii="Times New Roman" w:hAnsi="Times New Roman"/>
        </w:rPr>
      </w:pPr>
    </w:p>
    <w:p w14:paraId="5EECC65E" w14:textId="77777777" w:rsidR="00424DBC" w:rsidRPr="00424DBC" w:rsidRDefault="00424DBC" w:rsidP="00424DBC">
      <w:pPr>
        <w:rPr>
          <w:rFonts w:ascii="Times New Roman" w:hAnsi="Times New Roman"/>
        </w:rPr>
      </w:pPr>
    </w:p>
    <w:sectPr w:rsidR="00424DBC" w:rsidRPr="00424D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739AC0" w14:textId="77777777" w:rsidR="00DD7965" w:rsidRDefault="00DD7965" w:rsidP="007910A2">
      <w:r>
        <w:separator/>
      </w:r>
    </w:p>
  </w:endnote>
  <w:endnote w:type="continuationSeparator" w:id="0">
    <w:p w14:paraId="363280F3" w14:textId="77777777" w:rsidR="00DD7965" w:rsidRDefault="00DD7965" w:rsidP="007910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dvOT8608a8d1+20">
    <w:altName w:val="方正舒体"/>
    <w:charset w:val="86"/>
    <w:family w:val="auto"/>
    <w:pitch w:val="default"/>
    <w:sig w:usb0="00000001" w:usb1="080E0000" w:usb2="00000010" w:usb3="00000000" w:csb0="00040000" w:csb1="00000000"/>
  </w:font>
  <w:font w:name="AdvOT21de4310">
    <w:altName w:val="Cambria"/>
    <w:charset w:val="00"/>
    <w:family w:val="roman"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vOT5fcf1b24">
    <w:altName w:val="Calibri"/>
    <w:charset w:val="00"/>
    <w:family w:val="swiss"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9EAB32" w14:textId="77777777" w:rsidR="00DD7965" w:rsidRDefault="00DD7965" w:rsidP="007910A2">
      <w:r>
        <w:separator/>
      </w:r>
    </w:p>
  </w:footnote>
  <w:footnote w:type="continuationSeparator" w:id="0">
    <w:p w14:paraId="798DB072" w14:textId="77777777" w:rsidR="00DD7965" w:rsidRDefault="00DD7965" w:rsidP="007910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DBC"/>
    <w:rsid w:val="00424DBC"/>
    <w:rsid w:val="0050364C"/>
    <w:rsid w:val="00775EC9"/>
    <w:rsid w:val="007910A2"/>
    <w:rsid w:val="00DD7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DF75E4"/>
  <w15:chartTrackingRefBased/>
  <w15:docId w15:val="{36043136-F340-4F37-A81B-CEE279BBD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4DBC"/>
    <w:pPr>
      <w:widowControl w:val="0"/>
      <w:jc w:val="both"/>
    </w:pPr>
    <w:rPr>
      <w:rFonts w:ascii="等线" w:eastAsia="等线" w:hAnsi="等线" w:cs="Times New Roman"/>
    </w:rPr>
  </w:style>
  <w:style w:type="paragraph" w:styleId="2">
    <w:name w:val="heading 2"/>
    <w:basedOn w:val="a"/>
    <w:next w:val="a"/>
    <w:link w:val="20"/>
    <w:uiPriority w:val="9"/>
    <w:qFormat/>
    <w:rsid w:val="00424DBC"/>
    <w:pPr>
      <w:keepNext/>
      <w:keepLines/>
      <w:spacing w:before="260" w:after="260" w:line="416" w:lineRule="auto"/>
      <w:outlineLvl w:val="1"/>
    </w:pPr>
    <w:rPr>
      <w:rFonts w:ascii="等线 Light" w:eastAsia="等线 Light" w:hAnsi="等线 Light"/>
      <w:b/>
      <w:bCs/>
      <w:sz w:val="32"/>
      <w:szCs w:val="32"/>
    </w:rPr>
  </w:style>
  <w:style w:type="paragraph" w:styleId="4">
    <w:name w:val="heading 4"/>
    <w:basedOn w:val="a"/>
    <w:link w:val="40"/>
    <w:uiPriority w:val="9"/>
    <w:qFormat/>
    <w:rsid w:val="00424DBC"/>
    <w:pPr>
      <w:widowControl/>
      <w:spacing w:before="100" w:beforeAutospacing="1" w:after="100" w:afterAutospacing="1"/>
      <w:jc w:val="left"/>
      <w:outlineLvl w:val="3"/>
    </w:pPr>
    <w:rPr>
      <w:rFonts w:ascii="宋体" w:eastAsia="宋体" w:hAnsi="宋体" w:cs="宋体"/>
      <w:b/>
      <w:bCs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424DBC"/>
    <w:rPr>
      <w:rFonts w:ascii="等线 Light" w:eastAsia="等线 Light" w:hAnsi="等线 Light" w:cs="Times New Roman"/>
      <w:b/>
      <w:bCs/>
      <w:sz w:val="32"/>
      <w:szCs w:val="32"/>
    </w:rPr>
  </w:style>
  <w:style w:type="character" w:customStyle="1" w:styleId="40">
    <w:name w:val="标题 4 字符"/>
    <w:basedOn w:val="a0"/>
    <w:link w:val="4"/>
    <w:uiPriority w:val="9"/>
    <w:rsid w:val="00424DBC"/>
    <w:rPr>
      <w:rFonts w:ascii="宋体" w:eastAsia="宋体" w:hAnsi="宋体" w:cs="宋体"/>
      <w:b/>
      <w:bCs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424DB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24DBC"/>
    <w:rPr>
      <w:rFonts w:ascii="等线" w:eastAsia="等线" w:hAnsi="等线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24DB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24DBC"/>
    <w:rPr>
      <w:rFonts w:ascii="等线" w:eastAsia="等线" w:hAnsi="等线" w:cs="Times New Roman"/>
      <w:sz w:val="18"/>
      <w:szCs w:val="18"/>
    </w:rPr>
  </w:style>
  <w:style w:type="character" w:customStyle="1" w:styleId="a7">
    <w:name w:val="批注主题 字符"/>
    <w:link w:val="a8"/>
    <w:uiPriority w:val="99"/>
    <w:rsid w:val="00424DBC"/>
    <w:rPr>
      <w:b/>
      <w:bCs/>
    </w:rPr>
  </w:style>
  <w:style w:type="character" w:styleId="a9">
    <w:name w:val="annotation reference"/>
    <w:uiPriority w:val="99"/>
    <w:unhideWhenUsed/>
    <w:rsid w:val="00424DBC"/>
    <w:rPr>
      <w:sz w:val="21"/>
      <w:szCs w:val="21"/>
    </w:rPr>
  </w:style>
  <w:style w:type="character" w:styleId="aa">
    <w:name w:val="Hyperlink"/>
    <w:uiPriority w:val="99"/>
    <w:unhideWhenUsed/>
    <w:rsid w:val="00424DBC"/>
    <w:rPr>
      <w:color w:val="0000FF"/>
      <w:u w:val="single"/>
    </w:rPr>
  </w:style>
  <w:style w:type="character" w:customStyle="1" w:styleId="skip">
    <w:name w:val="skip"/>
    <w:rsid w:val="00424DBC"/>
  </w:style>
  <w:style w:type="character" w:styleId="ab">
    <w:name w:val="Unresolved Mention"/>
    <w:uiPriority w:val="99"/>
    <w:unhideWhenUsed/>
    <w:rsid w:val="00424DBC"/>
    <w:rPr>
      <w:color w:val="605E5C"/>
      <w:shd w:val="clear" w:color="auto" w:fill="E1DFDD"/>
    </w:rPr>
  </w:style>
  <w:style w:type="character" w:customStyle="1" w:styleId="ac">
    <w:name w:val="批注文字 字符"/>
    <w:uiPriority w:val="99"/>
    <w:semiHidden/>
    <w:rsid w:val="00424DBC"/>
    <w:rPr>
      <w:kern w:val="2"/>
      <w:sz w:val="21"/>
      <w:szCs w:val="22"/>
    </w:rPr>
  </w:style>
  <w:style w:type="character" w:customStyle="1" w:styleId="fontstyle21">
    <w:name w:val="fontstyle21"/>
    <w:rsid w:val="00424DBC"/>
    <w:rPr>
      <w:rFonts w:ascii="AdvOT8608a8d1+20" w:eastAsia="AdvOT8608a8d1+20" w:hint="eastAsia"/>
      <w:b w:val="0"/>
      <w:bCs w:val="0"/>
      <w:i w:val="0"/>
      <w:iCs w:val="0"/>
      <w:color w:val="000000"/>
      <w:sz w:val="16"/>
      <w:szCs w:val="16"/>
    </w:rPr>
  </w:style>
  <w:style w:type="character" w:customStyle="1" w:styleId="fontstyle01">
    <w:name w:val="fontstyle01"/>
    <w:rsid w:val="00424DBC"/>
    <w:rPr>
      <w:rFonts w:ascii="AdvOT21de4310" w:hAnsi="AdvOT21de4310" w:hint="default"/>
      <w:b w:val="0"/>
      <w:bCs w:val="0"/>
      <w:i w:val="0"/>
      <w:iCs w:val="0"/>
      <w:color w:val="000000"/>
      <w:sz w:val="16"/>
      <w:szCs w:val="16"/>
    </w:rPr>
  </w:style>
  <w:style w:type="character" w:customStyle="1" w:styleId="apple-converted-space">
    <w:name w:val="apple-converted-space"/>
    <w:rsid w:val="00424DBC"/>
  </w:style>
  <w:style w:type="character" w:customStyle="1" w:styleId="src">
    <w:name w:val="src"/>
    <w:rsid w:val="00424DBC"/>
  </w:style>
  <w:style w:type="character" w:customStyle="1" w:styleId="ad">
    <w:name w:val="批注框文本 字符"/>
    <w:link w:val="ae"/>
    <w:uiPriority w:val="99"/>
    <w:rsid w:val="00424DBC"/>
    <w:rPr>
      <w:sz w:val="18"/>
      <w:szCs w:val="18"/>
    </w:rPr>
  </w:style>
  <w:style w:type="paragraph" w:styleId="af">
    <w:name w:val="annotation text"/>
    <w:basedOn w:val="a"/>
    <w:link w:val="1"/>
    <w:uiPriority w:val="99"/>
    <w:unhideWhenUsed/>
    <w:rsid w:val="00424DBC"/>
    <w:pPr>
      <w:jc w:val="left"/>
    </w:pPr>
  </w:style>
  <w:style w:type="character" w:customStyle="1" w:styleId="1">
    <w:name w:val="批注文字 字符1"/>
    <w:basedOn w:val="a0"/>
    <w:link w:val="af"/>
    <w:uiPriority w:val="99"/>
    <w:rsid w:val="00424DBC"/>
    <w:rPr>
      <w:rFonts w:ascii="等线" w:eastAsia="等线" w:hAnsi="等线" w:cs="Times New Roman"/>
    </w:rPr>
  </w:style>
  <w:style w:type="paragraph" w:styleId="a8">
    <w:name w:val="annotation subject"/>
    <w:basedOn w:val="af"/>
    <w:next w:val="af"/>
    <w:link w:val="a7"/>
    <w:uiPriority w:val="99"/>
    <w:unhideWhenUsed/>
    <w:rsid w:val="00424DBC"/>
    <w:rPr>
      <w:rFonts w:asciiTheme="minorHAnsi" w:eastAsiaTheme="minorEastAsia" w:hAnsiTheme="minorHAnsi" w:cstheme="minorBidi"/>
      <w:b/>
      <w:bCs/>
    </w:rPr>
  </w:style>
  <w:style w:type="character" w:customStyle="1" w:styleId="10">
    <w:name w:val="批注主题 字符1"/>
    <w:basedOn w:val="1"/>
    <w:uiPriority w:val="99"/>
    <w:semiHidden/>
    <w:rsid w:val="00424DBC"/>
    <w:rPr>
      <w:rFonts w:ascii="等线" w:eastAsia="等线" w:hAnsi="等线" w:cs="Times New Roman"/>
      <w:b/>
      <w:bCs/>
    </w:rPr>
  </w:style>
  <w:style w:type="character" w:customStyle="1" w:styleId="11">
    <w:name w:val="页眉 字符1"/>
    <w:uiPriority w:val="99"/>
    <w:semiHidden/>
    <w:rsid w:val="00424DBC"/>
    <w:rPr>
      <w:rFonts w:ascii="等线" w:eastAsia="等线" w:hAnsi="等线" w:cs="Times New Roman"/>
      <w:sz w:val="18"/>
      <w:szCs w:val="18"/>
    </w:rPr>
  </w:style>
  <w:style w:type="character" w:customStyle="1" w:styleId="12">
    <w:name w:val="页脚 字符1"/>
    <w:uiPriority w:val="99"/>
    <w:semiHidden/>
    <w:rsid w:val="00424DBC"/>
    <w:rPr>
      <w:rFonts w:ascii="等线" w:eastAsia="等线" w:hAnsi="等线" w:cs="Times New Roman"/>
      <w:sz w:val="18"/>
      <w:szCs w:val="18"/>
    </w:rPr>
  </w:style>
  <w:style w:type="paragraph" w:styleId="ae">
    <w:name w:val="Balloon Text"/>
    <w:basedOn w:val="a"/>
    <w:link w:val="ad"/>
    <w:uiPriority w:val="99"/>
    <w:unhideWhenUsed/>
    <w:rsid w:val="00424DBC"/>
    <w:rPr>
      <w:rFonts w:asciiTheme="minorHAnsi" w:eastAsiaTheme="minorEastAsia" w:hAnsiTheme="minorHAnsi" w:cstheme="minorBidi"/>
      <w:sz w:val="18"/>
      <w:szCs w:val="18"/>
    </w:rPr>
  </w:style>
  <w:style w:type="character" w:customStyle="1" w:styleId="13">
    <w:name w:val="批注框文本 字符1"/>
    <w:basedOn w:val="a0"/>
    <w:uiPriority w:val="99"/>
    <w:semiHidden/>
    <w:rsid w:val="00424DBC"/>
    <w:rPr>
      <w:rFonts w:ascii="等线" w:eastAsia="等线" w:hAnsi="等线" w:cs="Times New Roman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424DBC"/>
    <w:pPr>
      <w:autoSpaceDE w:val="0"/>
      <w:autoSpaceDN w:val="0"/>
      <w:spacing w:before="26"/>
      <w:jc w:val="center"/>
    </w:pPr>
    <w:rPr>
      <w:rFonts w:ascii="Arial" w:eastAsia="Arial" w:hAnsi="Arial" w:cs="Arial"/>
      <w:kern w:val="0"/>
      <w:sz w:val="22"/>
      <w:lang w:eastAsia="en-US"/>
    </w:rPr>
  </w:style>
  <w:style w:type="table" w:styleId="af0">
    <w:name w:val="Table Grid"/>
    <w:basedOn w:val="a1"/>
    <w:uiPriority w:val="39"/>
    <w:rsid w:val="00424DBC"/>
    <w:rPr>
      <w:rFonts w:ascii="等线" w:eastAsia="等线" w:hAnsi="等线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unhideWhenUsed/>
    <w:qFormat/>
    <w:rsid w:val="00424DBC"/>
    <w:pPr>
      <w:widowControl w:val="0"/>
      <w:autoSpaceDE w:val="0"/>
      <w:autoSpaceDN w:val="0"/>
    </w:pPr>
    <w:rPr>
      <w:rFonts w:ascii="等线" w:eastAsia="等线" w:hAnsi="等线" w:cs="Times New Roman"/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987</Characters>
  <Application>Microsoft Office Word</Application>
  <DocSecurity>0</DocSecurity>
  <Lines>8</Lines>
  <Paragraphs>2</Paragraphs>
  <ScaleCrop>false</ScaleCrop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2020-06-30T04:21:00Z</dcterms:created>
  <dcterms:modified xsi:type="dcterms:W3CDTF">2020-09-27T13:41:00Z</dcterms:modified>
</cp:coreProperties>
</file>