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B97" w:rsidRPr="006B0D35" w:rsidRDefault="00CA5499" w:rsidP="00D56BEE">
      <w:pPr>
        <w:widowControl/>
        <w:jc w:val="left"/>
        <w:rPr>
          <w:rFonts w:ascii="Times New Roman" w:hAnsi="Times New Roman" w:cs="Times New Roman"/>
          <w:szCs w:val="18"/>
        </w:rPr>
      </w:pPr>
      <w:r>
        <w:rPr>
          <w:rFonts w:ascii="Times New Roman" w:hAnsi="Times New Roman" w:cs="Times New Roman"/>
          <w:b/>
          <w:szCs w:val="18"/>
        </w:rPr>
        <w:t>Table</w:t>
      </w:r>
      <w:r w:rsidR="009C4B97" w:rsidRPr="009C4B97">
        <w:rPr>
          <w:rFonts w:ascii="Times New Roman" w:hAnsi="Times New Roman" w:cs="Times New Roman"/>
          <w:b/>
          <w:szCs w:val="18"/>
        </w:rPr>
        <w:t xml:space="preserve"> </w:t>
      </w:r>
      <w:r>
        <w:rPr>
          <w:rFonts w:ascii="Times New Roman" w:hAnsi="Times New Roman" w:cs="Times New Roman" w:hint="eastAsia"/>
          <w:b/>
          <w:szCs w:val="18"/>
        </w:rPr>
        <w:t>S</w:t>
      </w:r>
      <w:r w:rsidR="009C4B97" w:rsidRPr="009C4B97">
        <w:rPr>
          <w:rFonts w:ascii="Times New Roman" w:hAnsi="Times New Roman" w:cs="Times New Roman"/>
          <w:b/>
          <w:szCs w:val="18"/>
        </w:rPr>
        <w:t>1</w:t>
      </w:r>
      <w:r w:rsidR="009A0901">
        <w:rPr>
          <w:rFonts w:ascii="Times New Roman" w:hAnsi="Times New Roman" w:cs="Times New Roman" w:hint="eastAsia"/>
          <w:b/>
          <w:szCs w:val="18"/>
        </w:rPr>
        <w:t xml:space="preserve"> </w:t>
      </w:r>
      <w:r w:rsidR="009A0901" w:rsidRPr="006B0D35">
        <w:rPr>
          <w:rFonts w:ascii="Times New Roman" w:hAnsi="Times New Roman" w:cs="Times New Roman" w:hint="eastAsia"/>
          <w:szCs w:val="18"/>
        </w:rPr>
        <w:t>Characteri</w:t>
      </w:r>
      <w:r w:rsidR="00533792" w:rsidRPr="006B0D35">
        <w:rPr>
          <w:rFonts w:ascii="Times New Roman" w:hAnsi="Times New Roman" w:cs="Times New Roman" w:hint="eastAsia"/>
          <w:szCs w:val="18"/>
        </w:rPr>
        <w:t xml:space="preserve">stistics </w:t>
      </w:r>
      <w:r w:rsidR="009A0901" w:rsidRPr="006B0D35">
        <w:rPr>
          <w:rFonts w:ascii="Times New Roman" w:hAnsi="Times New Roman" w:cs="Times New Roman" w:hint="eastAsia"/>
          <w:szCs w:val="18"/>
        </w:rPr>
        <w:t>of the</w:t>
      </w:r>
      <w:r w:rsidR="00DF2AE6" w:rsidRPr="006B0D35">
        <w:rPr>
          <w:rFonts w:ascii="Times New Roman" w:hAnsi="Times New Roman" w:cs="Times New Roman" w:hint="eastAsia"/>
        </w:rPr>
        <w:t xml:space="preserve"> pneumonia </w:t>
      </w:r>
      <w:r w:rsidR="00CF540F" w:rsidRPr="006B0D35">
        <w:rPr>
          <w:rFonts w:ascii="Times New Roman" w:hAnsi="Times New Roman" w:cs="Times New Roman" w:hint="eastAsia"/>
        </w:rPr>
        <w:t xml:space="preserve">pediatric </w:t>
      </w:r>
      <w:r w:rsidR="00DF2AE6" w:rsidRPr="006B0D35">
        <w:rPr>
          <w:rFonts w:ascii="Times New Roman" w:hAnsi="Times New Roman" w:cs="Times New Roman" w:hint="eastAsia"/>
        </w:rPr>
        <w:t>patients without M</w:t>
      </w:r>
      <w:r w:rsidR="001741F7" w:rsidRPr="006B0D35">
        <w:rPr>
          <w:rFonts w:ascii="Times New Roman" w:hAnsi="Times New Roman" w:cs="Times New Roman" w:hint="eastAsia"/>
        </w:rPr>
        <w:t>P infection</w:t>
      </w:r>
      <w:r w:rsidR="003D14A9" w:rsidRPr="006B0D35">
        <w:rPr>
          <w:rFonts w:ascii="Times New Roman" w:hAnsi="Times New Roman" w:cs="Times New Roman"/>
        </w:rPr>
        <w:t xml:space="preserve"> </w:t>
      </w:r>
      <w:r w:rsidR="003D14A9" w:rsidRPr="006B0D35">
        <w:rPr>
          <w:rFonts w:ascii="Times New Roman" w:hAnsi="Times New Roman" w:cs="Times New Roman" w:hint="eastAsia"/>
        </w:rPr>
        <w:t>(</w:t>
      </w:r>
      <w:r w:rsidR="007442F4" w:rsidRPr="006B0D35">
        <w:rPr>
          <w:rFonts w:ascii="Times New Roman" w:hAnsi="Times New Roman" w:cs="Times New Roman" w:hint="eastAsia"/>
        </w:rPr>
        <w:t xml:space="preserve"> </w:t>
      </w:r>
      <w:r w:rsidR="003D14A9" w:rsidRPr="006B0D35">
        <w:rPr>
          <w:rFonts w:ascii="Times New Roman" w:hAnsi="Times New Roman" w:cs="Times New Roman" w:hint="eastAsia"/>
        </w:rPr>
        <w:t>n</w:t>
      </w:r>
      <w:r w:rsidR="007442F4" w:rsidRPr="006B0D35">
        <w:rPr>
          <w:rFonts w:ascii="Times New Roman" w:hAnsi="Times New Roman" w:cs="Times New Roman" w:hint="eastAsia"/>
        </w:rPr>
        <w:t xml:space="preserve"> </w:t>
      </w:r>
      <w:r w:rsidR="003D14A9" w:rsidRPr="006B0D35">
        <w:rPr>
          <w:rFonts w:ascii="Times New Roman" w:hAnsi="Times New Roman" w:cs="Times New Roman" w:hint="eastAsia"/>
        </w:rPr>
        <w:t>=</w:t>
      </w:r>
      <w:r w:rsidR="007442F4" w:rsidRPr="006B0D35">
        <w:rPr>
          <w:rFonts w:ascii="Times New Roman" w:hAnsi="Times New Roman" w:cs="Times New Roman" w:hint="eastAsia"/>
        </w:rPr>
        <w:t xml:space="preserve"> </w:t>
      </w:r>
      <w:r w:rsidR="003D14A9" w:rsidRPr="006B0D35">
        <w:rPr>
          <w:rFonts w:ascii="Times New Roman" w:hAnsi="Times New Roman" w:cs="Times New Roman" w:hint="eastAsia"/>
        </w:rPr>
        <w:t>175</w:t>
      </w:r>
      <w:r w:rsidR="007442F4" w:rsidRPr="006B0D35">
        <w:rPr>
          <w:rFonts w:ascii="Times New Roman" w:hAnsi="Times New Roman" w:cs="Times New Roman" w:hint="eastAsia"/>
        </w:rPr>
        <w:t xml:space="preserve"> </w:t>
      </w:r>
      <w:r w:rsidR="003D14A9" w:rsidRPr="006B0D35">
        <w:rPr>
          <w:rFonts w:ascii="Times New Roman" w:hAnsi="Times New Roman" w:cs="Times New Roman" w:hint="eastAsia"/>
        </w:rPr>
        <w:t>)</w:t>
      </w:r>
      <w:r w:rsidR="00E568C5" w:rsidRPr="006B0D35">
        <w:rPr>
          <w:rFonts w:ascii="Times New Roman" w:hAnsi="Times New Roman" w:cs="Times New Roman" w:hint="eastAsia"/>
        </w:rPr>
        <w:t>,</w:t>
      </w:r>
      <w:r w:rsidR="00E568C5" w:rsidRPr="006B0D35">
        <w:rPr>
          <w:rFonts w:ascii="Times New Roman" w:hAnsi="Times New Roman" w:cs="Times New Roman" w:hint="eastAsia"/>
          <w:szCs w:val="24"/>
        </w:rPr>
        <w:t xml:space="preserve"> </w:t>
      </w:r>
      <w:r w:rsidR="00E568C5" w:rsidRPr="006B0D35">
        <w:rPr>
          <w:rFonts w:ascii="Times New Roman" w:hAnsi="Times New Roman" w:cs="Times New Roman" w:hint="eastAsia"/>
          <w:szCs w:val="18"/>
        </w:rPr>
        <w:t xml:space="preserve">the external </w:t>
      </w:r>
      <w:r w:rsidR="00DF2AE6" w:rsidRPr="006B0D35">
        <w:rPr>
          <w:rFonts w:ascii="Times New Roman" w:hAnsi="Times New Roman" w:cs="Times New Roman" w:hint="eastAsia"/>
          <w:sz w:val="24"/>
          <w:szCs w:val="24"/>
        </w:rPr>
        <w:t>pediatric patients with M</w:t>
      </w:r>
      <w:r w:rsidR="00E568C5" w:rsidRPr="006B0D35">
        <w:rPr>
          <w:rFonts w:ascii="Times New Roman" w:hAnsi="Times New Roman" w:cs="Times New Roman" w:hint="eastAsia"/>
          <w:sz w:val="24"/>
          <w:szCs w:val="24"/>
        </w:rPr>
        <w:t xml:space="preserve">P pneumonia </w:t>
      </w:r>
      <w:r w:rsidR="00E568C5" w:rsidRPr="006B0D35">
        <w:rPr>
          <w:rFonts w:ascii="Times New Roman" w:hAnsi="Times New Roman" w:cs="Times New Roman" w:hint="eastAsia"/>
        </w:rPr>
        <w:t xml:space="preserve">validation </w:t>
      </w:r>
      <w:r w:rsidR="00CF540F">
        <w:rPr>
          <w:rFonts w:ascii="Times New Roman" w:hAnsi="Times New Roman" w:cs="Times New Roman" w:hint="eastAsia"/>
        </w:rPr>
        <w:t>s</w:t>
      </w:r>
      <w:r w:rsidR="00E568C5" w:rsidRPr="006B0D35">
        <w:rPr>
          <w:rFonts w:ascii="Times New Roman" w:hAnsi="Times New Roman" w:cs="Times New Roman" w:hint="eastAsia"/>
        </w:rPr>
        <w:t>et ( n = 84 )</w:t>
      </w:r>
      <w:r w:rsidR="00E568C5" w:rsidRPr="006B0D35">
        <w:rPr>
          <w:rFonts w:ascii="Times New Roman" w:hAnsi="Times New Roman" w:cs="Times New Roman" w:hint="eastAsia"/>
          <w:szCs w:val="24"/>
        </w:rPr>
        <w:t xml:space="preserve"> and h</w:t>
      </w:r>
      <w:r w:rsidR="00E568C5" w:rsidRPr="006B0D35">
        <w:rPr>
          <w:rFonts w:ascii="Times New Roman" w:hAnsi="Times New Roman" w:cs="Times New Roman"/>
          <w:szCs w:val="24"/>
        </w:rPr>
        <w:t xml:space="preserve">ealth control </w:t>
      </w:r>
      <w:r w:rsidR="00E568C5" w:rsidRPr="006B0D35">
        <w:rPr>
          <w:rFonts w:ascii="Times New Roman" w:hAnsi="Times New Roman" w:cs="Times New Roman"/>
        </w:rPr>
        <w:t>(</w:t>
      </w:r>
      <w:r w:rsidR="00E568C5" w:rsidRPr="006B0D35">
        <w:rPr>
          <w:rFonts w:ascii="Times New Roman" w:hAnsi="Times New Roman" w:cs="Times New Roman" w:hint="eastAsia"/>
        </w:rPr>
        <w:t xml:space="preserve"> </w:t>
      </w:r>
      <w:r w:rsidR="00E568C5" w:rsidRPr="006B0D35">
        <w:rPr>
          <w:rFonts w:ascii="Times New Roman" w:hAnsi="Times New Roman" w:cs="Times New Roman"/>
        </w:rPr>
        <w:t>n</w:t>
      </w:r>
      <w:r w:rsidR="00E568C5" w:rsidRPr="006B0D35">
        <w:rPr>
          <w:rFonts w:ascii="Times New Roman" w:hAnsi="Times New Roman" w:cs="Times New Roman" w:hint="eastAsia"/>
        </w:rPr>
        <w:t xml:space="preserve"> </w:t>
      </w:r>
      <w:r w:rsidR="00E568C5" w:rsidRPr="006B0D35">
        <w:rPr>
          <w:rFonts w:ascii="Times New Roman" w:hAnsi="Times New Roman" w:cs="Times New Roman"/>
        </w:rPr>
        <w:t>=</w:t>
      </w:r>
      <w:r w:rsidR="00E568C5" w:rsidRPr="006B0D35">
        <w:rPr>
          <w:rFonts w:ascii="Times New Roman" w:hAnsi="Times New Roman" w:cs="Times New Roman" w:hint="eastAsia"/>
        </w:rPr>
        <w:t xml:space="preserve"> 93 </w:t>
      </w:r>
      <w:r w:rsidR="00E568C5" w:rsidRPr="006B0D35">
        <w:rPr>
          <w:rFonts w:ascii="Times New Roman" w:hAnsi="Times New Roman" w:cs="Times New Roman"/>
        </w:rPr>
        <w:t>)</w:t>
      </w:r>
    </w:p>
    <w:tbl>
      <w:tblPr>
        <w:tblStyle w:val="a6"/>
        <w:tblW w:w="5000" w:type="pct"/>
        <w:tblLook w:val="04A0"/>
      </w:tblPr>
      <w:tblGrid>
        <w:gridCol w:w="3085"/>
        <w:gridCol w:w="3065"/>
        <w:gridCol w:w="2890"/>
        <w:gridCol w:w="1807"/>
      </w:tblGrid>
      <w:tr w:rsidR="00AA64BB" w:rsidRPr="00AC4C74" w:rsidTr="00C71E09">
        <w:tc>
          <w:tcPr>
            <w:tcW w:w="1422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bottom"/>
          </w:tcPr>
          <w:p w:rsidR="008871BB" w:rsidRPr="00AC4C74" w:rsidRDefault="00E568C5" w:rsidP="009A0901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Variables ( n = 25 )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568C5" w:rsidRDefault="00CF540F" w:rsidP="00D7779F">
            <w:pPr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P</w:t>
            </w:r>
            <w:r w:rsidR="00DF2AE6">
              <w:rPr>
                <w:rFonts w:ascii="Times New Roman" w:hAnsi="Times New Roman" w:cs="Times New Roman"/>
                <w:b/>
                <w:sz w:val="22"/>
              </w:rPr>
              <w:t xml:space="preserve">neumonia 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>p</w:t>
            </w:r>
            <w:r w:rsidRPr="001741F7">
              <w:rPr>
                <w:rFonts w:ascii="Times New Roman" w:hAnsi="Times New Roman" w:cs="Times New Roman"/>
                <w:b/>
                <w:sz w:val="22"/>
              </w:rPr>
              <w:t>ediatr</w:t>
            </w:r>
            <w:r>
              <w:rPr>
                <w:rFonts w:ascii="Times New Roman" w:hAnsi="Times New Roman" w:cs="Times New Roman"/>
                <w:b/>
                <w:sz w:val="22"/>
              </w:rPr>
              <w:t xml:space="preserve">ic </w:t>
            </w:r>
            <w:r w:rsidR="00DF2AE6">
              <w:rPr>
                <w:rFonts w:ascii="Times New Roman" w:hAnsi="Times New Roman" w:cs="Times New Roman"/>
                <w:b/>
                <w:sz w:val="22"/>
              </w:rPr>
              <w:t>patients without M</w:t>
            </w:r>
            <w:r w:rsidR="00E568C5" w:rsidRPr="001741F7">
              <w:rPr>
                <w:rFonts w:ascii="Times New Roman" w:hAnsi="Times New Roman" w:cs="Times New Roman"/>
                <w:b/>
                <w:sz w:val="22"/>
              </w:rPr>
              <w:t>P infection</w:t>
            </w:r>
          </w:p>
          <w:p w:rsidR="008871BB" w:rsidRPr="008871BB" w:rsidRDefault="00E568C5" w:rsidP="00D7779F">
            <w:pPr>
              <w:jc w:val="left"/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 w:rsidRPr="001741F7">
              <w:rPr>
                <w:rFonts w:ascii="Times New Roman" w:hAnsi="Times New Roman" w:cs="Times New Roman" w:hint="eastAsia"/>
                <w:b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 xml:space="preserve"> </w:t>
            </w:r>
            <w:r w:rsidRPr="001741F7">
              <w:rPr>
                <w:rFonts w:ascii="Times New Roman" w:hAnsi="Times New Roman" w:cs="Times New Roman" w:hint="eastAsia"/>
                <w:b/>
                <w:sz w:val="22"/>
              </w:rPr>
              <w:t>n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 xml:space="preserve"> </w:t>
            </w:r>
            <w:r w:rsidRPr="001741F7">
              <w:rPr>
                <w:rFonts w:ascii="Times New Roman" w:hAnsi="Times New Roman" w:cs="Times New Roman" w:hint="eastAsia"/>
                <w:b/>
                <w:sz w:val="22"/>
              </w:rPr>
              <w:t>=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 xml:space="preserve"> </w:t>
            </w:r>
            <w:r w:rsidRPr="001741F7">
              <w:rPr>
                <w:rFonts w:ascii="Times New Roman" w:hAnsi="Times New Roman" w:cs="Times New Roman" w:hint="eastAsia"/>
                <w:b/>
                <w:sz w:val="22"/>
              </w:rPr>
              <w:t>175</w:t>
            </w:r>
            <w:r>
              <w:rPr>
                <w:rFonts w:ascii="Times New Roman" w:hAnsi="Times New Roman" w:cs="Times New Roman" w:hint="eastAsia"/>
                <w:b/>
                <w:sz w:val="22"/>
              </w:rPr>
              <w:t xml:space="preserve"> </w:t>
            </w:r>
            <w:r w:rsidRPr="001741F7">
              <w:rPr>
                <w:rFonts w:ascii="Times New Roman" w:hAnsi="Times New Roman" w:cs="Times New Roman" w:hint="eastAsia"/>
                <w:b/>
                <w:sz w:val="22"/>
              </w:rPr>
              <w:t>)</w:t>
            </w: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871BB" w:rsidRPr="008871BB" w:rsidRDefault="00E568C5" w:rsidP="00D7779F">
            <w:pPr>
              <w:jc w:val="left"/>
              <w:rPr>
                <w:rFonts w:ascii="Times New Roman" w:hAnsi="Times New Roman" w:cs="Times New Roman"/>
                <w:b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18"/>
              </w:rPr>
              <w:t>E</w:t>
            </w:r>
            <w:r w:rsidRPr="00135C37">
              <w:rPr>
                <w:rFonts w:ascii="Times New Roman" w:hAnsi="Times New Roman" w:cs="Times New Roman" w:hint="eastAsia"/>
                <w:b/>
                <w:szCs w:val="18"/>
              </w:rPr>
              <w:t xml:space="preserve">xternal </w:t>
            </w:r>
            <w:r w:rsidR="00DF2AE6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pediatric patients with M</w:t>
            </w:r>
            <w:r w:rsidRPr="00135C3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P pneumonia </w:t>
            </w:r>
            <w:r w:rsidRPr="00135C37">
              <w:rPr>
                <w:rFonts w:ascii="Times New Roman" w:hAnsi="Times New Roman" w:cs="Times New Roman" w:hint="eastAsia"/>
                <w:b/>
              </w:rPr>
              <w:t>valida</w:t>
            </w:r>
            <w:r>
              <w:rPr>
                <w:rFonts w:ascii="Times New Roman" w:hAnsi="Times New Roman" w:cs="Times New Roman" w:hint="eastAsia"/>
                <w:b/>
              </w:rPr>
              <w:t>tion</w:t>
            </w:r>
            <w:r w:rsidRPr="00135C37">
              <w:rPr>
                <w:rFonts w:ascii="Times New Roman" w:hAnsi="Times New Roman" w:cs="Times New Roman" w:hint="eastAsia"/>
                <w:b/>
              </w:rPr>
              <w:t xml:space="preserve"> </w:t>
            </w:r>
            <w:r w:rsidR="000767A5">
              <w:rPr>
                <w:rFonts w:ascii="Times New Roman" w:hAnsi="Times New Roman" w:cs="Times New Roman" w:hint="eastAsia"/>
                <w:b/>
              </w:rPr>
              <w:t>s</w:t>
            </w:r>
            <w:r w:rsidRPr="00135C37">
              <w:rPr>
                <w:rFonts w:ascii="Times New Roman" w:hAnsi="Times New Roman" w:cs="Times New Roman" w:hint="eastAsia"/>
                <w:b/>
              </w:rPr>
              <w:t>et</w:t>
            </w:r>
            <w:r>
              <w:rPr>
                <w:rFonts w:ascii="Times New Roman" w:hAnsi="Times New Roman" w:cs="Times New Roman" w:hint="eastAsia"/>
                <w:b/>
              </w:rPr>
              <w:t xml:space="preserve"> ( n = 84 )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bottom"/>
          </w:tcPr>
          <w:p w:rsidR="000767A5" w:rsidRDefault="00E568C5" w:rsidP="00D7779F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 xml:space="preserve">Health control </w:t>
            </w:r>
          </w:p>
          <w:p w:rsidR="008871BB" w:rsidRPr="00AC4C74" w:rsidRDefault="00E568C5" w:rsidP="00D7779F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( n = 93 )</w:t>
            </w:r>
          </w:p>
        </w:tc>
      </w:tr>
      <w:tr w:rsidR="00AA64BB" w:rsidRPr="003D14A9" w:rsidTr="00AA64BB">
        <w:tc>
          <w:tcPr>
            <w:tcW w:w="142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9A0901" w:rsidRPr="003D14A9" w:rsidRDefault="00430074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30074">
              <w:rPr>
                <w:rFonts w:ascii="Times New Roman" w:hAnsi="Times New Roman" w:cs="Times New Roman" w:hint="eastAsia"/>
                <w:szCs w:val="18"/>
              </w:rPr>
              <w:t>Gender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3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3D14A9" w:rsidRDefault="00430074" w:rsidP="001A33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  <w:r w:rsidR="00AA5173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="00AA517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n (%)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3D14A9" w:rsidRDefault="00430074" w:rsidP="001A33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(40</w:t>
            </w:r>
            <w:r w:rsidR="00AA5173">
              <w:rPr>
                <w:rFonts w:ascii="Times New Roman" w:hAnsi="Times New Roman" w:cs="Times New Roman" w:hint="eastAsia"/>
                <w:sz w:val="18"/>
                <w:szCs w:val="18"/>
              </w:rPr>
              <w:t>.0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3D14A9" w:rsidRDefault="000767A5" w:rsidP="000767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49</w:t>
            </w:r>
            <w:r w:rsidR="00430074" w:rsidRPr="003D14A9">
              <w:rPr>
                <w:rFonts w:ascii="Times New Roman" w:hAnsi="Times New Roman" w:cs="Times New Roman"/>
                <w:sz w:val="18"/>
                <w:szCs w:val="18"/>
              </w:rPr>
              <w:t>(5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8.3</w:t>
            </w:r>
            <w:r w:rsidR="00430074" w:rsidRPr="003D14A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3D14A9" w:rsidRDefault="00430074" w:rsidP="001A336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(60</w:t>
            </w:r>
            <w:r w:rsidR="00AA5173">
              <w:rPr>
                <w:rFonts w:ascii="Times New Roman" w:hAnsi="Times New Roman" w:cs="Times New Roman" w:hint="eastAsia"/>
                <w:sz w:val="18"/>
                <w:szCs w:val="18"/>
              </w:rPr>
              <w:t>.0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  <w:r w:rsidR="00AA5173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="00AA5173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n (%)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(60</w:t>
            </w:r>
            <w:r w:rsidR="00AA5173">
              <w:rPr>
                <w:rFonts w:ascii="Times New Roman" w:hAnsi="Times New Roman" w:cs="Times New Roman" w:hint="eastAsia"/>
                <w:sz w:val="18"/>
                <w:szCs w:val="18"/>
              </w:rPr>
              <w:t>.0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0767A5" w:rsidP="000767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35</w:t>
            </w:r>
            <w:r w:rsidR="009A090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9A0901" w:rsidRPr="003D14A9">
              <w:rPr>
                <w:rFonts w:ascii="Times New Roman" w:hAnsi="Times New Roman" w:cs="Times New Roman"/>
                <w:sz w:val="18"/>
                <w:szCs w:val="18"/>
              </w:rPr>
              <w:t>(41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.7</w:t>
            </w:r>
            <w:r w:rsidR="009A0901" w:rsidRPr="003D14A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(40</w:t>
            </w:r>
            <w:r w:rsidR="00AA5173">
              <w:rPr>
                <w:rFonts w:ascii="Times New Roman" w:hAnsi="Times New Roman" w:cs="Times New Roman" w:hint="eastAsia"/>
                <w:sz w:val="18"/>
                <w:szCs w:val="18"/>
              </w:rPr>
              <w:t>.0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A0901" w:rsidRPr="003D14A9" w:rsidRDefault="00430074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Age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, median (IQR) (M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onth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s)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A0901" w:rsidRPr="00621401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1401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Pr="0062140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621401">
              <w:rPr>
                <w:rFonts w:ascii="Times New Roman" w:hAnsi="Times New Roman" w:cs="Times New Roman"/>
                <w:sz w:val="18"/>
                <w:szCs w:val="18"/>
              </w:rPr>
              <w:t>(6, 45.5)</w:t>
            </w:r>
          </w:p>
        </w:tc>
        <w:tc>
          <w:tcPr>
            <w:tcW w:w="133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A0901" w:rsidRPr="00621401" w:rsidRDefault="000767A5" w:rsidP="00D66D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15.5 </w:t>
            </w:r>
            <w:r w:rsidR="009A0901" w:rsidRPr="00D66D1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D66D1A"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6.75</w:t>
            </w:r>
            <w:r w:rsidR="009A0901" w:rsidRPr="00D66D1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D66D1A"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36</w:t>
            </w:r>
            <w:r w:rsidR="009A0901" w:rsidRPr="00D66D1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9A0901" w:rsidRPr="00621401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1401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  <w:r w:rsidRPr="0062140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621401">
              <w:rPr>
                <w:rFonts w:ascii="Times New Roman" w:hAnsi="Times New Roman" w:cs="Times New Roman"/>
                <w:sz w:val="18"/>
                <w:szCs w:val="18"/>
              </w:rPr>
              <w:t>(22.5, 75)</w:t>
            </w:r>
          </w:p>
        </w:tc>
      </w:tr>
      <w:tr w:rsidR="00AA64BB" w:rsidRPr="003D14A9" w:rsidTr="00AA64BB">
        <w:tc>
          <w:tcPr>
            <w:tcW w:w="142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430074" w:rsidRPr="00CB5EA1" w:rsidRDefault="00430074" w:rsidP="001A336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WBC, median (IQR)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^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430074" w:rsidRPr="00621401" w:rsidRDefault="00621401" w:rsidP="006214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8.70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(6.75, 10.45)</w:t>
            </w:r>
          </w:p>
        </w:tc>
        <w:tc>
          <w:tcPr>
            <w:tcW w:w="133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430074" w:rsidRPr="00621401" w:rsidRDefault="00E568C5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430074" w:rsidRPr="00621401" w:rsidRDefault="006214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7.5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(6.40, 9.35)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CB5EA1" w:rsidRDefault="00430074" w:rsidP="001A336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Neutrophil proportion (%)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0E375A" w:rsidRDefault="00430074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75A">
              <w:rPr>
                <w:rFonts w:ascii="Times New Roman" w:hAnsi="Times New Roman" w:cs="Times New Roman"/>
                <w:sz w:val="18"/>
                <w:szCs w:val="18"/>
              </w:rPr>
              <w:t>42.80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0E375A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0E375A">
              <w:rPr>
                <w:rFonts w:ascii="Times New Roman" w:hAnsi="Times New Roman" w:cs="Times New Roman"/>
                <w:sz w:val="18"/>
                <w:szCs w:val="18"/>
              </w:rPr>
              <w:t>19.24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3D14A9" w:rsidRDefault="00E568C5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3D14A9" w:rsidRDefault="00430074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43.13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14.27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CB5EA1" w:rsidRDefault="00430074" w:rsidP="001A336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Lymphocyte proportion (%)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0E375A" w:rsidRDefault="00430074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375A">
              <w:rPr>
                <w:rFonts w:ascii="Times New Roman" w:hAnsi="Times New Roman" w:cs="Times New Roman"/>
                <w:sz w:val="18"/>
                <w:szCs w:val="18"/>
              </w:rPr>
              <w:t>48.78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0E375A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0E375A">
              <w:rPr>
                <w:rFonts w:ascii="Times New Roman" w:hAnsi="Times New Roman" w:cs="Times New Roman"/>
                <w:sz w:val="18"/>
                <w:szCs w:val="18"/>
              </w:rPr>
              <w:t>18.38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3D14A9" w:rsidRDefault="00E568C5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3D14A9" w:rsidRDefault="00430074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47.14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15.36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CB5EA1" w:rsidRDefault="00E568C5" w:rsidP="001A336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MO</w:t>
            </w:r>
            <w:r w:rsidR="00430074"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proportion</w:t>
            </w:r>
            <w:r w:rsidR="0043007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(IQR)</w:t>
            </w:r>
            <w:r w:rsidR="00430074"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2A017B" w:rsidRDefault="006214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6.80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(5.10, 9.10)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2A017B" w:rsidRDefault="00AA64BB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2A017B" w:rsidRDefault="007E0D8E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6.50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(5.30, 8.20)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CB5EA1" w:rsidRDefault="00430074" w:rsidP="001A336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Eosinophil proportion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(IQR) 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2A017B" w:rsidRDefault="007E0D8E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0.70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(0.25, 1.30)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2A017B" w:rsidRDefault="00E568C5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430074" w:rsidRPr="002A017B" w:rsidRDefault="007E0D8E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2.0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(0.95, 3.15)</w:t>
            </w:r>
          </w:p>
        </w:tc>
      </w:tr>
      <w:tr w:rsidR="00AA64BB" w:rsidRPr="002A017B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7E0D8E" w:rsidRPr="00CB5EA1" w:rsidRDefault="007E0D8E" w:rsidP="001A336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Basophil proportion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(IQR)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7E0D8E" w:rsidRPr="002A017B" w:rsidRDefault="007E0D8E" w:rsidP="007E0D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0.40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(0.22, 0.68)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7E0D8E" w:rsidRPr="002A017B" w:rsidRDefault="00E568C5" w:rsidP="007E0D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7E0D8E" w:rsidRPr="002A017B" w:rsidRDefault="007E0D8E" w:rsidP="007E0D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0.50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(0.30, 0.70)</w:t>
            </w:r>
          </w:p>
        </w:tc>
      </w:tr>
      <w:tr w:rsidR="00AA64BB" w:rsidRPr="002A017B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7E0D8E" w:rsidRPr="00CB5EA1" w:rsidRDefault="007E0D8E" w:rsidP="001A336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Neutrophil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, median (IQR)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^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7E0D8E" w:rsidRPr="002A017B" w:rsidRDefault="007E0D8E" w:rsidP="007E0D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3.30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(2.20, 5.00)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7E0D8E" w:rsidRPr="002A017B" w:rsidRDefault="00E568C5" w:rsidP="007E0D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7E0D8E" w:rsidRPr="002A017B" w:rsidRDefault="007E0D8E" w:rsidP="007E0D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3.25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(2.25, 4.08)</w:t>
            </w:r>
          </w:p>
        </w:tc>
      </w:tr>
      <w:tr w:rsidR="00AA64BB" w:rsidRPr="002A017B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7E0D8E" w:rsidRPr="00E64230" w:rsidRDefault="007E0D8E" w:rsidP="001A336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642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Lymphocyte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, median (IQR)</w:t>
            </w:r>
            <w:r w:rsidRPr="00E642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^</w:t>
            </w:r>
            <w:r w:rsidRPr="00E642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  <w:r w:rsidRPr="00E64230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E642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7E0D8E" w:rsidRPr="002A017B" w:rsidRDefault="007E0D8E" w:rsidP="007E0D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3.90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(2.53, 5.60)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7E0D8E" w:rsidRPr="002A017B" w:rsidRDefault="00E568C5" w:rsidP="007E0D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7E0D8E" w:rsidRPr="002A017B" w:rsidRDefault="007E0D8E" w:rsidP="007E0D8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3.30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(2.48, 4.55)</w:t>
            </w:r>
          </w:p>
        </w:tc>
      </w:tr>
      <w:tr w:rsidR="00AA64BB" w:rsidRPr="002A017B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6706DD" w:rsidRPr="005A752F" w:rsidRDefault="006706DD" w:rsidP="00AA64BB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5A752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 w:rsidR="00AA64BB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,</w:t>
            </w:r>
            <w:r w:rsidRPr="005A752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median (IQR) </w:t>
            </w:r>
            <w:r w:rsidRPr="005A752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(10</w:t>
            </w:r>
            <w:r w:rsidRPr="005A752F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5A752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6706DD" w:rsidRPr="002A017B" w:rsidRDefault="006706DD" w:rsidP="006706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0.50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(0.40, 0.80)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6706DD" w:rsidRPr="00D66D1A" w:rsidRDefault="00AA64BB" w:rsidP="00D66D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6D1A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0767A5"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66</w:t>
            </w:r>
            <w:r w:rsidRPr="00D66D1A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(0.</w:t>
            </w:r>
            <w:r w:rsidR="00D66D1A"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49</w:t>
            </w:r>
            <w:r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,0</w:t>
            </w:r>
            <w:r w:rsidR="00D66D1A"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.94</w:t>
            </w:r>
            <w:r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6706DD" w:rsidRPr="002A017B" w:rsidRDefault="006706DD" w:rsidP="006706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0.52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(0.38, 0.64)</w:t>
            </w:r>
          </w:p>
        </w:tc>
      </w:tr>
      <w:tr w:rsidR="00AA64BB" w:rsidRPr="002A017B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CB5EA1" w:rsidRDefault="002A017B" w:rsidP="001A336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Eosinophil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, median (IQR)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^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2A017B" w:rsidRDefault="002A017B" w:rsidP="008940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0.10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(0.00, 0.10)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2A017B" w:rsidRDefault="00E568C5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2A017B" w:rsidRDefault="002A017B" w:rsidP="008940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(0.06, 0.27)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A017B" w:rsidRPr="00CB5EA1" w:rsidRDefault="002A017B" w:rsidP="001A336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Basophil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median (IQR) 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^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9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/L)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A017B" w:rsidRPr="002A017B" w:rsidRDefault="002A017B" w:rsidP="008940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(0.00, 0.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09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33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A017B" w:rsidRPr="002A017B" w:rsidRDefault="00E568C5" w:rsidP="008940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A017B" w:rsidRPr="002A017B" w:rsidRDefault="002A017B" w:rsidP="008940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04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(0.0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, 0.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05</w:t>
            </w:r>
            <w:r w:rsidRPr="002A017B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  <w:tr w:rsidR="00AA64BB" w:rsidRPr="003D14A9" w:rsidTr="00AA64BB">
        <w:tc>
          <w:tcPr>
            <w:tcW w:w="142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9A0901" w:rsidRPr="003D14A9" w:rsidRDefault="009A0901" w:rsidP="0043007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RBC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 xml:space="preserve"> count (</w:t>
            </w:r>
            <w:r w:rsidR="00430074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^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3D14A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12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/L)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4.56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</w:p>
        </w:tc>
        <w:tc>
          <w:tcPr>
            <w:tcW w:w="133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9A0901" w:rsidRPr="003D14A9" w:rsidRDefault="00E568C5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4.59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9A0901" w:rsidP="00221453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bCs/>
                <w:sz w:val="18"/>
                <w:szCs w:val="18"/>
              </w:rPr>
              <w:t>Hemoglobin (g/L)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119.58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12.98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E568C5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125.54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14.80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9A0901" w:rsidP="00221453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bCs/>
                <w:sz w:val="18"/>
                <w:szCs w:val="18"/>
              </w:rPr>
              <w:t>Hematokrit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36.15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3.64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E568C5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36.67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4.14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9A0901" w:rsidP="00221453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bCs/>
                <w:sz w:val="18"/>
                <w:szCs w:val="18"/>
              </w:rPr>
              <w:t>MCV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 xml:space="preserve"> (fL)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79.60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6.21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E568C5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9A0901" w:rsidRPr="003D14A9" w:rsidRDefault="009A0901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80.09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6.23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CB5EA1" w:rsidRDefault="002A017B" w:rsidP="001A3363">
            <w:pP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CB5EA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MCH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median (IQR)</w:t>
            </w:r>
            <w:r w:rsidRPr="00E6423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CB5EA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(pg)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621401" w:rsidRDefault="002A017B" w:rsidP="008940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26.55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25.13</w:t>
            </w:r>
            <w:r w:rsidRPr="0062140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27.55</w:t>
            </w:r>
            <w:r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621401" w:rsidRDefault="00E568C5" w:rsidP="002A01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621401" w:rsidRDefault="005B67FB" w:rsidP="008940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27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26.6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5,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29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00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5B2675" w:rsidRDefault="002A017B" w:rsidP="001A3363">
            <w:pP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B2675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MCHC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median (IQR)</w:t>
            </w:r>
            <w:r w:rsidRPr="005B2675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(g/L)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621401" w:rsidRDefault="005B67FB" w:rsidP="008940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329.00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321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33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5)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621401" w:rsidRDefault="00E568C5" w:rsidP="008940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621401" w:rsidRDefault="005B67FB" w:rsidP="008940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343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337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348.5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A017B" w:rsidRPr="005A752F" w:rsidRDefault="002A017B" w:rsidP="001A3363">
            <w:pP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5A752F">
              <w:rPr>
                <w:rFonts w:ascii="Times New Roman" w:hAnsi="Times New Roman" w:cs="Times New Roman" w:hint="eastAsia"/>
                <w:bCs/>
                <w:color w:val="000000" w:themeColor="text1"/>
                <w:sz w:val="18"/>
                <w:szCs w:val="18"/>
              </w:rPr>
              <w:t>RDW,</w:t>
            </w:r>
            <w:r w:rsidRPr="005A752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5A752F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median (IQR)</w:t>
            </w:r>
            <w:r w:rsidRPr="005A752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A017B" w:rsidRPr="00621401" w:rsidRDefault="005B67FB" w:rsidP="008940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11.9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11.2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5, 1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2.30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33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A017B" w:rsidRPr="00D66D1A" w:rsidRDefault="005B67FB" w:rsidP="00D66D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0767A5" w:rsidRPr="00D66D1A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2.9 </w:t>
            </w:r>
            <w:r w:rsidR="002A017B"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D66D1A"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2.40</w:t>
            </w:r>
            <w:r w:rsidR="002A017B"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, 1</w:t>
            </w:r>
            <w:r w:rsidR="00D66D1A"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3.80</w:t>
            </w:r>
            <w:r w:rsidR="002A017B" w:rsidRPr="00D66D1A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A017B" w:rsidRPr="00621401" w:rsidRDefault="005B67FB" w:rsidP="0089401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13.5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11.60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, 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2A017B" w:rsidRPr="00621401">
              <w:rPr>
                <w:rFonts w:ascii="Times New Roman" w:hAnsi="Times New Roman" w:cs="Times New Roman" w:hint="eastAsia"/>
                <w:sz w:val="18"/>
                <w:szCs w:val="18"/>
              </w:rPr>
              <w:t>5)</w:t>
            </w:r>
          </w:p>
        </w:tc>
      </w:tr>
      <w:tr w:rsidR="00AA64BB" w:rsidRPr="003D14A9" w:rsidTr="00AA64BB">
        <w:tc>
          <w:tcPr>
            <w:tcW w:w="142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2A017B" w:rsidRPr="003D14A9" w:rsidRDefault="002A017B" w:rsidP="00430074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PLT</w:t>
            </w:r>
            <w:r w:rsidRPr="003D14A9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count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^</w:t>
            </w:r>
            <w:r w:rsidRPr="003D14A9">
              <w:rPr>
                <w:rFonts w:ascii="Times New Roman" w:hAnsi="Times New Roman" w:cs="Times New Roman"/>
                <w:bCs/>
                <w:sz w:val="18"/>
                <w:szCs w:val="18"/>
              </w:rPr>
              <w:t>10</w:t>
            </w:r>
            <w:r w:rsidRPr="003D14A9">
              <w:rPr>
                <w:rFonts w:ascii="Times New Roman" w:hAnsi="Times New Roman" w:cs="Times New Roman"/>
                <w:bCs/>
                <w:sz w:val="18"/>
                <w:szCs w:val="18"/>
                <w:vertAlign w:val="superscript"/>
              </w:rPr>
              <w:t>9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/L</w:t>
            </w:r>
            <w:r w:rsidRPr="003D14A9">
              <w:rPr>
                <w:rFonts w:ascii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413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2A017B" w:rsidRPr="003D14A9" w:rsidRDefault="002A017B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312.05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93.44</w:t>
            </w:r>
          </w:p>
        </w:tc>
        <w:tc>
          <w:tcPr>
            <w:tcW w:w="133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2A017B" w:rsidRPr="003D14A9" w:rsidRDefault="002A017B" w:rsidP="000767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>55.21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>131.76</w:t>
            </w:r>
          </w:p>
        </w:tc>
        <w:tc>
          <w:tcPr>
            <w:tcW w:w="833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2A017B" w:rsidRPr="003D14A9" w:rsidRDefault="002A017B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293.34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74.92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3D14A9" w:rsidRDefault="002A017B" w:rsidP="00221453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PDW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 xml:space="preserve"> (fL)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3D14A9" w:rsidRDefault="002A017B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17.37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1.13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3D14A9" w:rsidRDefault="00E568C5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3D14A9" w:rsidRDefault="002A017B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17.96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</w:tr>
      <w:tr w:rsidR="00AA64BB" w:rsidRPr="003D14A9" w:rsidTr="00AA64BB"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3D14A9" w:rsidRDefault="002A017B" w:rsidP="002214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</w:rPr>
              <w:t>MPV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 xml:space="preserve"> (fL)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3D14A9" w:rsidRDefault="002A017B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5.34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0767A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1.03</w:t>
            </w: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3D14A9" w:rsidRDefault="00E568C5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:rsidR="002A017B" w:rsidRPr="003D14A9" w:rsidRDefault="002A017B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6.08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</w:tr>
      <w:tr w:rsidR="00AA64BB" w:rsidRPr="003D14A9" w:rsidTr="00C71E09"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017B" w:rsidRPr="003D14A9" w:rsidRDefault="002A017B" w:rsidP="00221453">
            <w:pPr>
              <w:rPr>
                <w:rFonts w:ascii="Times New Roman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PCT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017B" w:rsidRPr="003D14A9" w:rsidRDefault="002A017B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0.17±0.06</w:t>
            </w:r>
          </w:p>
        </w:tc>
        <w:tc>
          <w:tcPr>
            <w:tcW w:w="13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017B" w:rsidRPr="003D14A9" w:rsidRDefault="00E568C5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017B" w:rsidRPr="003D14A9" w:rsidRDefault="002A017B" w:rsidP="003D14A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="0043035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3D14A9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</w:tr>
    </w:tbl>
    <w:p w:rsidR="00362D0D" w:rsidRDefault="00362D0D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362D0D" w:rsidSect="008C1330">
      <w:footnotePr>
        <w:pos w:val="beneathText"/>
      </w:footnotePr>
      <w:type w:val="continuous"/>
      <w:pgSz w:w="11906" w:h="16838"/>
      <w:pgMar w:top="1440" w:right="566" w:bottom="1135" w:left="70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794A" w:rsidRDefault="002E794A" w:rsidP="002E044D">
      <w:r>
        <w:separator/>
      </w:r>
    </w:p>
  </w:endnote>
  <w:endnote w:type="continuationSeparator" w:id="0">
    <w:p w:rsidR="002E794A" w:rsidRDefault="002E794A" w:rsidP="002E04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794A" w:rsidRDefault="002E794A" w:rsidP="002E044D">
      <w:r>
        <w:separator/>
      </w:r>
    </w:p>
  </w:footnote>
  <w:footnote w:type="continuationSeparator" w:id="0">
    <w:p w:rsidR="002E794A" w:rsidRDefault="002E794A" w:rsidP="002E04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4994">
      <v:stroke endarrow="block"/>
    </o:shapedefaults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044D"/>
    <w:rsid w:val="0002365D"/>
    <w:rsid w:val="00027D8E"/>
    <w:rsid w:val="00036569"/>
    <w:rsid w:val="000366E4"/>
    <w:rsid w:val="00042AAE"/>
    <w:rsid w:val="00044AB8"/>
    <w:rsid w:val="000512AF"/>
    <w:rsid w:val="0005458D"/>
    <w:rsid w:val="00060144"/>
    <w:rsid w:val="00064FF7"/>
    <w:rsid w:val="00070107"/>
    <w:rsid w:val="000767A5"/>
    <w:rsid w:val="000767E6"/>
    <w:rsid w:val="00095CA3"/>
    <w:rsid w:val="000A5902"/>
    <w:rsid w:val="000A5ECC"/>
    <w:rsid w:val="000B0395"/>
    <w:rsid w:val="000B1982"/>
    <w:rsid w:val="000C39F3"/>
    <w:rsid w:val="000D5CD6"/>
    <w:rsid w:val="000E0C03"/>
    <w:rsid w:val="000E375A"/>
    <w:rsid w:val="000E69CC"/>
    <w:rsid w:val="000F548E"/>
    <w:rsid w:val="00100123"/>
    <w:rsid w:val="00103B84"/>
    <w:rsid w:val="00113BBE"/>
    <w:rsid w:val="00121ACF"/>
    <w:rsid w:val="00125C63"/>
    <w:rsid w:val="001267FC"/>
    <w:rsid w:val="001273B6"/>
    <w:rsid w:val="0013313D"/>
    <w:rsid w:val="001342AA"/>
    <w:rsid w:val="00134AD1"/>
    <w:rsid w:val="0015041B"/>
    <w:rsid w:val="00151A0D"/>
    <w:rsid w:val="00152157"/>
    <w:rsid w:val="00153F9A"/>
    <w:rsid w:val="001545AF"/>
    <w:rsid w:val="00164096"/>
    <w:rsid w:val="00171278"/>
    <w:rsid w:val="0017332F"/>
    <w:rsid w:val="001741F7"/>
    <w:rsid w:val="00175972"/>
    <w:rsid w:val="00183DDB"/>
    <w:rsid w:val="0019648B"/>
    <w:rsid w:val="001974DF"/>
    <w:rsid w:val="001A64D2"/>
    <w:rsid w:val="001B1E60"/>
    <w:rsid w:val="001B3CE4"/>
    <w:rsid w:val="001D0039"/>
    <w:rsid w:val="001F3F3B"/>
    <w:rsid w:val="00205E7C"/>
    <w:rsid w:val="002124C8"/>
    <w:rsid w:val="00213839"/>
    <w:rsid w:val="00220097"/>
    <w:rsid w:val="00221453"/>
    <w:rsid w:val="00225318"/>
    <w:rsid w:val="00232087"/>
    <w:rsid w:val="002358AF"/>
    <w:rsid w:val="00235E7F"/>
    <w:rsid w:val="00246F95"/>
    <w:rsid w:val="00247250"/>
    <w:rsid w:val="00251EBA"/>
    <w:rsid w:val="002657AB"/>
    <w:rsid w:val="0026692B"/>
    <w:rsid w:val="00267837"/>
    <w:rsid w:val="00274887"/>
    <w:rsid w:val="00275BEB"/>
    <w:rsid w:val="002943D8"/>
    <w:rsid w:val="002A017B"/>
    <w:rsid w:val="002A55C2"/>
    <w:rsid w:val="002B0BA3"/>
    <w:rsid w:val="002B1E0D"/>
    <w:rsid w:val="002B2CE4"/>
    <w:rsid w:val="002C2F7D"/>
    <w:rsid w:val="002C4A14"/>
    <w:rsid w:val="002C7E77"/>
    <w:rsid w:val="002D0238"/>
    <w:rsid w:val="002D39F1"/>
    <w:rsid w:val="002D7D38"/>
    <w:rsid w:val="002E044D"/>
    <w:rsid w:val="002E11D6"/>
    <w:rsid w:val="002E4045"/>
    <w:rsid w:val="002E794A"/>
    <w:rsid w:val="002F42C8"/>
    <w:rsid w:val="002F69C3"/>
    <w:rsid w:val="003140A4"/>
    <w:rsid w:val="00320E3C"/>
    <w:rsid w:val="00321518"/>
    <w:rsid w:val="00333418"/>
    <w:rsid w:val="00352685"/>
    <w:rsid w:val="00353083"/>
    <w:rsid w:val="003539EE"/>
    <w:rsid w:val="00362D0D"/>
    <w:rsid w:val="00366F7A"/>
    <w:rsid w:val="003702C5"/>
    <w:rsid w:val="00370718"/>
    <w:rsid w:val="003718F9"/>
    <w:rsid w:val="0038665F"/>
    <w:rsid w:val="003B08E8"/>
    <w:rsid w:val="003B1C35"/>
    <w:rsid w:val="003B37D0"/>
    <w:rsid w:val="003B4CAF"/>
    <w:rsid w:val="003B4FFB"/>
    <w:rsid w:val="003B67D3"/>
    <w:rsid w:val="003C5F38"/>
    <w:rsid w:val="003D1110"/>
    <w:rsid w:val="003D14A9"/>
    <w:rsid w:val="003D1C8E"/>
    <w:rsid w:val="003D2788"/>
    <w:rsid w:val="003F04AC"/>
    <w:rsid w:val="003F56BA"/>
    <w:rsid w:val="004056C1"/>
    <w:rsid w:val="00405C3C"/>
    <w:rsid w:val="004104F4"/>
    <w:rsid w:val="00413D25"/>
    <w:rsid w:val="00423FB2"/>
    <w:rsid w:val="00430074"/>
    <w:rsid w:val="00430350"/>
    <w:rsid w:val="0043207E"/>
    <w:rsid w:val="0044075A"/>
    <w:rsid w:val="00440899"/>
    <w:rsid w:val="00453446"/>
    <w:rsid w:val="00463BA6"/>
    <w:rsid w:val="0046588C"/>
    <w:rsid w:val="0047016C"/>
    <w:rsid w:val="00473441"/>
    <w:rsid w:val="00476143"/>
    <w:rsid w:val="0048335C"/>
    <w:rsid w:val="004845C4"/>
    <w:rsid w:val="00485DBA"/>
    <w:rsid w:val="00495424"/>
    <w:rsid w:val="004A40BF"/>
    <w:rsid w:val="004C4CF8"/>
    <w:rsid w:val="004C7BEA"/>
    <w:rsid w:val="004C7D2D"/>
    <w:rsid w:val="004D00C2"/>
    <w:rsid w:val="004E4A11"/>
    <w:rsid w:val="0050154F"/>
    <w:rsid w:val="0052133F"/>
    <w:rsid w:val="00522AFB"/>
    <w:rsid w:val="00522FEA"/>
    <w:rsid w:val="00533792"/>
    <w:rsid w:val="00534CA9"/>
    <w:rsid w:val="00542827"/>
    <w:rsid w:val="005436CB"/>
    <w:rsid w:val="005444B5"/>
    <w:rsid w:val="0055312D"/>
    <w:rsid w:val="00554713"/>
    <w:rsid w:val="00584425"/>
    <w:rsid w:val="00584E7E"/>
    <w:rsid w:val="00586E92"/>
    <w:rsid w:val="0059510C"/>
    <w:rsid w:val="00597019"/>
    <w:rsid w:val="005A2889"/>
    <w:rsid w:val="005A752F"/>
    <w:rsid w:val="005B2675"/>
    <w:rsid w:val="005B37CF"/>
    <w:rsid w:val="005B5B58"/>
    <w:rsid w:val="005B67FB"/>
    <w:rsid w:val="005C080E"/>
    <w:rsid w:val="005C3E9E"/>
    <w:rsid w:val="005C4127"/>
    <w:rsid w:val="005C4FE1"/>
    <w:rsid w:val="005D2B01"/>
    <w:rsid w:val="005E11C4"/>
    <w:rsid w:val="005E5825"/>
    <w:rsid w:val="005F05AB"/>
    <w:rsid w:val="005F0FE2"/>
    <w:rsid w:val="005F5E5A"/>
    <w:rsid w:val="005F6A61"/>
    <w:rsid w:val="00601549"/>
    <w:rsid w:val="00602F85"/>
    <w:rsid w:val="00603194"/>
    <w:rsid w:val="00606DC5"/>
    <w:rsid w:val="00614D81"/>
    <w:rsid w:val="00616718"/>
    <w:rsid w:val="00617933"/>
    <w:rsid w:val="00620BE5"/>
    <w:rsid w:val="00621401"/>
    <w:rsid w:val="00622AD8"/>
    <w:rsid w:val="0063328B"/>
    <w:rsid w:val="00633344"/>
    <w:rsid w:val="00646E6C"/>
    <w:rsid w:val="006706DD"/>
    <w:rsid w:val="00676BE0"/>
    <w:rsid w:val="00685F16"/>
    <w:rsid w:val="00686483"/>
    <w:rsid w:val="00690B8B"/>
    <w:rsid w:val="00692B5A"/>
    <w:rsid w:val="00693EDC"/>
    <w:rsid w:val="00695CD9"/>
    <w:rsid w:val="00695D74"/>
    <w:rsid w:val="006B0D35"/>
    <w:rsid w:val="006D37E8"/>
    <w:rsid w:val="006D47B2"/>
    <w:rsid w:val="006E25C0"/>
    <w:rsid w:val="006F264E"/>
    <w:rsid w:val="006F4909"/>
    <w:rsid w:val="006F4B78"/>
    <w:rsid w:val="00700692"/>
    <w:rsid w:val="00703466"/>
    <w:rsid w:val="00733C8A"/>
    <w:rsid w:val="00741484"/>
    <w:rsid w:val="0074295F"/>
    <w:rsid w:val="00744276"/>
    <w:rsid w:val="007442F4"/>
    <w:rsid w:val="007471A3"/>
    <w:rsid w:val="00752DB0"/>
    <w:rsid w:val="007539C7"/>
    <w:rsid w:val="00760468"/>
    <w:rsid w:val="00770664"/>
    <w:rsid w:val="00781A89"/>
    <w:rsid w:val="00782AD0"/>
    <w:rsid w:val="0079271C"/>
    <w:rsid w:val="00794F75"/>
    <w:rsid w:val="007A1754"/>
    <w:rsid w:val="007A516C"/>
    <w:rsid w:val="007A575E"/>
    <w:rsid w:val="007B0660"/>
    <w:rsid w:val="007D06BD"/>
    <w:rsid w:val="007D2F16"/>
    <w:rsid w:val="007E0D8E"/>
    <w:rsid w:val="007F0D39"/>
    <w:rsid w:val="007F4639"/>
    <w:rsid w:val="008035BE"/>
    <w:rsid w:val="008047CD"/>
    <w:rsid w:val="00814DC1"/>
    <w:rsid w:val="008168FB"/>
    <w:rsid w:val="00821EC8"/>
    <w:rsid w:val="00831CB8"/>
    <w:rsid w:val="008332B5"/>
    <w:rsid w:val="0083497F"/>
    <w:rsid w:val="00836A89"/>
    <w:rsid w:val="00842D90"/>
    <w:rsid w:val="008444C0"/>
    <w:rsid w:val="00846596"/>
    <w:rsid w:val="008555FE"/>
    <w:rsid w:val="0085593F"/>
    <w:rsid w:val="008559CF"/>
    <w:rsid w:val="00863EA2"/>
    <w:rsid w:val="008703A1"/>
    <w:rsid w:val="008722FA"/>
    <w:rsid w:val="00876DA7"/>
    <w:rsid w:val="00880E88"/>
    <w:rsid w:val="00884A22"/>
    <w:rsid w:val="008871BB"/>
    <w:rsid w:val="00892D43"/>
    <w:rsid w:val="0089746D"/>
    <w:rsid w:val="008A0359"/>
    <w:rsid w:val="008A1F4E"/>
    <w:rsid w:val="008A435F"/>
    <w:rsid w:val="008A6860"/>
    <w:rsid w:val="008B0D5F"/>
    <w:rsid w:val="008C0120"/>
    <w:rsid w:val="008C1330"/>
    <w:rsid w:val="008C3DD4"/>
    <w:rsid w:val="008C5D98"/>
    <w:rsid w:val="008C6A66"/>
    <w:rsid w:val="008D251B"/>
    <w:rsid w:val="008D7331"/>
    <w:rsid w:val="008E46D9"/>
    <w:rsid w:val="008F1CE3"/>
    <w:rsid w:val="008F434B"/>
    <w:rsid w:val="009028EE"/>
    <w:rsid w:val="00914E13"/>
    <w:rsid w:val="00915B14"/>
    <w:rsid w:val="0092063F"/>
    <w:rsid w:val="00920ACB"/>
    <w:rsid w:val="00926011"/>
    <w:rsid w:val="009331D7"/>
    <w:rsid w:val="00947E0C"/>
    <w:rsid w:val="009579FE"/>
    <w:rsid w:val="00957A23"/>
    <w:rsid w:val="00960CDD"/>
    <w:rsid w:val="00962BA7"/>
    <w:rsid w:val="0096540D"/>
    <w:rsid w:val="00965982"/>
    <w:rsid w:val="009734D9"/>
    <w:rsid w:val="00987F24"/>
    <w:rsid w:val="00992170"/>
    <w:rsid w:val="009A0901"/>
    <w:rsid w:val="009A418B"/>
    <w:rsid w:val="009B417B"/>
    <w:rsid w:val="009C4B97"/>
    <w:rsid w:val="009C644C"/>
    <w:rsid w:val="009E1D1C"/>
    <w:rsid w:val="009F0F5B"/>
    <w:rsid w:val="009F4B79"/>
    <w:rsid w:val="009F648F"/>
    <w:rsid w:val="00A10CC4"/>
    <w:rsid w:val="00A253CE"/>
    <w:rsid w:val="00A5626E"/>
    <w:rsid w:val="00A64085"/>
    <w:rsid w:val="00A65265"/>
    <w:rsid w:val="00A67656"/>
    <w:rsid w:val="00A728A3"/>
    <w:rsid w:val="00A8426B"/>
    <w:rsid w:val="00A96AAF"/>
    <w:rsid w:val="00AA015B"/>
    <w:rsid w:val="00AA01E8"/>
    <w:rsid w:val="00AA2853"/>
    <w:rsid w:val="00AA354F"/>
    <w:rsid w:val="00AA5173"/>
    <w:rsid w:val="00AA64BB"/>
    <w:rsid w:val="00AB365F"/>
    <w:rsid w:val="00AC4C74"/>
    <w:rsid w:val="00AD0D2F"/>
    <w:rsid w:val="00AD2658"/>
    <w:rsid w:val="00AD419B"/>
    <w:rsid w:val="00AD42B6"/>
    <w:rsid w:val="00AD66B8"/>
    <w:rsid w:val="00AF1513"/>
    <w:rsid w:val="00AF5586"/>
    <w:rsid w:val="00B10144"/>
    <w:rsid w:val="00B1164D"/>
    <w:rsid w:val="00B118FB"/>
    <w:rsid w:val="00B16CAE"/>
    <w:rsid w:val="00B210A0"/>
    <w:rsid w:val="00B3385F"/>
    <w:rsid w:val="00B40FF5"/>
    <w:rsid w:val="00B460DB"/>
    <w:rsid w:val="00B53214"/>
    <w:rsid w:val="00B62BCC"/>
    <w:rsid w:val="00B637E0"/>
    <w:rsid w:val="00B74B05"/>
    <w:rsid w:val="00B75C8E"/>
    <w:rsid w:val="00BA003E"/>
    <w:rsid w:val="00BA3A1E"/>
    <w:rsid w:val="00BA7509"/>
    <w:rsid w:val="00BB2C2D"/>
    <w:rsid w:val="00BC3521"/>
    <w:rsid w:val="00BD11CE"/>
    <w:rsid w:val="00BD4AE6"/>
    <w:rsid w:val="00BD5587"/>
    <w:rsid w:val="00BD5A4F"/>
    <w:rsid w:val="00BE2B6C"/>
    <w:rsid w:val="00BE7EC0"/>
    <w:rsid w:val="00BF18C7"/>
    <w:rsid w:val="00C053B0"/>
    <w:rsid w:val="00C16BBA"/>
    <w:rsid w:val="00C446C5"/>
    <w:rsid w:val="00C44BB2"/>
    <w:rsid w:val="00C522EC"/>
    <w:rsid w:val="00C541A3"/>
    <w:rsid w:val="00C54310"/>
    <w:rsid w:val="00C56B2B"/>
    <w:rsid w:val="00C60FC1"/>
    <w:rsid w:val="00C6202F"/>
    <w:rsid w:val="00C6403C"/>
    <w:rsid w:val="00C648EE"/>
    <w:rsid w:val="00C67885"/>
    <w:rsid w:val="00C71E09"/>
    <w:rsid w:val="00C7571E"/>
    <w:rsid w:val="00C81819"/>
    <w:rsid w:val="00C93884"/>
    <w:rsid w:val="00C95859"/>
    <w:rsid w:val="00C97F32"/>
    <w:rsid w:val="00CA5499"/>
    <w:rsid w:val="00CB5EA1"/>
    <w:rsid w:val="00CC58A2"/>
    <w:rsid w:val="00CD437A"/>
    <w:rsid w:val="00CD4A48"/>
    <w:rsid w:val="00CD7436"/>
    <w:rsid w:val="00CE51FE"/>
    <w:rsid w:val="00CF1460"/>
    <w:rsid w:val="00CF540F"/>
    <w:rsid w:val="00CF64DC"/>
    <w:rsid w:val="00D024D4"/>
    <w:rsid w:val="00D03B77"/>
    <w:rsid w:val="00D041C5"/>
    <w:rsid w:val="00D07381"/>
    <w:rsid w:val="00D11155"/>
    <w:rsid w:val="00D20F1C"/>
    <w:rsid w:val="00D22DB6"/>
    <w:rsid w:val="00D339F4"/>
    <w:rsid w:val="00D3678B"/>
    <w:rsid w:val="00D4239B"/>
    <w:rsid w:val="00D43B5C"/>
    <w:rsid w:val="00D43BA3"/>
    <w:rsid w:val="00D441E5"/>
    <w:rsid w:val="00D5326D"/>
    <w:rsid w:val="00D55861"/>
    <w:rsid w:val="00D56BEE"/>
    <w:rsid w:val="00D57ACA"/>
    <w:rsid w:val="00D66D1A"/>
    <w:rsid w:val="00D6789F"/>
    <w:rsid w:val="00D763C4"/>
    <w:rsid w:val="00D7779F"/>
    <w:rsid w:val="00D90240"/>
    <w:rsid w:val="00DB1E49"/>
    <w:rsid w:val="00DB7D1C"/>
    <w:rsid w:val="00DC3BE5"/>
    <w:rsid w:val="00DD27ED"/>
    <w:rsid w:val="00DD521B"/>
    <w:rsid w:val="00DD7717"/>
    <w:rsid w:val="00DE09F2"/>
    <w:rsid w:val="00DE26E9"/>
    <w:rsid w:val="00DE5BA6"/>
    <w:rsid w:val="00DF2AE6"/>
    <w:rsid w:val="00E0049E"/>
    <w:rsid w:val="00E028BB"/>
    <w:rsid w:val="00E203B2"/>
    <w:rsid w:val="00E237C4"/>
    <w:rsid w:val="00E24381"/>
    <w:rsid w:val="00E34DAA"/>
    <w:rsid w:val="00E43B23"/>
    <w:rsid w:val="00E568C5"/>
    <w:rsid w:val="00E57697"/>
    <w:rsid w:val="00E604F2"/>
    <w:rsid w:val="00E64230"/>
    <w:rsid w:val="00E73190"/>
    <w:rsid w:val="00E73629"/>
    <w:rsid w:val="00E84AFC"/>
    <w:rsid w:val="00E86966"/>
    <w:rsid w:val="00E967F3"/>
    <w:rsid w:val="00EA18FC"/>
    <w:rsid w:val="00EA3331"/>
    <w:rsid w:val="00EB02C5"/>
    <w:rsid w:val="00EB257D"/>
    <w:rsid w:val="00EB3D34"/>
    <w:rsid w:val="00EB5032"/>
    <w:rsid w:val="00EB61EE"/>
    <w:rsid w:val="00ED0ABD"/>
    <w:rsid w:val="00ED3922"/>
    <w:rsid w:val="00ED5A7A"/>
    <w:rsid w:val="00EF38FA"/>
    <w:rsid w:val="00EF5AB6"/>
    <w:rsid w:val="00F03919"/>
    <w:rsid w:val="00F138DC"/>
    <w:rsid w:val="00F22042"/>
    <w:rsid w:val="00F26E8F"/>
    <w:rsid w:val="00F30762"/>
    <w:rsid w:val="00F35805"/>
    <w:rsid w:val="00F35995"/>
    <w:rsid w:val="00F43059"/>
    <w:rsid w:val="00F514A1"/>
    <w:rsid w:val="00F522B9"/>
    <w:rsid w:val="00F56D70"/>
    <w:rsid w:val="00F64D68"/>
    <w:rsid w:val="00F65833"/>
    <w:rsid w:val="00F6705C"/>
    <w:rsid w:val="00F75147"/>
    <w:rsid w:val="00F818E9"/>
    <w:rsid w:val="00F83816"/>
    <w:rsid w:val="00F8434E"/>
    <w:rsid w:val="00F867CF"/>
    <w:rsid w:val="00F92B5A"/>
    <w:rsid w:val="00F9502D"/>
    <w:rsid w:val="00FB47FF"/>
    <w:rsid w:val="00FC6ABD"/>
    <w:rsid w:val="00FD578B"/>
    <w:rsid w:val="00FE22E0"/>
    <w:rsid w:val="00FE420D"/>
    <w:rsid w:val="00FF1D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>
      <v:stroke endarrow="block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02F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512AF"/>
    <w:pPr>
      <w:widowControl/>
      <w:ind w:left="80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0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04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0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044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706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70664"/>
    <w:rPr>
      <w:sz w:val="18"/>
      <w:szCs w:val="18"/>
    </w:rPr>
  </w:style>
  <w:style w:type="table" w:styleId="a6">
    <w:name w:val="Table Grid"/>
    <w:basedOn w:val="a1"/>
    <w:uiPriority w:val="59"/>
    <w:rsid w:val="00ED5A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597019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0512AF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normal1">
    <w:name w:val="normal1"/>
    <w:basedOn w:val="a0"/>
    <w:rsid w:val="000512AF"/>
    <w:rPr>
      <w:rFonts w:ascii="Arial" w:hAnsi="Arial" w:cs="Arial" w:hint="default"/>
      <w:color w:val="000000"/>
      <w:sz w:val="20"/>
      <w:szCs w:val="20"/>
    </w:rPr>
  </w:style>
  <w:style w:type="character" w:customStyle="1" w:styleId="result">
    <w:name w:val="result"/>
    <w:basedOn w:val="a0"/>
    <w:rsid w:val="000512AF"/>
    <w:rPr>
      <w:color w:val="000080"/>
    </w:rPr>
  </w:style>
  <w:style w:type="character" w:customStyle="1" w:styleId="warning">
    <w:name w:val="warning"/>
    <w:basedOn w:val="a0"/>
    <w:rsid w:val="000512AF"/>
    <w:rPr>
      <w:color w:val="FF0000"/>
    </w:rPr>
  </w:style>
  <w:style w:type="character" w:styleId="HTML">
    <w:name w:val="HTML Acronym"/>
    <w:basedOn w:val="a0"/>
    <w:uiPriority w:val="99"/>
    <w:semiHidden/>
    <w:unhideWhenUsed/>
    <w:rsid w:val="000512AF"/>
  </w:style>
  <w:style w:type="character" w:styleId="a8">
    <w:name w:val="FollowedHyperlink"/>
    <w:basedOn w:val="a0"/>
    <w:uiPriority w:val="99"/>
    <w:semiHidden/>
    <w:unhideWhenUsed/>
    <w:rsid w:val="00AD42B6"/>
    <w:rPr>
      <w:color w:val="800080"/>
      <w:u w:val="single"/>
    </w:rPr>
  </w:style>
  <w:style w:type="paragraph" w:styleId="a9">
    <w:name w:val="Normal (Web)"/>
    <w:basedOn w:val="a"/>
    <w:uiPriority w:val="99"/>
    <w:semiHidden/>
    <w:unhideWhenUsed/>
    <w:rsid w:val="00AD42B6"/>
    <w:pPr>
      <w:widowControl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bordered">
    <w:name w:val="bordered"/>
    <w:basedOn w:val="a"/>
    <w:rsid w:val="00AD42B6"/>
    <w:pPr>
      <w:widowControl/>
      <w:pBdr>
        <w:top w:val="single" w:sz="4" w:space="0" w:color="A0A0A0"/>
        <w:left w:val="single" w:sz="4" w:space="0" w:color="A0A0A0"/>
        <w:bottom w:val="single" w:sz="4" w:space="0" w:color="A0A0A0"/>
        <w:right w:val="single" w:sz="4" w:space="0" w:color="A0A0A0"/>
      </w:pBdr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normal">
    <w:name w:val="normal"/>
    <w:basedOn w:val="a"/>
    <w:rsid w:val="00AD42B6"/>
    <w:pPr>
      <w:widowControl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small">
    <w:name w:val="small"/>
    <w:basedOn w:val="a"/>
    <w:rsid w:val="00AD42B6"/>
    <w:pPr>
      <w:widowControl/>
      <w:jc w:val="left"/>
    </w:pPr>
    <w:rPr>
      <w:rFonts w:ascii="Arial" w:eastAsia="宋体" w:hAnsi="Arial" w:cs="Arial"/>
      <w:kern w:val="0"/>
      <w:sz w:val="19"/>
      <w:szCs w:val="19"/>
    </w:rPr>
  </w:style>
  <w:style w:type="paragraph" w:customStyle="1" w:styleId="italic">
    <w:name w:val="italic"/>
    <w:basedOn w:val="a"/>
    <w:rsid w:val="00AD42B6"/>
    <w:pPr>
      <w:widowControl/>
      <w:jc w:val="left"/>
    </w:pPr>
    <w:rPr>
      <w:rFonts w:ascii="Times New Roman" w:eastAsia="宋体" w:hAnsi="Times New Roman" w:cs="Times New Roman"/>
      <w:i/>
      <w:iCs/>
      <w:kern w:val="0"/>
      <w:sz w:val="20"/>
      <w:szCs w:val="20"/>
    </w:rPr>
  </w:style>
  <w:style w:type="paragraph" w:customStyle="1" w:styleId="1">
    <w:name w:val="页眉1"/>
    <w:basedOn w:val="a"/>
    <w:rsid w:val="00AD42B6"/>
    <w:pPr>
      <w:widowControl/>
      <w:spacing w:after="120"/>
      <w:jc w:val="left"/>
    </w:pPr>
    <w:rPr>
      <w:rFonts w:ascii="Arial" w:eastAsia="宋体" w:hAnsi="Arial" w:cs="Arial"/>
      <w:b/>
      <w:bCs/>
      <w:kern w:val="0"/>
      <w:sz w:val="22"/>
    </w:rPr>
  </w:style>
  <w:style w:type="paragraph" w:customStyle="1" w:styleId="thll">
    <w:name w:val="thll"/>
    <w:basedOn w:val="a"/>
    <w:rsid w:val="00AD42B6"/>
    <w:pPr>
      <w:widowControl/>
      <w:pBdr>
        <w:bottom w:val="dotted" w:sz="4" w:space="0" w:color="A0A0A0"/>
        <w:right w:val="single" w:sz="4" w:space="0" w:color="A0A0A0"/>
      </w:pBdr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thtl">
    <w:name w:val="thtl"/>
    <w:basedOn w:val="a"/>
    <w:rsid w:val="00AD42B6"/>
    <w:pPr>
      <w:widowControl/>
      <w:pBdr>
        <w:top w:val="single" w:sz="4" w:space="0" w:color="A0A0A0"/>
        <w:left w:val="single" w:sz="4" w:space="0" w:color="A0A0A0"/>
        <w:bottom w:val="single" w:sz="4" w:space="0" w:color="A0A0A0"/>
        <w:right w:val="single" w:sz="4" w:space="0" w:color="A0A0A0"/>
      </w:pBdr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thtc">
    <w:name w:val="thtc"/>
    <w:basedOn w:val="a"/>
    <w:rsid w:val="00AD42B6"/>
    <w:pPr>
      <w:widowControl/>
      <w:pBdr>
        <w:top w:val="single" w:sz="4" w:space="0" w:color="A0A0A0"/>
        <w:left w:val="single" w:sz="4" w:space="0" w:color="A0A0A0"/>
        <w:bottom w:val="single" w:sz="4" w:space="0" w:color="A0A0A0"/>
        <w:right w:val="single" w:sz="4" w:space="0" w:color="A0A0A0"/>
      </w:pBdr>
      <w:jc w:val="center"/>
    </w:pPr>
    <w:rPr>
      <w:rFonts w:ascii="Arial" w:eastAsia="宋体" w:hAnsi="Arial" w:cs="Arial"/>
      <w:kern w:val="0"/>
      <w:sz w:val="20"/>
      <w:szCs w:val="20"/>
    </w:rPr>
  </w:style>
  <w:style w:type="paragraph" w:customStyle="1" w:styleId="thtr">
    <w:name w:val="thtr"/>
    <w:basedOn w:val="a"/>
    <w:rsid w:val="00AD42B6"/>
    <w:pPr>
      <w:widowControl/>
      <w:pBdr>
        <w:top w:val="single" w:sz="4" w:space="0" w:color="A0A0A0"/>
        <w:left w:val="single" w:sz="4" w:space="0" w:color="A0A0A0"/>
        <w:bottom w:val="single" w:sz="4" w:space="0" w:color="A0A0A0"/>
        <w:right w:val="single" w:sz="4" w:space="0" w:color="A0A0A0"/>
      </w:pBdr>
      <w:jc w:val="right"/>
    </w:pPr>
    <w:rPr>
      <w:rFonts w:ascii="Arial" w:eastAsia="宋体" w:hAnsi="Arial" w:cs="Arial"/>
      <w:kern w:val="0"/>
      <w:sz w:val="20"/>
      <w:szCs w:val="20"/>
    </w:rPr>
  </w:style>
  <w:style w:type="paragraph" w:customStyle="1" w:styleId="topsolidline">
    <w:name w:val="topsolidline"/>
    <w:basedOn w:val="a"/>
    <w:rsid w:val="00AD42B6"/>
    <w:pPr>
      <w:widowControl/>
      <w:pBdr>
        <w:top w:val="single" w:sz="4" w:space="0" w:color="A0A0A0"/>
        <w:bottom w:val="dotted" w:sz="4" w:space="0" w:color="A0A0A0"/>
        <w:right w:val="dotted" w:sz="4" w:space="0" w:color="A0A0A0"/>
      </w:pBdr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l">
    <w:name w:val="l"/>
    <w:basedOn w:val="a"/>
    <w:rsid w:val="00AD42B6"/>
    <w:pPr>
      <w:widowControl/>
      <w:pBdr>
        <w:bottom w:val="dotted" w:sz="4" w:space="0" w:color="A0A0A0"/>
        <w:right w:val="dotted" w:sz="4" w:space="0" w:color="A0A0A0"/>
      </w:pBdr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r">
    <w:name w:val="r"/>
    <w:basedOn w:val="a"/>
    <w:rsid w:val="00AD42B6"/>
    <w:pPr>
      <w:widowControl/>
      <w:pBdr>
        <w:bottom w:val="dotted" w:sz="4" w:space="0" w:color="A0A0A0"/>
        <w:right w:val="dotted" w:sz="4" w:space="0" w:color="A0A0A0"/>
      </w:pBdr>
      <w:jc w:val="right"/>
    </w:pPr>
    <w:rPr>
      <w:rFonts w:ascii="Arial" w:eastAsia="宋体" w:hAnsi="Arial" w:cs="Arial"/>
      <w:kern w:val="0"/>
      <w:sz w:val="20"/>
      <w:szCs w:val="20"/>
    </w:rPr>
  </w:style>
  <w:style w:type="paragraph" w:customStyle="1" w:styleId="rc">
    <w:name w:val="rc"/>
    <w:basedOn w:val="a"/>
    <w:rsid w:val="00AD42B6"/>
    <w:pPr>
      <w:widowControl/>
      <w:pBdr>
        <w:bottom w:val="dotted" w:sz="4" w:space="0" w:color="A0A0A0"/>
      </w:pBdr>
      <w:jc w:val="right"/>
    </w:pPr>
    <w:rPr>
      <w:rFonts w:ascii="Arial" w:eastAsia="宋体" w:hAnsi="Arial" w:cs="Arial"/>
      <w:kern w:val="0"/>
      <w:sz w:val="20"/>
      <w:szCs w:val="20"/>
    </w:rPr>
  </w:style>
  <w:style w:type="paragraph" w:customStyle="1" w:styleId="c">
    <w:name w:val="c"/>
    <w:basedOn w:val="a"/>
    <w:rsid w:val="00AD42B6"/>
    <w:pPr>
      <w:widowControl/>
      <w:pBdr>
        <w:bottom w:val="dotted" w:sz="4" w:space="0" w:color="A0A0A0"/>
        <w:right w:val="dotted" w:sz="4" w:space="0" w:color="A0A0A0"/>
      </w:pBdr>
      <w:jc w:val="center"/>
    </w:pPr>
    <w:rPr>
      <w:rFonts w:ascii="Arial" w:eastAsia="宋体" w:hAnsi="Arial" w:cs="Arial"/>
      <w:kern w:val="0"/>
      <w:sz w:val="20"/>
      <w:szCs w:val="20"/>
    </w:rPr>
  </w:style>
  <w:style w:type="character" w:styleId="aa">
    <w:name w:val="Placeholder Text"/>
    <w:basedOn w:val="a0"/>
    <w:uiPriority w:val="99"/>
    <w:semiHidden/>
    <w:rsid w:val="00151A0D"/>
    <w:rPr>
      <w:color w:val="808080"/>
    </w:rPr>
  </w:style>
  <w:style w:type="paragraph" w:styleId="ab">
    <w:name w:val="footnote text"/>
    <w:basedOn w:val="a"/>
    <w:link w:val="Char2"/>
    <w:uiPriority w:val="99"/>
    <w:semiHidden/>
    <w:unhideWhenUsed/>
    <w:rsid w:val="006F264E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0"/>
    <w:link w:val="ab"/>
    <w:uiPriority w:val="99"/>
    <w:semiHidden/>
    <w:rsid w:val="006F264E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6F264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4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213EDF-2965-40F0-A2B1-3E8FB2AE8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nana</dc:creator>
  <cp:lastModifiedBy>xbany</cp:lastModifiedBy>
  <cp:revision>23</cp:revision>
  <dcterms:created xsi:type="dcterms:W3CDTF">2019-01-27T17:27:00Z</dcterms:created>
  <dcterms:modified xsi:type="dcterms:W3CDTF">2020-07-20T17:12:00Z</dcterms:modified>
</cp:coreProperties>
</file>