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04AE" w:rsidRPr="000A04AE" w:rsidRDefault="000A04AE" w:rsidP="000A04AE">
      <w:pPr>
        <w:pStyle w:val="3"/>
        <w:rPr>
          <w:sz w:val="28"/>
          <w:szCs w:val="28"/>
        </w:rPr>
      </w:pPr>
      <w:r w:rsidRPr="002C1C03">
        <w:rPr>
          <w:sz w:val="28"/>
          <w:szCs w:val="28"/>
        </w:rPr>
        <w:t>Table 1s . Details of qualified compounds in various herbs.</w:t>
      </w:r>
    </w:p>
    <w:tbl>
      <w:tblPr>
        <w:tblW w:w="1062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77"/>
        <w:gridCol w:w="3404"/>
        <w:gridCol w:w="1736"/>
        <w:gridCol w:w="937"/>
        <w:gridCol w:w="776"/>
        <w:gridCol w:w="749"/>
        <w:gridCol w:w="670"/>
        <w:gridCol w:w="944"/>
        <w:gridCol w:w="33"/>
      </w:tblGrid>
      <w:tr w:rsidR="000A04AE" w:rsidRPr="000A04AE" w:rsidTr="000A04AE">
        <w:trPr>
          <w:gridAfter w:val="1"/>
          <w:wAfter w:w="33" w:type="dxa"/>
          <w:trHeight w:val="280"/>
        </w:trPr>
        <w:tc>
          <w:tcPr>
            <w:tcW w:w="137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PUBCHEM CLD</w:t>
            </w:r>
          </w:p>
        </w:tc>
        <w:tc>
          <w:tcPr>
            <w:tcW w:w="340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ingredients</w:t>
            </w:r>
          </w:p>
        </w:tc>
        <w:tc>
          <w:tcPr>
            <w:tcW w:w="581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        </w:t>
            </w: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SwissADME results</w:t>
            </w:r>
          </w:p>
        </w:tc>
      </w:tr>
      <w:tr w:rsidR="000A04AE" w:rsidRPr="000A04AE" w:rsidTr="000A04AE">
        <w:trPr>
          <w:gridAfter w:val="1"/>
          <w:wAfter w:w="33" w:type="dxa"/>
          <w:trHeight w:val="280"/>
        </w:trPr>
        <w:tc>
          <w:tcPr>
            <w:tcW w:w="1377" w:type="dxa"/>
            <w:vMerge/>
            <w:tcBorders>
              <w:top w:val="nil"/>
              <w:bottom w:val="nil"/>
            </w:tcBorders>
            <w:vAlign w:val="center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vMerge/>
            <w:tcBorders>
              <w:top w:val="single" w:sz="4" w:space="0" w:color="auto"/>
              <w:bottom w:val="nil"/>
            </w:tcBorders>
            <w:vAlign w:val="center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Gatrointestinal absorption(GA)</w:t>
            </w:r>
          </w:p>
        </w:tc>
        <w:tc>
          <w:tcPr>
            <w:tcW w:w="407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     druglikeness (DL)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lipinski</w:t>
            </w:r>
          </w:p>
        </w:tc>
        <w:tc>
          <w:tcPr>
            <w:tcW w:w="776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ghose</w:t>
            </w:r>
          </w:p>
        </w:tc>
        <w:tc>
          <w:tcPr>
            <w:tcW w:w="749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veber</w:t>
            </w:r>
          </w:p>
        </w:tc>
        <w:tc>
          <w:tcPr>
            <w:tcW w:w="67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egan</w:t>
            </w:r>
          </w:p>
        </w:tc>
        <w:tc>
          <w:tcPr>
            <w:tcW w:w="97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muegge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5280343</w:t>
            </w:r>
          </w:p>
        </w:tc>
        <w:tc>
          <w:tcPr>
            <w:tcW w:w="3404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Quercetin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Protocatechuic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985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Cetylic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689043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Caffeic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5321250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Senkyunolide G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15138552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Senkyunolide 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bookmarkStart w:id="0" w:name="_GoBack"/>
        <w:bookmarkEnd w:id="0"/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91726743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Senkyunone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92231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Spathulenol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1174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Uracil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1183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Vanillin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122736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Wallichilide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522266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Spathulenol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10288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Chrysophanic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10208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Chrysophanol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84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14900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Dilinoyl Palmitoyl Glyceride,Glycerol1-Monopalmitate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38762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Ethylpentadecanoate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8181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Methyl Hexadecanate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23518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Methyl Pentadecanoate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161748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Myricanone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445354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Retinol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56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445858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3-O-trans ferulylquinic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98455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stepharine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5280450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Linoleic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11005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Myristic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5281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Stearic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222656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Nicotinic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6267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Asparagine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470606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Alphitolic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445638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Palmitoleic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160875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Asimilobine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Catechol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5281707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coumestrol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21672700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Colubrinic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56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73659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2Î‘,3Î’-Dihydroxyolean-12-En-28-Oic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1130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Vitamin B1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5280462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Vomifoliol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6443026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Mauritine 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2353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berberine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101650325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Ruvoside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6917970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Stepholidine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10146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Nuciferine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4970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Fumarine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5280537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Moupinamide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high 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5351516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Peroxyergosterol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vAlign w:val="center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160487</w:t>
            </w:r>
          </w:p>
        </w:tc>
        <w:tc>
          <w:tcPr>
            <w:tcW w:w="3404" w:type="dxa"/>
            <w:shd w:val="clear" w:color="auto" w:fill="auto"/>
            <w:noWrap/>
            <w:vAlign w:val="bottom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(S)-Coclaurine</w:t>
            </w:r>
          </w:p>
        </w:tc>
        <w:tc>
          <w:tcPr>
            <w:tcW w:w="1736" w:type="dxa"/>
            <w:shd w:val="clear" w:color="auto" w:fill="auto"/>
            <w:vAlign w:val="center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vAlign w:val="center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vAlign w:val="center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vAlign w:val="center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vAlign w:val="center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vAlign w:val="center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122691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Lysicamine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73299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hederagenin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10181133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Cerevisterol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17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10743008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(2R)-2-[(3S,5R,10S,13R,14R,16R,17R)-3,16-dihydroxy-4,4,10,13,14-pentamethyl-2,3,5,6,12,15,16,17-octahydro-1H-cyclopenta[a]phenanthren-17-yl]-6-methylhept-5-enoic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3893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Lauric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Caprylic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125207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Dodecenoic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Adenine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56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10368709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25-Hydroxy-3-Epidehydrotumulosic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8180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Undecanoic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91510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Inermine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5280448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Calycosin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5280863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kaempferol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439246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naringenin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140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197678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(2S)-2-[4-hydroxy-3-(3-methylbut-2-enyl)phenyl]-8,8-dimethyl-2,3-dihydropyrano[2,3-f]chromen-4-one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10291003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euchrenone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480784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glyasperin B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392442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glyasperin F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480859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Glyasperin C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5318679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Isotrifoliol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112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10881804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(E)-1-(2,4-dihydroxyphenyl)-3-(2,2-dimethylchromen-6-yl)prop-2-en-1-one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114829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DFV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15380912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kanzonols W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16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637112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(2S)-6-(2,4-dihydroxyphenyl)-2-(2-hydroxypropan-2-yl)-4-methoxy-2,3-dihydrofuro[3,2-g]chromen-7-one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5481948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Semilicoisoflavone B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5281619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Glepidotin A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442411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Glepidotin B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162412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Phaseolinisoflavan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5317768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Glypallichalcone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84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10542808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8-(6-hydroxy-2-benzofuranyl)-2,2-dimethyl-5-chromenol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5318999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Licochalcone B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49856081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licochalcone G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5320083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Glycyrol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112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10090416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3-(2,4-dihydroxyphenyl)-8-(1,1-dimethylprop-2-enyl)-7-hydroxy-5-methoxy-coumarin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5319013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Licoricone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5317478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Gancaonin A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5317479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Gancaonin B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112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14604077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3-(3,4-dihydroxyphenyl)-5,7-dihydroxy-8-(3-methylbut-2-enyl)chromone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112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14604078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5,7-dihydroxy-3-(4-methoxyphenyl)-8-(3-methylbut-2-enyl)chromone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112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14604081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2-(3,4-dihydroxyphenyl)-5,7-dihydroxy-6-(3-methylbut-2-enyl)chromone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480787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Glycyrin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503731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Licocoumarone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5281789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Licoisoflavone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5318869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Jaranol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5481234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Licoisoflavone B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392443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licoisoflavanone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10336244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shinpterocarpin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140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11267805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(E)-3-[3,4-dihydroxy-5-(3-methylbut-2-enyl)phenyl]-1-(2,4-dihydroxyphenyl)prop-2-en-1-one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122851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licopyranocoumarin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112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195396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3,22-Dihydroxy-11-oxo-delta(12)-oleanene-27-alpha-methoxycarbonyl-29-oic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5317777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Glyzaglabrin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124052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Glabridin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124049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Glabranin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480774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Glabrene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336327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Medicarpin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5317652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Glabrone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112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11558452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1,3-dihydroxy-9-methoxy-6-benzofurano[3,2-c]chromenone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112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11602329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1,3-dihydroxy-8,9-dimethoxy-6-benzofurano[3,2-c]chromenone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5317300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Eurycarpin A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23724664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(-)-Medicocarpin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73205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Sigmoidin-B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84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928837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(2R)-7-hydroxy-2-(4-hydroxyphenyl)chroman-4-one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112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193679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(2S)-7-hydroxy-2-(4-hydroxyphenyl)-8-(3-methylbut-2-enyl)chroman-4-one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124050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Isoglycyrol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5318585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Isolicoflavonol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5281654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isorhamnetin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3764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HMO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480873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1-Methoxyphaseollidin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5316900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Quercetin der.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56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15228662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3'-Hydroxy-4'-O-Methylglabridin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5318998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licochalcone a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15228663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3'-Methoxyglabridin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112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9927807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2-[(3R)-8,8-dimethyl-3,4-dihydro-2H-pyrano[6,5-f]chromen-3-yl]-5-methoxyphenol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5318437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Inflacoumarin A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101666840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Kanzonol F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56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25015742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7,2',4'-trihydroxy</w:t>
            </w: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－</w:t>
            </w: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5-methoxy-3</w:t>
            </w: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－</w:t>
            </w: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arylcoumarin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5317480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Lupiwighteone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56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268208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7-Acetoxy-2-methylisoflavone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177149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Vestitol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480780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Gancaonin G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5481949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Gancaonin H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15840593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Licoagrocarpin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5317765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Glycyrrhiza flavonol A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636883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Licoagroisoflavone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13965473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Odoratin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44257530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Phaseol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14769500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Xambioona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56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354368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7-Methoxy-2-methyl isoflavone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5280378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formononetin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Coumarin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444539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Cinnamic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11604108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(-)-Syringaresinol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84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614467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5-(2-Methyl-1,3-thiazol-4-yl)thiophene-2-carboxylic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112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2794766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2-[4-(Trifluoromethyl)phenyl]-1,3-thiazole-4-carboxylic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140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135567045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2-(4-((Pyridin-4-Yl)methyl)piperazin-1-Yl)-3,4,5,6,7,8-Hexahydroquinazolin-4-One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196916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Julibrine Ⅰ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21594250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Macharinic acid lactone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5281646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Macluraxanthone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69997336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Norarmepavine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54670067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Vitamin C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9064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D-Catechin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12305894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acacic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6712546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acacic acid lactone 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21119850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AP1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444664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AP3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73309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Echinocystic acid 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84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725031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2-[(4-Methylphenyl)thio]nicotinic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56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11453158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Keratinocyte Differentiation Inducer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84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131990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10-(4-Methylpiperazin-1-yl)pyrido(4,3-b)(1,4)benzothiazepine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33032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L-glutamic acid 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5960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l-aspartic acid 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5962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lysine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DL-Threonine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14729078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sanjoinenine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hgih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102063083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zizyphusine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hgih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12305768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Alphitolic Acid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197017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N-Methylasimilobine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23335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Caaverine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15515703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Jujubogenin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3085285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Juzirine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161388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Virgaureagenin G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04AE" w:rsidRPr="000A04AE" w:rsidTr="000A04AE">
        <w:trPr>
          <w:trHeight w:val="280"/>
        </w:trPr>
        <w:tc>
          <w:tcPr>
            <w:tcW w:w="137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21668841</w:t>
            </w:r>
          </w:p>
        </w:tc>
        <w:tc>
          <w:tcPr>
            <w:tcW w:w="3404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Onjisaponin A</w:t>
            </w:r>
          </w:p>
        </w:tc>
        <w:tc>
          <w:tcPr>
            <w:tcW w:w="173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37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76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749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670" w:type="dxa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977" w:type="dxa"/>
            <w:gridSpan w:val="2"/>
            <w:shd w:val="clear" w:color="auto" w:fill="auto"/>
            <w:hideMark/>
          </w:tcPr>
          <w:p w:rsidR="000A04AE" w:rsidRPr="000A04AE" w:rsidRDefault="000A04AE" w:rsidP="000A0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04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√</w:t>
            </w:r>
          </w:p>
        </w:tc>
      </w:tr>
    </w:tbl>
    <w:p w:rsidR="00E508B2" w:rsidRDefault="00E508B2"/>
    <w:sectPr w:rsidR="00E508B2" w:rsidSect="000A04A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71F6" w:rsidRDefault="009071F6" w:rsidP="000A04AE">
      <w:r>
        <w:separator/>
      </w:r>
    </w:p>
  </w:endnote>
  <w:endnote w:type="continuationSeparator" w:id="0">
    <w:p w:rsidR="009071F6" w:rsidRDefault="009071F6" w:rsidP="000A0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71F6" w:rsidRDefault="009071F6" w:rsidP="000A04AE">
      <w:r>
        <w:separator/>
      </w:r>
    </w:p>
  </w:footnote>
  <w:footnote w:type="continuationSeparator" w:id="0">
    <w:p w:rsidR="009071F6" w:rsidRDefault="009071F6" w:rsidP="000A04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845"/>
    <w:rsid w:val="000A04AE"/>
    <w:rsid w:val="003B1845"/>
    <w:rsid w:val="009071F6"/>
    <w:rsid w:val="00E50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60EA17"/>
  <w15:chartTrackingRefBased/>
  <w15:docId w15:val="{6226898B-57A7-42BB-B048-39A0BB605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0A04AE"/>
    <w:pPr>
      <w:keepNext/>
      <w:keepLines/>
      <w:spacing w:line="360" w:lineRule="auto"/>
      <w:outlineLvl w:val="2"/>
    </w:pPr>
    <w:rPr>
      <w:rFonts w:ascii="Times New Roman" w:eastAsia="Times New Roman" w:hAnsi="Times New Roman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0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04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04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04AE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0A04AE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0A04AE"/>
    <w:rPr>
      <w:color w:val="954F72"/>
      <w:u w:val="single"/>
    </w:rPr>
  </w:style>
  <w:style w:type="paragraph" w:customStyle="1" w:styleId="msonormal0">
    <w:name w:val="msonormal"/>
    <w:basedOn w:val="a"/>
    <w:rsid w:val="000A04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A04A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0A04A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0A04AE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0A04AE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0A04AE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66">
    <w:name w:val="xl66"/>
    <w:basedOn w:val="a"/>
    <w:rsid w:val="000A04AE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68">
    <w:name w:val="xl68"/>
    <w:basedOn w:val="a"/>
    <w:rsid w:val="000A04AE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0A04AE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0A04AE"/>
    <w:rPr>
      <w:rFonts w:ascii="Times New Roman" w:eastAsia="Times New Roman" w:hAnsi="Times New Roman"/>
      <w:bCs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683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27C502-F3D9-40F2-A331-A881ECDA6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1155</Words>
  <Characters>6587</Characters>
  <Application>Microsoft Office Word</Application>
  <DocSecurity>0</DocSecurity>
  <Lines>54</Lines>
  <Paragraphs>15</Paragraphs>
  <ScaleCrop>false</ScaleCrop>
  <Company>Microsoft</Company>
  <LinksUpToDate>false</LinksUpToDate>
  <CharactersWithSpaces>7727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</dc:creator>
  <cp:keywords/>
  <dc:description/>
  <cp:lastModifiedBy>p</cp:lastModifiedBy>
  <cp:revision>2</cp:revision>
  <dcterms:created xsi:type="dcterms:W3CDTF">2020-11-15T00:40:00Z</dcterms:created>
  <dcterms:modified xsi:type="dcterms:W3CDTF">2020-11-15T00:47:00Z</dcterms:modified>
</cp:coreProperties>
</file>