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041"/>
        <w:tblW w:w="0" w:type="auto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2"/>
      </w:tblGrid>
      <w:tr w:rsidR="006A2BD2" w:rsidRPr="000E5AF3" w:rsidTr="006A2BD2">
        <w:trPr>
          <w:trHeight w:val="905"/>
        </w:trPr>
        <w:tc>
          <w:tcPr>
            <w:tcW w:w="1661" w:type="dxa"/>
            <w:tcBorders>
              <w:left w:val="nil"/>
              <w:bottom w:val="single" w:sz="4" w:space="0" w:color="auto"/>
              <w:right w:val="nil"/>
              <w:tl2br w:val="single" w:sz="4" w:space="0" w:color="auto"/>
            </w:tcBorders>
          </w:tcPr>
          <w:p w:rsidR="006A2BD2" w:rsidRPr="00221120" w:rsidRDefault="006A2BD2" w:rsidP="006A2BD2">
            <w:pPr>
              <w:tabs>
                <w:tab w:val="left" w:pos="705"/>
              </w:tabs>
              <w:ind w:left="120" w:hangingChars="50" w:hanging="120"/>
              <w:rPr>
                <w:rFonts w:ascii="Times New Roman" w:hAnsi="Times New Roman" w:cs="Times New Roman"/>
                <w:b/>
                <w:bCs/>
              </w:rPr>
            </w:pPr>
            <w:r w:rsidRPr="000E5AF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221120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221120">
              <w:rPr>
                <w:rFonts w:ascii="Times New Roman" w:hAnsi="Times New Roman" w:cs="Times New Roman"/>
                <w:b/>
                <w:bCs/>
              </w:rPr>
              <w:t>roup</w:t>
            </w:r>
          </w:p>
          <w:p w:rsidR="006A2BD2" w:rsidRDefault="006A2BD2" w:rsidP="006A2BD2">
            <w:pPr>
              <w:ind w:firstLineChars="150" w:firstLine="360"/>
              <w:rPr>
                <w:rFonts w:ascii="Times New Roman" w:hAnsi="Times New Roman" w:cs="Times New Roman"/>
              </w:rPr>
            </w:pPr>
          </w:p>
          <w:p w:rsidR="006A2BD2" w:rsidRPr="00221120" w:rsidRDefault="006A2BD2" w:rsidP="006A2BD2">
            <w:pPr>
              <w:ind w:firstLineChars="150" w:firstLine="361"/>
              <w:rPr>
                <w:rFonts w:ascii="Times New Roman" w:hAnsi="Times New Roman" w:cs="Times New Roman"/>
                <w:b/>
                <w:bCs/>
              </w:rPr>
            </w:pPr>
            <w:r w:rsidRPr="00221120">
              <w:rPr>
                <w:rFonts w:ascii="Times New Roman" w:hAnsi="Times New Roman" w:cs="Times New Roman" w:hint="eastAsia"/>
                <w:b/>
                <w:bCs/>
              </w:rPr>
              <w:t>D</w:t>
            </w:r>
            <w:r w:rsidRPr="00221120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1661" w:type="dxa"/>
            <w:tcBorders>
              <w:left w:val="nil"/>
              <w:bottom w:val="single" w:sz="4" w:space="0" w:color="auto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 w:rsidRPr="000E5AF3">
              <w:rPr>
                <w:rFonts w:ascii="Times New Roman" w:hAnsi="Times New Roman" w:cs="Times New Roman"/>
              </w:rPr>
              <w:t>Sham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n=1</w:t>
            </w:r>
            <w:r w:rsidR="0044499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1" w:type="dxa"/>
            <w:tcBorders>
              <w:left w:val="nil"/>
              <w:bottom w:val="single" w:sz="4" w:space="0" w:color="auto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 w:rsidRPr="000E5AF3">
              <w:rPr>
                <w:rFonts w:ascii="Times New Roman" w:hAnsi="Times New Roman" w:cs="Times New Roman"/>
              </w:rPr>
              <w:t>SCI</w:t>
            </w:r>
            <w:r>
              <w:rPr>
                <w:rFonts w:ascii="Times New Roman" w:hAnsi="Times New Roman" w:cs="Times New Roman"/>
              </w:rPr>
              <w:t xml:space="preserve"> (n=</w:t>
            </w:r>
            <w:r w:rsidR="004166A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1" w:type="dxa"/>
            <w:tcBorders>
              <w:left w:val="nil"/>
              <w:bottom w:val="single" w:sz="4" w:space="0" w:color="auto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5AF3">
              <w:rPr>
                <w:rFonts w:ascii="Times New Roman" w:hAnsi="Times New Roman" w:cs="Times New Roman"/>
              </w:rPr>
              <w:t>SCI+Exo</w:t>
            </w:r>
            <w:proofErr w:type="spellEnd"/>
            <w:r>
              <w:rPr>
                <w:rFonts w:ascii="Times New Roman" w:hAnsi="Times New Roman" w:cs="Times New Roman"/>
              </w:rPr>
              <w:t xml:space="preserve"> (n=19)</w:t>
            </w:r>
          </w:p>
        </w:tc>
        <w:tc>
          <w:tcPr>
            <w:tcW w:w="1662" w:type="dxa"/>
            <w:tcBorders>
              <w:left w:val="nil"/>
              <w:bottom w:val="single" w:sz="4" w:space="0" w:color="auto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5AF3">
              <w:rPr>
                <w:rFonts w:ascii="Times New Roman" w:hAnsi="Times New Roman" w:cs="Times New Roman"/>
              </w:rPr>
              <w:t>SCI+Exo</w:t>
            </w:r>
            <w:r>
              <w:rPr>
                <w:rFonts w:ascii="Times New Roman" w:hAnsi="Times New Roman" w:cs="Times New Roman"/>
              </w:rPr>
              <w:t>-K</w:t>
            </w:r>
            <w:proofErr w:type="spellEnd"/>
            <w:r>
              <w:rPr>
                <w:rFonts w:ascii="Times New Roman" w:hAnsi="Times New Roman" w:cs="Times New Roman"/>
              </w:rPr>
              <w:t xml:space="preserve"> (n=19)</w:t>
            </w:r>
          </w:p>
        </w:tc>
      </w:tr>
      <w:tr w:rsidR="00342957" w:rsidRPr="000E5AF3" w:rsidTr="006A2BD2">
        <w:trPr>
          <w:trHeight w:val="905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42957" w:rsidRDefault="00342957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42957" w:rsidRDefault="00342957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cells, n=5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42957" w:rsidRDefault="00342957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342957" w:rsidRDefault="00342957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342957" w:rsidRDefault="00342957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6A2BD2" w:rsidRPr="000E5AF3" w:rsidTr="006A2BD2">
        <w:trPr>
          <w:trHeight w:val="905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IF, Tunnel staining,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IF, Tunnel staining,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IF, Tunnel staining,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IF, Tunnel staining,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</w:tr>
      <w:tr w:rsidR="006A2BD2" w:rsidRPr="000E5AF3" w:rsidTr="006A2BD2">
        <w:trPr>
          <w:trHeight w:val="905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n=3; QPCR,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WB, n=3; QPCR,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</w:t>
            </w:r>
            <w:r w:rsidR="009611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WB, n=3; </w:t>
            </w:r>
          </w:p>
          <w:p w:rsidR="006A2BD2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QPCR,</w:t>
            </w:r>
          </w:p>
          <w:p w:rsidR="006A2BD2" w:rsidRPr="000E5AF3" w:rsidRDefault="006A2BD2" w:rsidP="006A2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n=3</w:t>
            </w:r>
          </w:p>
        </w:tc>
      </w:tr>
      <w:tr w:rsidR="00E51E6E" w:rsidRPr="000E5AF3" w:rsidTr="006A2BD2">
        <w:trPr>
          <w:trHeight w:val="905"/>
        </w:trPr>
        <w:tc>
          <w:tcPr>
            <w:tcW w:w="1661" w:type="dxa"/>
            <w:tcBorders>
              <w:top w:val="nil"/>
              <w:left w:val="nil"/>
              <w:right w:val="nil"/>
            </w:tcBorders>
          </w:tcPr>
          <w:p w:rsidR="00E51E6E" w:rsidRPr="000E5AF3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</w:tcPr>
          <w:p w:rsidR="00E51E6E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BBB score, </w:t>
            </w: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HE,</w:t>
            </w:r>
          </w:p>
          <w:p w:rsidR="00E51E6E" w:rsidRPr="000E5AF3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</w:tcPr>
          <w:p w:rsidR="00E51E6E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BBB score, </w:t>
            </w: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HE,</w:t>
            </w:r>
          </w:p>
          <w:p w:rsidR="00E51E6E" w:rsidRPr="000E5AF3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</w:tcPr>
          <w:p w:rsidR="00E51E6E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BBB score, </w:t>
            </w: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HE,</w:t>
            </w:r>
          </w:p>
          <w:p w:rsidR="00E51E6E" w:rsidRPr="000E5AF3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n=10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</w:tcPr>
          <w:p w:rsidR="00E51E6E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BBB score, </w:t>
            </w: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HE,</w:t>
            </w:r>
          </w:p>
          <w:p w:rsidR="00E51E6E" w:rsidRPr="000E5AF3" w:rsidRDefault="00E51E6E" w:rsidP="00E51E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n=10</w:t>
            </w:r>
          </w:p>
        </w:tc>
      </w:tr>
    </w:tbl>
    <w:p w:rsidR="004754AA" w:rsidRDefault="00BE4415" w:rsidP="004754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file </w:t>
      </w:r>
      <w:r w:rsidR="006A2BD2" w:rsidRPr="006A2BD2">
        <w:rPr>
          <w:rFonts w:ascii="Times New Roman" w:hAnsi="Times New Roman" w:cs="Times New Roman"/>
          <w:b/>
          <w:bCs/>
        </w:rPr>
        <w:t xml:space="preserve">1. </w:t>
      </w:r>
      <w:r w:rsidR="00E45D63" w:rsidRPr="006A2BD2">
        <w:rPr>
          <w:rFonts w:ascii="Times New Roman" w:hAnsi="Times New Roman" w:cs="Times New Roman"/>
          <w:b/>
          <w:bCs/>
        </w:rPr>
        <w:t xml:space="preserve">Animal </w:t>
      </w:r>
      <w:r w:rsidR="00692D88" w:rsidRPr="006A2BD2">
        <w:rPr>
          <w:rFonts w:ascii="Times New Roman" w:hAnsi="Times New Roman" w:cs="Times New Roman" w:hint="eastAsia"/>
          <w:b/>
          <w:bCs/>
        </w:rPr>
        <w:t>protocol</w:t>
      </w:r>
    </w:p>
    <w:p w:rsidR="00055B39" w:rsidRDefault="00055B39" w:rsidP="00C312F9">
      <w:pPr>
        <w:rPr>
          <w:rFonts w:ascii="Times New Roman" w:hAnsi="Times New Roman" w:cs="Times New Roman"/>
          <w:sz w:val="21"/>
          <w:szCs w:val="21"/>
        </w:rPr>
      </w:pPr>
    </w:p>
    <w:p w:rsidR="00C312F9" w:rsidRPr="00055B39" w:rsidRDefault="00C312F9" w:rsidP="00C312F9">
      <w:pPr>
        <w:rPr>
          <w:rFonts w:ascii="Times New Roman" w:hAnsi="Times New Roman" w:cs="Times New Roman"/>
          <w:sz w:val="21"/>
          <w:szCs w:val="21"/>
        </w:rPr>
      </w:pPr>
      <w:r w:rsidRPr="00055B39">
        <w:rPr>
          <w:rFonts w:ascii="Times New Roman" w:hAnsi="Times New Roman" w:cs="Times New Roman" w:hint="eastAsia"/>
          <w:sz w:val="21"/>
          <w:szCs w:val="21"/>
        </w:rPr>
        <w:t>S</w:t>
      </w:r>
      <w:r w:rsidRPr="00055B39">
        <w:rPr>
          <w:rFonts w:ascii="Times New Roman" w:hAnsi="Times New Roman" w:cs="Times New Roman"/>
          <w:sz w:val="21"/>
          <w:szCs w:val="21"/>
        </w:rPr>
        <w:t>CI, spinal cord injury; Exo, exosomes; Exo-K</w:t>
      </w:r>
      <w:r w:rsidR="003132B7" w:rsidRPr="00055B39">
        <w:rPr>
          <w:rFonts w:ascii="Times New Roman" w:hAnsi="Times New Roman" w:cs="Times New Roman"/>
          <w:sz w:val="21"/>
          <w:szCs w:val="21"/>
        </w:rPr>
        <w:t xml:space="preserve">, exosomes with the inhibition of miR-199a-3p/145-5p; IF, immunofluorescence; </w:t>
      </w:r>
      <w:r w:rsidR="002D6D05" w:rsidRPr="00055B39">
        <w:rPr>
          <w:rFonts w:ascii="Times New Roman" w:hAnsi="Times New Roman" w:cs="Times New Roman"/>
          <w:sz w:val="21"/>
          <w:szCs w:val="21"/>
        </w:rPr>
        <w:t xml:space="preserve">BBB, </w:t>
      </w:r>
      <w:proofErr w:type="spellStart"/>
      <w:proofErr w:type="gramStart"/>
      <w:r w:rsidR="002D6D05" w:rsidRPr="00055B39">
        <w:rPr>
          <w:rFonts w:ascii="Times New Roman" w:hAnsi="Times New Roman" w:cs="Times New Roman"/>
          <w:sz w:val="21"/>
          <w:szCs w:val="21"/>
        </w:rPr>
        <w:t>Basso,Beatlie</w:t>
      </w:r>
      <w:proofErr w:type="spellEnd"/>
      <w:proofErr w:type="gramEnd"/>
      <w:r w:rsidR="002D6D05" w:rsidRPr="00055B39">
        <w:rPr>
          <w:rFonts w:ascii="Times New Roman" w:hAnsi="Times New Roman" w:cs="Times New Roman" w:hint="eastAsia"/>
          <w:sz w:val="21"/>
          <w:szCs w:val="21"/>
        </w:rPr>
        <w:t>,</w:t>
      </w:r>
      <w:r w:rsidR="002D6D05" w:rsidRPr="00055B39">
        <w:rPr>
          <w:rFonts w:ascii="Times New Roman" w:hAnsi="Times New Roman" w:cs="Times New Roman"/>
          <w:sz w:val="21"/>
          <w:szCs w:val="21"/>
        </w:rPr>
        <w:t xml:space="preserve"> Bresnahan; HE, </w:t>
      </w:r>
      <w:r w:rsidR="00C34BD2" w:rsidRPr="00055B39">
        <w:rPr>
          <w:rFonts w:ascii="Times New Roman" w:hAnsi="Times New Roman" w:cs="Times New Roman"/>
          <w:sz w:val="21"/>
          <w:szCs w:val="21"/>
        </w:rPr>
        <w:t>hematoxylin and eosin; NA, not available.</w:t>
      </w:r>
    </w:p>
    <w:sectPr w:rsidR="00C312F9" w:rsidRPr="0005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2829" w:rsidRDefault="00522829" w:rsidP="006A2BD2">
      <w:r>
        <w:separator/>
      </w:r>
    </w:p>
  </w:endnote>
  <w:endnote w:type="continuationSeparator" w:id="0">
    <w:p w:rsidR="00522829" w:rsidRDefault="00522829" w:rsidP="006A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2829" w:rsidRDefault="00522829" w:rsidP="006A2BD2">
      <w:r>
        <w:separator/>
      </w:r>
    </w:p>
  </w:footnote>
  <w:footnote w:type="continuationSeparator" w:id="0">
    <w:p w:rsidR="00522829" w:rsidRDefault="00522829" w:rsidP="006A2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F3"/>
    <w:rsid w:val="00055B39"/>
    <w:rsid w:val="000915B4"/>
    <w:rsid w:val="000E5AF3"/>
    <w:rsid w:val="002039CA"/>
    <w:rsid w:val="00221120"/>
    <w:rsid w:val="002D6D05"/>
    <w:rsid w:val="003132B7"/>
    <w:rsid w:val="003150DF"/>
    <w:rsid w:val="00342957"/>
    <w:rsid w:val="003B47F8"/>
    <w:rsid w:val="004166A4"/>
    <w:rsid w:val="00444992"/>
    <w:rsid w:val="004754AA"/>
    <w:rsid w:val="00522829"/>
    <w:rsid w:val="005B0644"/>
    <w:rsid w:val="00657510"/>
    <w:rsid w:val="00692D88"/>
    <w:rsid w:val="006A2BD2"/>
    <w:rsid w:val="0072283E"/>
    <w:rsid w:val="0096118C"/>
    <w:rsid w:val="009E766E"/>
    <w:rsid w:val="00A83D0F"/>
    <w:rsid w:val="00B32264"/>
    <w:rsid w:val="00BE4415"/>
    <w:rsid w:val="00C311B9"/>
    <w:rsid w:val="00C312F9"/>
    <w:rsid w:val="00C34BD2"/>
    <w:rsid w:val="00C60E91"/>
    <w:rsid w:val="00C67522"/>
    <w:rsid w:val="00E45D63"/>
    <w:rsid w:val="00E51E6E"/>
    <w:rsid w:val="00F0559B"/>
    <w:rsid w:val="00F37708"/>
    <w:rsid w:val="00FB25B6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8AA1C"/>
  <w15:chartTrackingRefBased/>
  <w15:docId w15:val="{AC0550A0-2E7B-485E-9EED-9BBDAC08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32264"/>
  </w:style>
  <w:style w:type="character" w:customStyle="1" w:styleId="tran">
    <w:name w:val="tran"/>
    <w:basedOn w:val="a0"/>
    <w:rsid w:val="00B32264"/>
  </w:style>
  <w:style w:type="paragraph" w:styleId="a4">
    <w:name w:val="header"/>
    <w:basedOn w:val="a"/>
    <w:link w:val="a5"/>
    <w:uiPriority w:val="99"/>
    <w:unhideWhenUsed/>
    <w:rsid w:val="006A2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A2B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A2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A2BD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2112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1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19</cp:revision>
  <dcterms:created xsi:type="dcterms:W3CDTF">2019-11-04T12:11:00Z</dcterms:created>
  <dcterms:modified xsi:type="dcterms:W3CDTF">2020-11-19T11:22:00Z</dcterms:modified>
</cp:coreProperties>
</file>