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C0D2C" w14:textId="77777777" w:rsidR="00351818" w:rsidRPr="007A4098" w:rsidRDefault="00351818" w:rsidP="00351818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A409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Supplementary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</w:t>
      </w:r>
      <w:r w:rsidRPr="007A409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aterials</w:t>
      </w:r>
    </w:p>
    <w:p w14:paraId="08B2183F" w14:textId="77777777" w:rsidR="00351818" w:rsidRPr="001C754F" w:rsidRDefault="00351818" w:rsidP="00351818">
      <w:pPr>
        <w:rPr>
          <w:rFonts w:ascii="Times New Roman" w:hAnsi="Times New Roman" w:cs="Times New Roman"/>
          <w:color w:val="000000" w:themeColor="text1"/>
        </w:rPr>
      </w:pPr>
      <w:r w:rsidRPr="001C754F">
        <w:rPr>
          <w:rFonts w:ascii="Times New Roman" w:hAnsi="Times New Roman" w:cs="Times New Roman"/>
          <w:color w:val="000000" w:themeColor="text1"/>
        </w:rPr>
        <w:t>Table S1: Univariable analysis of candidate variables</w:t>
      </w:r>
    </w:p>
    <w:p w14:paraId="3358D266" w14:textId="77777777" w:rsidR="00351818" w:rsidRPr="001C754F" w:rsidRDefault="00351818" w:rsidP="00351818">
      <w:pPr>
        <w:rPr>
          <w:rFonts w:ascii="Times New Roman" w:hAnsi="Times New Roman" w:cs="Times New Roman"/>
          <w:color w:val="000000" w:themeColor="text1"/>
        </w:rPr>
      </w:pPr>
    </w:p>
    <w:p w14:paraId="718C5EA8" w14:textId="77777777" w:rsidR="00351818" w:rsidRPr="001C754F" w:rsidRDefault="00351818" w:rsidP="00351818">
      <w:pPr>
        <w:rPr>
          <w:rFonts w:ascii="Times New Roman" w:hAnsi="Times New Roman" w:cs="Times New Roman"/>
          <w:color w:val="000000" w:themeColor="text1"/>
        </w:rPr>
      </w:pPr>
      <w:r w:rsidRPr="001C754F">
        <w:rPr>
          <w:rFonts w:ascii="Times New Roman" w:hAnsi="Times New Roman" w:cs="Times New Roman"/>
          <w:color w:val="000000" w:themeColor="text1"/>
        </w:rPr>
        <w:t>Figure S1: Proportion of patients developing AKI within 7 days of admission and their respective AKI-RiSc value</w:t>
      </w:r>
    </w:p>
    <w:p w14:paraId="31183770" w14:textId="77777777" w:rsidR="00351818" w:rsidRPr="001C754F" w:rsidRDefault="00351818" w:rsidP="00351818">
      <w:pPr>
        <w:rPr>
          <w:rFonts w:ascii="Times New Roman" w:hAnsi="Times New Roman" w:cs="Times New Roman"/>
          <w:color w:val="000000" w:themeColor="text1"/>
        </w:rPr>
      </w:pPr>
    </w:p>
    <w:p w14:paraId="09138674" w14:textId="77777777" w:rsidR="00351818" w:rsidRPr="001C754F" w:rsidRDefault="00351818" w:rsidP="00351818">
      <w:pPr>
        <w:rPr>
          <w:rFonts w:ascii="Times New Roman" w:hAnsi="Times New Roman" w:cs="Times New Roman"/>
          <w:color w:val="000000" w:themeColor="text1"/>
        </w:rPr>
      </w:pPr>
      <w:r w:rsidRPr="001C754F">
        <w:rPr>
          <w:rFonts w:ascii="Times New Roman" w:hAnsi="Times New Roman" w:cs="Times New Roman"/>
          <w:color w:val="000000" w:themeColor="text1"/>
        </w:rPr>
        <w:t>Figure S2: The AutoScore workflow</w:t>
      </w:r>
    </w:p>
    <w:p w14:paraId="7304E97B" w14:textId="77777777" w:rsidR="006B798A" w:rsidRDefault="006B798A"/>
    <w:sectPr w:rsidR="006B798A" w:rsidSect="00A72C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09621" w14:textId="77777777" w:rsidR="00340EFB" w:rsidRDefault="00340EFB" w:rsidP="00340EFB">
      <w:r>
        <w:separator/>
      </w:r>
    </w:p>
  </w:endnote>
  <w:endnote w:type="continuationSeparator" w:id="0">
    <w:p w14:paraId="086224DE" w14:textId="77777777" w:rsidR="00340EFB" w:rsidRDefault="00340EFB" w:rsidP="00340E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39830" w14:textId="77777777" w:rsidR="00340EFB" w:rsidRDefault="00340EFB" w:rsidP="00340EFB">
      <w:r>
        <w:separator/>
      </w:r>
    </w:p>
  </w:footnote>
  <w:footnote w:type="continuationSeparator" w:id="0">
    <w:p w14:paraId="58FEA70C" w14:textId="77777777" w:rsidR="00340EFB" w:rsidRDefault="00340EFB" w:rsidP="00340E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1NTOwMDI0NjQzMLdU0lEKTi0uzszPAykwrAUAU5T3DiwAAAA="/>
  </w:docVars>
  <w:rsids>
    <w:rsidRoot w:val="007D6443"/>
    <w:rsid w:val="000B7CC4"/>
    <w:rsid w:val="00340EFB"/>
    <w:rsid w:val="00351818"/>
    <w:rsid w:val="00451081"/>
    <w:rsid w:val="0050189E"/>
    <w:rsid w:val="00536C14"/>
    <w:rsid w:val="00663183"/>
    <w:rsid w:val="006B798A"/>
    <w:rsid w:val="007D6443"/>
    <w:rsid w:val="007E150E"/>
    <w:rsid w:val="00A228CC"/>
    <w:rsid w:val="00A72C33"/>
    <w:rsid w:val="00B53074"/>
    <w:rsid w:val="00CF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A83EDF"/>
  <w15:chartTrackingRefBased/>
  <w15:docId w15:val="{13BB2D7E-1F25-4395-9BBD-529A9EEC8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1818"/>
    <w:pPr>
      <w:spacing w:after="0" w:line="240" w:lineRule="auto"/>
    </w:pPr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0E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EFB"/>
  </w:style>
  <w:style w:type="paragraph" w:styleId="Footer">
    <w:name w:val="footer"/>
    <w:basedOn w:val="Normal"/>
    <w:link w:val="FooterChar"/>
    <w:uiPriority w:val="99"/>
    <w:unhideWhenUsed/>
    <w:rsid w:val="00340E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Nan</dc:creator>
  <cp:keywords/>
  <dc:description/>
  <cp:lastModifiedBy>Liu Nan</cp:lastModifiedBy>
  <cp:revision>3</cp:revision>
  <dcterms:created xsi:type="dcterms:W3CDTF">2021-12-21T10:28:00Z</dcterms:created>
  <dcterms:modified xsi:type="dcterms:W3CDTF">2021-12-21T10:28:00Z</dcterms:modified>
</cp:coreProperties>
</file>