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24"/>
        <w:gridCol w:w="2064"/>
        <w:gridCol w:w="1080"/>
        <w:gridCol w:w="1045"/>
        <w:gridCol w:w="1378"/>
      </w:tblGrid>
      <w:tr w:rsidR="000E215D" w:rsidRPr="00ED316D" w:rsidTr="00C26FD0">
        <w:trPr>
          <w:jc w:val="center"/>
        </w:trPr>
        <w:tc>
          <w:tcPr>
            <w:tcW w:w="1524" w:type="dxa"/>
            <w:vMerge w:val="restart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Continentally</w:t>
            </w:r>
          </w:p>
          <w:p w:rsidR="000E215D" w:rsidRPr="00ED316D" w:rsidRDefault="000E215D" w:rsidP="00C26FD0">
            <w:pPr>
              <w:bidi w:val="0"/>
              <w:jc w:val="center"/>
              <w:rPr>
                <w:rtl/>
                <w:lang w:val="de-DE" w:bidi="ar-SY"/>
              </w:rPr>
            </w:pPr>
            <w:r w:rsidRPr="00ED316D">
              <w:t>(%)</w:t>
            </w:r>
          </w:p>
        </w:tc>
        <w:tc>
          <w:tcPr>
            <w:tcW w:w="3144" w:type="dxa"/>
            <w:gridSpan w:val="2"/>
          </w:tcPr>
          <w:p w:rsidR="000E215D" w:rsidRPr="00ED316D" w:rsidRDefault="000E215D" w:rsidP="00C26FD0">
            <w:pPr>
              <w:bidi w:val="0"/>
              <w:jc w:val="center"/>
              <w:rPr>
                <w:rtl/>
                <w:lang w:val="de-DE" w:bidi="ar-SY"/>
              </w:rPr>
            </w:pPr>
            <w:r w:rsidRPr="00ED316D">
              <w:t>Thermal Continental Index</w:t>
            </w:r>
          </w:p>
        </w:tc>
        <w:tc>
          <w:tcPr>
            <w:tcW w:w="1045" w:type="dxa"/>
            <w:vMerge w:val="restart"/>
          </w:tcPr>
          <w:p w:rsidR="000E215D" w:rsidRPr="00ED316D" w:rsidRDefault="000E215D" w:rsidP="00C26FD0">
            <w:pPr>
              <w:bidi w:val="0"/>
              <w:jc w:val="center"/>
              <w:rPr>
                <w:b/>
              </w:rPr>
            </w:pPr>
            <w:r w:rsidRPr="00ED316D">
              <w:t>Thermal Mean</w:t>
            </w:r>
          </w:p>
          <w:p w:rsidR="000E215D" w:rsidRPr="00ED316D" w:rsidRDefault="000E215D" w:rsidP="00C26FD0">
            <w:pPr>
              <w:bidi w:val="0"/>
              <w:jc w:val="center"/>
              <w:rPr>
                <w:rtl/>
                <w:lang w:val="de-DE" w:bidi="ar-SY"/>
              </w:rPr>
            </w:pPr>
            <w:r w:rsidRPr="00ED316D">
              <w:rPr>
                <w:b/>
              </w:rPr>
              <w:t>(M)</w:t>
            </w:r>
          </w:p>
        </w:tc>
        <w:tc>
          <w:tcPr>
            <w:tcW w:w="1378" w:type="dxa"/>
            <w:vMerge w:val="restart"/>
          </w:tcPr>
          <w:p w:rsidR="000E215D" w:rsidRPr="00ED316D" w:rsidRDefault="000E215D" w:rsidP="00C26FD0">
            <w:pPr>
              <w:bidi w:val="0"/>
            </w:pPr>
            <w:r w:rsidRPr="00ED316D">
              <w:rPr>
                <w:lang w:val="de-DE"/>
              </w:rPr>
              <w:t>Relevé</w:t>
            </w:r>
            <w:r w:rsidRPr="00ED316D">
              <w:rPr>
                <w:b/>
                <w:bCs/>
                <w:lang w:val="de-DE"/>
              </w:rPr>
              <w:t xml:space="preserve"> </w:t>
            </w:r>
            <w:r w:rsidRPr="00ED316D">
              <w:rPr>
                <w:lang w:val="de-DE"/>
              </w:rPr>
              <w:t>code</w:t>
            </w:r>
          </w:p>
        </w:tc>
      </w:tr>
      <w:tr w:rsidR="000E215D" w:rsidRPr="00ED316D" w:rsidTr="00C26FD0">
        <w:trPr>
          <w:jc w:val="center"/>
        </w:trPr>
        <w:tc>
          <w:tcPr>
            <w:tcW w:w="1524" w:type="dxa"/>
            <w:vMerge/>
          </w:tcPr>
          <w:p w:rsidR="000E215D" w:rsidRPr="00ED316D" w:rsidRDefault="000E215D" w:rsidP="00C26FD0">
            <w:pPr>
              <w:bidi w:val="0"/>
              <w:jc w:val="center"/>
              <w:rPr>
                <w:rtl/>
                <w:lang w:val="de-DE" w:bidi="ar-SY"/>
              </w:rPr>
            </w:pPr>
          </w:p>
        </w:tc>
        <w:tc>
          <w:tcPr>
            <w:tcW w:w="2064" w:type="dxa"/>
          </w:tcPr>
          <w:p w:rsidR="000E215D" w:rsidRPr="00ED316D" w:rsidRDefault="000E215D" w:rsidP="00C26FD0">
            <w:pPr>
              <w:bidi w:val="0"/>
              <w:jc w:val="center"/>
              <w:rPr>
                <w:rtl/>
                <w:lang w:val="de-DE" w:bidi="ar-SY"/>
              </w:rPr>
            </w:pPr>
            <w:r w:rsidRPr="00ED316D">
              <w:t>Description</w:t>
            </w:r>
          </w:p>
        </w:tc>
        <w:tc>
          <w:tcPr>
            <w:tcW w:w="1080" w:type="dxa"/>
          </w:tcPr>
          <w:p w:rsidR="000E215D" w:rsidRPr="00ED316D" w:rsidRDefault="000E215D" w:rsidP="00C26FD0">
            <w:pPr>
              <w:bidi w:val="0"/>
              <w:jc w:val="center"/>
              <w:rPr>
                <w:rtl/>
                <w:lang w:val="de-DE" w:bidi="ar-SY"/>
              </w:rPr>
            </w:pPr>
            <w:r w:rsidRPr="00ED316D">
              <w:t>k</w:t>
            </w:r>
          </w:p>
        </w:tc>
        <w:tc>
          <w:tcPr>
            <w:tcW w:w="1045" w:type="dxa"/>
            <w:vMerge/>
          </w:tcPr>
          <w:p w:rsidR="000E215D" w:rsidRPr="00ED316D" w:rsidRDefault="000E215D" w:rsidP="00C26FD0">
            <w:pPr>
              <w:bidi w:val="0"/>
              <w:jc w:val="center"/>
              <w:rPr>
                <w:rtl/>
                <w:lang w:val="de-DE" w:bidi="ar-SY"/>
              </w:rPr>
            </w:pPr>
          </w:p>
        </w:tc>
        <w:tc>
          <w:tcPr>
            <w:tcW w:w="1378" w:type="dxa"/>
            <w:vMerge/>
          </w:tcPr>
          <w:p w:rsidR="000E215D" w:rsidRPr="00ED316D" w:rsidRDefault="000E215D" w:rsidP="00C26FD0">
            <w:pPr>
              <w:bidi w:val="0"/>
            </w:pPr>
          </w:p>
        </w:tc>
      </w:tr>
      <w:tr w:rsidR="000E215D" w:rsidRPr="00ED316D" w:rsidTr="00C26FD0">
        <w:trPr>
          <w:jc w:val="center"/>
        </w:trPr>
        <w:tc>
          <w:tcPr>
            <w:tcW w:w="152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27.35</w:t>
            </w:r>
          </w:p>
        </w:tc>
        <w:tc>
          <w:tcPr>
            <w:tcW w:w="2064" w:type="dxa"/>
          </w:tcPr>
          <w:p w:rsidR="000E215D" w:rsidRPr="00ED316D" w:rsidRDefault="000E215D" w:rsidP="00C26FD0">
            <w:pPr>
              <w:bidi w:val="0"/>
              <w:jc w:val="center"/>
              <w:rPr>
                <w:rtl/>
                <w:lang w:val="de-DE" w:bidi="ar-SY"/>
              </w:rPr>
            </w:pPr>
            <w:r w:rsidRPr="00ED316D">
              <w:t>Sub-Continental</w:t>
            </w:r>
          </w:p>
        </w:tc>
        <w:tc>
          <w:tcPr>
            <w:tcW w:w="1080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28.4</w:t>
            </w:r>
          </w:p>
        </w:tc>
        <w:tc>
          <w:tcPr>
            <w:tcW w:w="1045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14.2</w:t>
            </w:r>
          </w:p>
        </w:tc>
        <w:tc>
          <w:tcPr>
            <w:tcW w:w="1378" w:type="dxa"/>
          </w:tcPr>
          <w:p w:rsidR="000E215D" w:rsidRPr="00ED316D" w:rsidRDefault="000E215D" w:rsidP="00C26FD0">
            <w:pPr>
              <w:bidi w:val="0"/>
            </w:pPr>
            <w:r w:rsidRPr="00ED316D">
              <w:t>SD</w:t>
            </w:r>
          </w:p>
        </w:tc>
      </w:tr>
      <w:tr w:rsidR="000E215D" w:rsidRPr="00ED316D" w:rsidTr="00C26FD0">
        <w:trPr>
          <w:jc w:val="center"/>
        </w:trPr>
        <w:tc>
          <w:tcPr>
            <w:tcW w:w="152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49.051</w:t>
            </w:r>
          </w:p>
        </w:tc>
        <w:tc>
          <w:tcPr>
            <w:tcW w:w="2064" w:type="dxa"/>
          </w:tcPr>
          <w:p w:rsidR="000E215D" w:rsidRPr="00ED316D" w:rsidRDefault="000E215D" w:rsidP="00C26FD0">
            <w:pPr>
              <w:bidi w:val="0"/>
              <w:jc w:val="center"/>
              <w:rPr>
                <w:rtl/>
                <w:lang w:val="de-DE" w:bidi="ar-SY"/>
              </w:rPr>
            </w:pPr>
            <w:r w:rsidRPr="00ED316D">
              <w:t>Continental</w:t>
            </w:r>
          </w:p>
        </w:tc>
        <w:tc>
          <w:tcPr>
            <w:tcW w:w="1080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38.08</w:t>
            </w:r>
          </w:p>
        </w:tc>
        <w:tc>
          <w:tcPr>
            <w:tcW w:w="1045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19</w:t>
            </w:r>
          </w:p>
        </w:tc>
        <w:tc>
          <w:tcPr>
            <w:tcW w:w="1378" w:type="dxa"/>
          </w:tcPr>
          <w:p w:rsidR="000E215D" w:rsidRPr="00ED316D" w:rsidRDefault="000E215D" w:rsidP="00C26FD0">
            <w:pPr>
              <w:bidi w:val="0"/>
            </w:pPr>
            <w:r w:rsidRPr="00ED316D">
              <w:t>REs</w:t>
            </w:r>
          </w:p>
        </w:tc>
      </w:tr>
      <w:tr w:rsidR="000E215D" w:rsidRPr="00ED316D" w:rsidTr="00C26FD0">
        <w:trPr>
          <w:jc w:val="center"/>
        </w:trPr>
        <w:tc>
          <w:tcPr>
            <w:tcW w:w="152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31.79</w:t>
            </w:r>
          </w:p>
        </w:tc>
        <w:tc>
          <w:tcPr>
            <w:tcW w:w="206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Sub-Continental</w:t>
            </w:r>
          </w:p>
        </w:tc>
        <w:tc>
          <w:tcPr>
            <w:tcW w:w="1080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30.38</w:t>
            </w:r>
          </w:p>
        </w:tc>
        <w:tc>
          <w:tcPr>
            <w:tcW w:w="1045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15.2</w:t>
            </w:r>
          </w:p>
        </w:tc>
        <w:tc>
          <w:tcPr>
            <w:tcW w:w="1378" w:type="dxa"/>
          </w:tcPr>
          <w:p w:rsidR="000E215D" w:rsidRPr="00ED316D" w:rsidRDefault="000E215D" w:rsidP="00C26FD0">
            <w:pPr>
              <w:bidi w:val="0"/>
            </w:pPr>
            <w:proofErr w:type="spellStart"/>
            <w:r w:rsidRPr="00ED316D">
              <w:t>REw</w:t>
            </w:r>
            <w:proofErr w:type="spellEnd"/>
          </w:p>
        </w:tc>
      </w:tr>
      <w:tr w:rsidR="000E215D" w:rsidRPr="00ED316D" w:rsidTr="00C26FD0">
        <w:trPr>
          <w:jc w:val="center"/>
        </w:trPr>
        <w:tc>
          <w:tcPr>
            <w:tcW w:w="152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37.88</w:t>
            </w:r>
          </w:p>
        </w:tc>
        <w:tc>
          <w:tcPr>
            <w:tcW w:w="206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Sub-Continental</w:t>
            </w:r>
          </w:p>
        </w:tc>
        <w:tc>
          <w:tcPr>
            <w:tcW w:w="1080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33.1</w:t>
            </w:r>
          </w:p>
        </w:tc>
        <w:tc>
          <w:tcPr>
            <w:tcW w:w="1045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16.6</w:t>
            </w:r>
          </w:p>
        </w:tc>
        <w:tc>
          <w:tcPr>
            <w:tcW w:w="1378" w:type="dxa"/>
          </w:tcPr>
          <w:p w:rsidR="000E215D" w:rsidRPr="00ED316D" w:rsidRDefault="000E215D" w:rsidP="00C26FD0">
            <w:pPr>
              <w:bidi w:val="0"/>
            </w:pPr>
            <w:proofErr w:type="spellStart"/>
            <w:r w:rsidRPr="00ED316D">
              <w:t>Rg</w:t>
            </w:r>
            <w:proofErr w:type="spellEnd"/>
          </w:p>
        </w:tc>
      </w:tr>
      <w:tr w:rsidR="000E215D" w:rsidRPr="00ED316D" w:rsidTr="00C26FD0">
        <w:trPr>
          <w:jc w:val="center"/>
        </w:trPr>
        <w:tc>
          <w:tcPr>
            <w:tcW w:w="152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28.47</w:t>
            </w:r>
          </w:p>
        </w:tc>
        <w:tc>
          <w:tcPr>
            <w:tcW w:w="206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Sub-Continental</w:t>
            </w:r>
          </w:p>
        </w:tc>
        <w:tc>
          <w:tcPr>
            <w:tcW w:w="1080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28.9</w:t>
            </w:r>
          </w:p>
        </w:tc>
        <w:tc>
          <w:tcPr>
            <w:tcW w:w="1045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14.5</w:t>
            </w:r>
          </w:p>
        </w:tc>
        <w:tc>
          <w:tcPr>
            <w:tcW w:w="1378" w:type="dxa"/>
          </w:tcPr>
          <w:p w:rsidR="000E215D" w:rsidRPr="00ED316D" w:rsidRDefault="000E215D" w:rsidP="00C26FD0">
            <w:pPr>
              <w:bidi w:val="0"/>
            </w:pPr>
            <w:proofErr w:type="spellStart"/>
            <w:r w:rsidRPr="00ED316D">
              <w:t>Hj</w:t>
            </w:r>
            <w:proofErr w:type="spellEnd"/>
          </w:p>
        </w:tc>
      </w:tr>
      <w:tr w:rsidR="000E215D" w:rsidRPr="00ED316D" w:rsidTr="00C26FD0">
        <w:trPr>
          <w:jc w:val="center"/>
        </w:trPr>
        <w:tc>
          <w:tcPr>
            <w:tcW w:w="152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29.37</w:t>
            </w:r>
          </w:p>
        </w:tc>
        <w:tc>
          <w:tcPr>
            <w:tcW w:w="206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Sub-Continental</w:t>
            </w:r>
          </w:p>
        </w:tc>
        <w:tc>
          <w:tcPr>
            <w:tcW w:w="1080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29.3</w:t>
            </w:r>
          </w:p>
        </w:tc>
        <w:tc>
          <w:tcPr>
            <w:tcW w:w="1045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14.7</w:t>
            </w:r>
          </w:p>
        </w:tc>
        <w:tc>
          <w:tcPr>
            <w:tcW w:w="1378" w:type="dxa"/>
          </w:tcPr>
          <w:p w:rsidR="000E215D" w:rsidRPr="00ED316D" w:rsidRDefault="000E215D" w:rsidP="00C26FD0">
            <w:pPr>
              <w:bidi w:val="0"/>
            </w:pPr>
            <w:proofErr w:type="spellStart"/>
            <w:r w:rsidRPr="00ED316D">
              <w:t>Im</w:t>
            </w:r>
            <w:proofErr w:type="spellEnd"/>
          </w:p>
        </w:tc>
      </w:tr>
      <w:tr w:rsidR="000E215D" w:rsidRPr="00ED316D" w:rsidTr="00C26FD0">
        <w:trPr>
          <w:jc w:val="center"/>
        </w:trPr>
        <w:tc>
          <w:tcPr>
            <w:tcW w:w="152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29.39</w:t>
            </w:r>
          </w:p>
        </w:tc>
        <w:tc>
          <w:tcPr>
            <w:tcW w:w="206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Sub-Continental</w:t>
            </w:r>
          </w:p>
        </w:tc>
        <w:tc>
          <w:tcPr>
            <w:tcW w:w="1080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29.31</w:t>
            </w:r>
          </w:p>
        </w:tc>
        <w:tc>
          <w:tcPr>
            <w:tcW w:w="1045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14.7</w:t>
            </w:r>
          </w:p>
        </w:tc>
        <w:tc>
          <w:tcPr>
            <w:tcW w:w="1378" w:type="dxa"/>
          </w:tcPr>
          <w:p w:rsidR="000E215D" w:rsidRPr="00ED316D" w:rsidRDefault="000E215D" w:rsidP="00C26FD0">
            <w:pPr>
              <w:bidi w:val="0"/>
            </w:pPr>
            <w:r w:rsidRPr="00ED316D">
              <w:t>It</w:t>
            </w:r>
          </w:p>
        </w:tc>
      </w:tr>
      <w:tr w:rsidR="000E215D" w:rsidRPr="00ED316D" w:rsidTr="00C26FD0">
        <w:trPr>
          <w:jc w:val="center"/>
        </w:trPr>
        <w:tc>
          <w:tcPr>
            <w:tcW w:w="152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14.49</w:t>
            </w:r>
          </w:p>
        </w:tc>
        <w:tc>
          <w:tcPr>
            <w:tcW w:w="2064" w:type="dxa"/>
          </w:tcPr>
          <w:p w:rsidR="000E215D" w:rsidRPr="00ED316D" w:rsidRDefault="000E215D" w:rsidP="00C26FD0">
            <w:pPr>
              <w:bidi w:val="0"/>
              <w:jc w:val="center"/>
              <w:rPr>
                <w:rtl/>
                <w:lang w:val="de-DE" w:bidi="ar-SY"/>
              </w:rPr>
            </w:pPr>
            <w:r w:rsidRPr="00ED316D">
              <w:t>Costal</w:t>
            </w:r>
          </w:p>
        </w:tc>
        <w:tc>
          <w:tcPr>
            <w:tcW w:w="1080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24</w:t>
            </w:r>
          </w:p>
        </w:tc>
        <w:tc>
          <w:tcPr>
            <w:tcW w:w="1045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12</w:t>
            </w:r>
          </w:p>
        </w:tc>
        <w:tc>
          <w:tcPr>
            <w:tcW w:w="1378" w:type="dxa"/>
          </w:tcPr>
          <w:p w:rsidR="000E215D" w:rsidRPr="00ED316D" w:rsidRDefault="000E215D" w:rsidP="00C26FD0">
            <w:pPr>
              <w:bidi w:val="0"/>
            </w:pPr>
            <w:r w:rsidRPr="00ED316D">
              <w:t>Lsr7</w:t>
            </w:r>
          </w:p>
        </w:tc>
      </w:tr>
      <w:tr w:rsidR="000E215D" w:rsidRPr="00ED316D" w:rsidTr="00C26FD0">
        <w:trPr>
          <w:jc w:val="center"/>
        </w:trPr>
        <w:tc>
          <w:tcPr>
            <w:tcW w:w="152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14.49</w:t>
            </w:r>
          </w:p>
        </w:tc>
        <w:tc>
          <w:tcPr>
            <w:tcW w:w="2064" w:type="dxa"/>
          </w:tcPr>
          <w:p w:rsidR="000E215D" w:rsidRPr="00ED316D" w:rsidRDefault="000E215D" w:rsidP="00C26FD0">
            <w:pPr>
              <w:bidi w:val="0"/>
              <w:jc w:val="center"/>
              <w:rPr>
                <w:rtl/>
                <w:lang w:val="de-DE" w:bidi="ar-SY"/>
              </w:rPr>
            </w:pPr>
            <w:r w:rsidRPr="00ED316D">
              <w:t>Costal</w:t>
            </w:r>
          </w:p>
        </w:tc>
        <w:tc>
          <w:tcPr>
            <w:tcW w:w="1080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24</w:t>
            </w:r>
          </w:p>
        </w:tc>
        <w:tc>
          <w:tcPr>
            <w:tcW w:w="1045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12</w:t>
            </w:r>
          </w:p>
        </w:tc>
        <w:tc>
          <w:tcPr>
            <w:tcW w:w="1378" w:type="dxa"/>
          </w:tcPr>
          <w:p w:rsidR="000E215D" w:rsidRPr="00ED316D" w:rsidRDefault="000E215D" w:rsidP="00C26FD0">
            <w:pPr>
              <w:bidi w:val="0"/>
            </w:pPr>
            <w:r w:rsidRPr="00ED316D">
              <w:t>Lse1</w:t>
            </w:r>
          </w:p>
        </w:tc>
      </w:tr>
      <w:tr w:rsidR="000E215D" w:rsidRPr="00ED316D" w:rsidTr="00C26FD0">
        <w:trPr>
          <w:jc w:val="center"/>
        </w:trPr>
        <w:tc>
          <w:tcPr>
            <w:tcW w:w="152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41.25</w:t>
            </w:r>
          </w:p>
        </w:tc>
        <w:tc>
          <w:tcPr>
            <w:tcW w:w="2064" w:type="dxa"/>
          </w:tcPr>
          <w:p w:rsidR="000E215D" w:rsidRPr="00ED316D" w:rsidRDefault="000E215D" w:rsidP="00C26FD0">
            <w:pPr>
              <w:bidi w:val="0"/>
              <w:jc w:val="center"/>
              <w:rPr>
                <w:rtl/>
                <w:lang w:val="de-DE" w:bidi="ar-SY"/>
              </w:rPr>
            </w:pPr>
            <w:r w:rsidRPr="00ED316D">
              <w:t>Sub-Continental</w:t>
            </w:r>
          </w:p>
        </w:tc>
        <w:tc>
          <w:tcPr>
            <w:tcW w:w="1080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34.6</w:t>
            </w:r>
          </w:p>
        </w:tc>
        <w:tc>
          <w:tcPr>
            <w:tcW w:w="1045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17.3</w:t>
            </w:r>
          </w:p>
        </w:tc>
        <w:tc>
          <w:tcPr>
            <w:tcW w:w="1378" w:type="dxa"/>
          </w:tcPr>
          <w:p w:rsidR="000E215D" w:rsidRPr="00ED316D" w:rsidRDefault="000E215D" w:rsidP="00C26FD0">
            <w:pPr>
              <w:bidi w:val="0"/>
            </w:pPr>
            <w:r w:rsidRPr="00ED316D">
              <w:t>Ak3</w:t>
            </w:r>
          </w:p>
        </w:tc>
      </w:tr>
      <w:tr w:rsidR="000E215D" w:rsidRPr="00ED316D" w:rsidTr="00C26FD0">
        <w:trPr>
          <w:jc w:val="center"/>
        </w:trPr>
        <w:tc>
          <w:tcPr>
            <w:tcW w:w="1524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3.41</w:t>
            </w:r>
          </w:p>
        </w:tc>
        <w:tc>
          <w:tcPr>
            <w:tcW w:w="2064" w:type="dxa"/>
          </w:tcPr>
          <w:p w:rsidR="000E215D" w:rsidRPr="00ED316D" w:rsidRDefault="000E215D" w:rsidP="00C26FD0">
            <w:pPr>
              <w:bidi w:val="0"/>
              <w:jc w:val="center"/>
              <w:rPr>
                <w:rtl/>
                <w:lang w:val="de-DE" w:bidi="ar-SY"/>
              </w:rPr>
            </w:pPr>
            <w:r w:rsidRPr="00ED316D">
              <w:t>-</w:t>
            </w:r>
          </w:p>
        </w:tc>
        <w:tc>
          <w:tcPr>
            <w:tcW w:w="1080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1.39</w:t>
            </w:r>
          </w:p>
        </w:tc>
        <w:tc>
          <w:tcPr>
            <w:tcW w:w="1045" w:type="dxa"/>
          </w:tcPr>
          <w:p w:rsidR="000E215D" w:rsidRPr="00ED316D" w:rsidRDefault="000E215D" w:rsidP="00C26FD0">
            <w:pPr>
              <w:bidi w:val="0"/>
              <w:jc w:val="center"/>
            </w:pPr>
            <w:r w:rsidRPr="00ED316D">
              <w:t>0.69</w:t>
            </w:r>
          </w:p>
        </w:tc>
        <w:tc>
          <w:tcPr>
            <w:tcW w:w="1378" w:type="dxa"/>
          </w:tcPr>
          <w:p w:rsidR="000E215D" w:rsidRPr="00ED316D" w:rsidRDefault="000E215D" w:rsidP="00C26FD0">
            <w:pPr>
              <w:bidi w:val="0"/>
            </w:pPr>
            <w:r w:rsidRPr="00ED316D">
              <w:t>Std. Error</w:t>
            </w:r>
          </w:p>
        </w:tc>
      </w:tr>
    </w:tbl>
    <w:p w:rsidR="00964371" w:rsidRDefault="00964371">
      <w:bookmarkStart w:id="0" w:name="_GoBack"/>
      <w:bookmarkEnd w:id="0"/>
    </w:p>
    <w:sectPr w:rsidR="00964371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5D"/>
    <w:rsid w:val="000E215D"/>
    <w:rsid w:val="0096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4423B1-42FD-4333-BF01-886F0F8B1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15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215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 Mohamed Husein, Hussam</dc:creator>
  <cp:keywords/>
  <dc:description/>
  <cp:lastModifiedBy>Hag Mohamed Husein, Hussam</cp:lastModifiedBy>
  <cp:revision>1</cp:revision>
  <dcterms:created xsi:type="dcterms:W3CDTF">2020-11-16T13:35:00Z</dcterms:created>
  <dcterms:modified xsi:type="dcterms:W3CDTF">2020-11-16T13:35:00Z</dcterms:modified>
</cp:coreProperties>
</file>