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6992F" w14:textId="77777777" w:rsidR="00596831" w:rsidRPr="00596831" w:rsidRDefault="00596831" w:rsidP="00596831">
      <w:pPr>
        <w:rPr>
          <w:rFonts w:cstheme="minorHAnsi"/>
        </w:rPr>
      </w:pPr>
      <w:r w:rsidRPr="00596831">
        <w:rPr>
          <w:rFonts w:cstheme="minorHAnsi"/>
        </w:rPr>
        <w:t>Steve Turner</w:t>
      </w:r>
      <w:bookmarkStart w:id="0" w:name="_Hlk7722367"/>
      <w:r w:rsidRPr="00596831">
        <w:rPr>
          <w:rFonts w:cstheme="minorHAnsi"/>
          <w:vertAlign w:val="superscript"/>
        </w:rPr>
        <w:t>1</w:t>
      </w:r>
      <w:bookmarkEnd w:id="0"/>
      <w:r w:rsidRPr="00596831">
        <w:rPr>
          <w:rFonts w:cstheme="minorHAnsi"/>
        </w:rPr>
        <w:t>, Edwin-Amalraj Raja</w:t>
      </w:r>
      <w:r w:rsidRPr="00596831">
        <w:rPr>
          <w:rFonts w:cstheme="minorHAnsi"/>
          <w:vertAlign w:val="superscript"/>
        </w:rPr>
        <w:t>2</w:t>
      </w:r>
    </w:p>
    <w:p w14:paraId="41EF774A" w14:textId="77777777" w:rsidR="00596831" w:rsidRPr="00596831" w:rsidRDefault="00596831" w:rsidP="00596831">
      <w:pPr>
        <w:rPr>
          <w:rFonts w:cstheme="minorHAnsi"/>
        </w:rPr>
      </w:pPr>
    </w:p>
    <w:p w14:paraId="1AC03C35" w14:textId="77777777" w:rsidR="00596831" w:rsidRPr="00596831" w:rsidRDefault="00596831" w:rsidP="00596831">
      <w:pPr>
        <w:rPr>
          <w:rFonts w:cstheme="minorHAnsi"/>
        </w:rPr>
      </w:pPr>
      <w:r w:rsidRPr="00596831">
        <w:rPr>
          <w:rFonts w:cstheme="minorHAnsi"/>
        </w:rPr>
        <w:t xml:space="preserve">The association between opening a short stay paediatric assessment unit and trends in short stay hospital admissions </w:t>
      </w:r>
    </w:p>
    <w:p w14:paraId="5BD28D6D" w14:textId="77777777" w:rsidR="00596831" w:rsidRPr="00596831" w:rsidRDefault="00596831" w:rsidP="00596831">
      <w:pPr>
        <w:rPr>
          <w:rFonts w:cstheme="minorHAnsi"/>
        </w:rPr>
      </w:pPr>
    </w:p>
    <w:p w14:paraId="37887613" w14:textId="77777777" w:rsidR="00596831" w:rsidRPr="00596831" w:rsidRDefault="00596831" w:rsidP="00596831">
      <w:pPr>
        <w:rPr>
          <w:rFonts w:cstheme="minorHAnsi"/>
        </w:rPr>
      </w:pPr>
    </w:p>
    <w:p w14:paraId="09268AD3" w14:textId="77777777" w:rsidR="00596831" w:rsidRPr="00596831" w:rsidRDefault="00596831" w:rsidP="00596831">
      <w:pPr>
        <w:rPr>
          <w:rFonts w:cstheme="minorHAnsi"/>
        </w:rPr>
      </w:pPr>
      <w:r w:rsidRPr="00596831">
        <w:rPr>
          <w:rFonts w:cstheme="minorHAnsi"/>
          <w:vertAlign w:val="superscript"/>
        </w:rPr>
        <w:t>1</w:t>
      </w:r>
      <w:r w:rsidRPr="00596831">
        <w:rPr>
          <w:rFonts w:cstheme="minorHAnsi"/>
        </w:rPr>
        <w:t>Child Health, University of Aberdeen</w:t>
      </w:r>
    </w:p>
    <w:p w14:paraId="26A884EA" w14:textId="77777777" w:rsidR="00596831" w:rsidRPr="00596831" w:rsidRDefault="00596831" w:rsidP="00596831">
      <w:pPr>
        <w:rPr>
          <w:rFonts w:cstheme="minorHAnsi"/>
        </w:rPr>
      </w:pPr>
      <w:r w:rsidRPr="00596831">
        <w:rPr>
          <w:rFonts w:cstheme="minorHAnsi"/>
          <w:vertAlign w:val="superscript"/>
        </w:rPr>
        <w:t>2</w:t>
      </w:r>
      <w:r w:rsidRPr="00596831">
        <w:rPr>
          <w:rFonts w:cstheme="minorHAnsi"/>
        </w:rPr>
        <w:t xml:space="preserve"> Medical Statistics Team, University of Aberdeen</w:t>
      </w:r>
    </w:p>
    <w:p w14:paraId="26391E2A" w14:textId="77777777" w:rsidR="00596831" w:rsidRPr="00596831" w:rsidRDefault="00596831">
      <w:pPr>
        <w:rPr>
          <w:rFonts w:cstheme="minorHAnsi"/>
          <w:b/>
        </w:rPr>
      </w:pPr>
    </w:p>
    <w:p w14:paraId="576ABC4C" w14:textId="5DCDB660" w:rsidR="005B625A" w:rsidRDefault="005B625A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5DA6174A" w14:textId="784703D3" w:rsidR="00C07B9D" w:rsidRPr="00596831" w:rsidRDefault="00C07B9D">
      <w:pPr>
        <w:rPr>
          <w:rFonts w:cstheme="minorHAnsi"/>
          <w:b/>
        </w:rPr>
      </w:pPr>
      <w:r w:rsidRPr="00596831">
        <w:rPr>
          <w:rFonts w:cstheme="minorHAnsi"/>
          <w:b/>
        </w:rPr>
        <w:lastRenderedPageBreak/>
        <w:t>Details of short stay paediatric assessment units</w:t>
      </w:r>
    </w:p>
    <w:p w14:paraId="47D84A26" w14:textId="77777777" w:rsidR="00C07B9D" w:rsidRPr="00596831" w:rsidRDefault="00C07B9D">
      <w:pPr>
        <w:rPr>
          <w:rFonts w:cstheme="minorHAnsi"/>
          <w:b/>
        </w:rPr>
      </w:pPr>
      <w:r w:rsidRPr="00596831">
        <w:rPr>
          <w:rFonts w:cstheme="minorHAnsi"/>
          <w:b/>
        </w:rPr>
        <w:t>NHS Ayrshire and Arran</w:t>
      </w:r>
    </w:p>
    <w:p w14:paraId="4FA16C98" w14:textId="77777777" w:rsidR="00C07B9D" w:rsidRPr="00596831" w:rsidRDefault="00C07B9D">
      <w:pPr>
        <w:rPr>
          <w:rFonts w:cstheme="minorHAnsi"/>
          <w:b/>
        </w:rPr>
      </w:pPr>
      <w:r w:rsidRPr="00596831">
        <w:rPr>
          <w:rFonts w:cstheme="minorHAnsi"/>
        </w:rPr>
        <w:t>One hospital, in Kilmarnock</w:t>
      </w:r>
      <w:r w:rsidR="005E7A8E" w:rsidRPr="00596831">
        <w:rPr>
          <w:rFonts w:cstheme="minorHAnsi"/>
        </w:rPr>
        <w:t xml:space="preserve"> where the </w:t>
      </w:r>
      <w:r w:rsidR="005E7A8E" w:rsidRPr="00596831">
        <w:rPr>
          <w:rFonts w:cstheme="minorHAnsi"/>
          <w:color w:val="000000"/>
        </w:rPr>
        <w:t>PAU is next to but separate from the inpatient ward. The PAU has 10 beds/cots in two cubicles.</w:t>
      </w:r>
    </w:p>
    <w:p w14:paraId="7ECFE66C" w14:textId="77777777" w:rsidR="00C07B9D" w:rsidRPr="00596831" w:rsidRDefault="00C07B9D">
      <w:pPr>
        <w:rPr>
          <w:rFonts w:cstheme="minorHAnsi"/>
          <w:b/>
        </w:rPr>
      </w:pPr>
      <w:r w:rsidRPr="00596831">
        <w:rPr>
          <w:rFonts w:cstheme="minorHAnsi"/>
          <w:b/>
        </w:rPr>
        <w:t>NHS Borders</w:t>
      </w:r>
    </w:p>
    <w:p w14:paraId="08C7A9F6" w14:textId="77777777" w:rsidR="00C07B9D" w:rsidRPr="00596831" w:rsidRDefault="00C07B9D">
      <w:pPr>
        <w:rPr>
          <w:rFonts w:cstheme="minorHAnsi"/>
        </w:rPr>
      </w:pPr>
      <w:r w:rsidRPr="00596831">
        <w:rPr>
          <w:rFonts w:cstheme="minorHAnsi"/>
        </w:rPr>
        <w:t>One hospital, in Melrose.</w:t>
      </w:r>
      <w:r w:rsidR="007610C9" w:rsidRPr="00596831">
        <w:rPr>
          <w:rFonts w:cstheme="minorHAnsi"/>
        </w:rPr>
        <w:t xml:space="preserve"> </w:t>
      </w:r>
      <w:r w:rsidRPr="00596831">
        <w:rPr>
          <w:rFonts w:cstheme="minorHAnsi"/>
        </w:rPr>
        <w:t xml:space="preserve">In March 2012, two beds on the paediatric ward were nominated short stay beds. </w:t>
      </w:r>
    </w:p>
    <w:p w14:paraId="6ECFE50E" w14:textId="77777777" w:rsidR="00C07B9D" w:rsidRPr="00596831" w:rsidRDefault="00C07B9D">
      <w:pPr>
        <w:rPr>
          <w:rFonts w:cstheme="minorHAnsi"/>
          <w:b/>
        </w:rPr>
      </w:pPr>
      <w:r w:rsidRPr="00596831">
        <w:rPr>
          <w:rFonts w:cstheme="minorHAnsi"/>
          <w:b/>
        </w:rPr>
        <w:t>NHS Dumfries and Galloway</w:t>
      </w:r>
    </w:p>
    <w:p w14:paraId="38934E1C" w14:textId="77777777" w:rsidR="00A13B7B" w:rsidRPr="00596831" w:rsidRDefault="00C07B9D" w:rsidP="00A13B7B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596831">
        <w:rPr>
          <w:rFonts w:asciiTheme="minorHAnsi" w:hAnsiTheme="minorHAnsi" w:cstheme="minorHAnsi"/>
          <w:sz w:val="22"/>
          <w:szCs w:val="22"/>
        </w:rPr>
        <w:t>One hospital, in Dumfries.</w:t>
      </w:r>
      <w:r w:rsidR="007610C9" w:rsidRPr="00596831">
        <w:rPr>
          <w:rFonts w:asciiTheme="minorHAnsi" w:hAnsiTheme="minorHAnsi" w:cstheme="minorHAnsi"/>
          <w:sz w:val="22"/>
          <w:szCs w:val="22"/>
        </w:rPr>
        <w:t xml:space="preserve"> </w:t>
      </w:r>
      <w:r w:rsidR="00A13B7B" w:rsidRPr="00596831">
        <w:rPr>
          <w:rFonts w:asciiTheme="minorHAnsi" w:hAnsiTheme="minorHAnsi" w:cstheme="minorHAnsi"/>
          <w:sz w:val="22"/>
          <w:szCs w:val="22"/>
        </w:rPr>
        <w:t xml:space="preserve">A 4-bedded short stay unit </w:t>
      </w:r>
      <w:r w:rsidR="00A13B7B" w:rsidRPr="00596831">
        <w:rPr>
          <w:rFonts w:asciiTheme="minorHAnsi" w:hAnsiTheme="minorHAnsi" w:cstheme="minorHAnsi"/>
          <w:color w:val="000000"/>
          <w:sz w:val="22"/>
          <w:szCs w:val="22"/>
        </w:rPr>
        <w:t>opened in 2011, as part of the medical ward and was open Mon-Fri 0900-2130 and only received paediatric emergency admission and had no overnight stays.</w:t>
      </w:r>
      <w:r w:rsidR="007610C9" w:rsidRPr="005968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13B7B" w:rsidRPr="00596831">
        <w:rPr>
          <w:rFonts w:asciiTheme="minorHAnsi" w:hAnsiTheme="minorHAnsi" w:cstheme="minorHAnsi"/>
          <w:color w:val="000000"/>
          <w:sz w:val="22"/>
          <w:szCs w:val="22"/>
        </w:rPr>
        <w:t xml:space="preserve">A new hospital opened in 2017 </w:t>
      </w:r>
      <w:r w:rsidR="003C25FA" w:rsidRPr="00596831">
        <w:rPr>
          <w:rFonts w:asciiTheme="minorHAnsi" w:hAnsiTheme="minorHAnsi" w:cstheme="minorHAnsi"/>
          <w:color w:val="000000"/>
          <w:sz w:val="22"/>
          <w:szCs w:val="22"/>
        </w:rPr>
        <w:t xml:space="preserve">(2 miles from the old hospital site) </w:t>
      </w:r>
      <w:r w:rsidR="00A13B7B" w:rsidRPr="00596831">
        <w:rPr>
          <w:rFonts w:asciiTheme="minorHAnsi" w:hAnsiTheme="minorHAnsi" w:cstheme="minorHAnsi"/>
          <w:color w:val="000000"/>
          <w:sz w:val="22"/>
          <w:szCs w:val="22"/>
        </w:rPr>
        <w:t>with a 12-bed short stay unit open Mon-Fri for 24 hours and which accepts all medical, surgical, ortho</w:t>
      </w:r>
      <w:r w:rsidR="003C25FA" w:rsidRPr="00596831">
        <w:rPr>
          <w:rFonts w:asciiTheme="minorHAnsi" w:hAnsiTheme="minorHAnsi" w:cstheme="minorHAnsi"/>
          <w:color w:val="000000"/>
          <w:sz w:val="22"/>
          <w:szCs w:val="22"/>
        </w:rPr>
        <w:t>paedic</w:t>
      </w:r>
      <w:r w:rsidR="00A13B7B" w:rsidRPr="00596831">
        <w:rPr>
          <w:rFonts w:asciiTheme="minorHAnsi" w:hAnsiTheme="minorHAnsi" w:cstheme="minorHAnsi"/>
          <w:color w:val="000000"/>
          <w:sz w:val="22"/>
          <w:szCs w:val="22"/>
        </w:rPr>
        <w:t xml:space="preserve"> emergency admissions and elective theatre and ambulatory care.</w:t>
      </w:r>
      <w:r w:rsidR="007610C9" w:rsidRPr="005968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628641D" w14:textId="77777777" w:rsidR="005E7A8E" w:rsidRPr="00596831" w:rsidRDefault="005E7A8E">
      <w:pPr>
        <w:rPr>
          <w:rFonts w:cstheme="minorHAnsi"/>
          <w:b/>
        </w:rPr>
      </w:pPr>
    </w:p>
    <w:p w14:paraId="56955B24" w14:textId="77777777" w:rsidR="00C07B9D" w:rsidRPr="00596831" w:rsidRDefault="00C07B9D">
      <w:pPr>
        <w:rPr>
          <w:rFonts w:cstheme="minorHAnsi"/>
          <w:b/>
        </w:rPr>
      </w:pPr>
      <w:r w:rsidRPr="00596831">
        <w:rPr>
          <w:rFonts w:cstheme="minorHAnsi"/>
          <w:b/>
        </w:rPr>
        <w:t>NHS Fife</w:t>
      </w:r>
    </w:p>
    <w:p w14:paraId="3AD64D2B" w14:textId="77777777" w:rsidR="00C07B9D" w:rsidRPr="00596831" w:rsidRDefault="00C07B9D" w:rsidP="00DF1C1A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96831">
        <w:rPr>
          <w:rFonts w:asciiTheme="minorHAnsi" w:hAnsiTheme="minorHAnsi" w:cstheme="minorHAnsi"/>
          <w:sz w:val="22"/>
          <w:szCs w:val="22"/>
        </w:rPr>
        <w:t xml:space="preserve">One hospital, in Kirkcaldy. A general practitioner assessment bay was opened in Jan 2011 and </w:t>
      </w:r>
      <w:r w:rsidR="00963E32" w:rsidRPr="00596831">
        <w:rPr>
          <w:rFonts w:asciiTheme="minorHAnsi" w:hAnsiTheme="minorHAnsi" w:cstheme="minorHAnsi"/>
          <w:sz w:val="22"/>
          <w:szCs w:val="22"/>
        </w:rPr>
        <w:t>called t</w:t>
      </w:r>
      <w:r w:rsidRPr="00596831">
        <w:rPr>
          <w:rFonts w:asciiTheme="minorHAnsi" w:hAnsiTheme="minorHAnsi" w:cstheme="minorHAnsi"/>
          <w:sz w:val="22"/>
          <w:szCs w:val="22"/>
        </w:rPr>
        <w:t xml:space="preserve">he </w:t>
      </w:r>
      <w:r w:rsidR="00963E32" w:rsidRPr="00596831">
        <w:rPr>
          <w:rFonts w:asciiTheme="minorHAnsi" w:hAnsiTheme="minorHAnsi" w:cstheme="minorHAnsi"/>
          <w:sz w:val="22"/>
          <w:szCs w:val="22"/>
        </w:rPr>
        <w:t>s</w:t>
      </w:r>
      <w:r w:rsidRPr="00596831">
        <w:rPr>
          <w:rFonts w:asciiTheme="minorHAnsi" w:hAnsiTheme="minorHAnsi" w:cstheme="minorHAnsi"/>
          <w:sz w:val="22"/>
          <w:szCs w:val="22"/>
        </w:rPr>
        <w:t xml:space="preserve">hort stay paediatric assessment unit since November </w:t>
      </w:r>
      <w:r w:rsidR="00963E32" w:rsidRPr="00596831">
        <w:rPr>
          <w:rFonts w:asciiTheme="minorHAnsi" w:hAnsiTheme="minorHAnsi" w:cstheme="minorHAnsi"/>
          <w:sz w:val="22"/>
          <w:szCs w:val="22"/>
        </w:rPr>
        <w:t xml:space="preserve">2017. There are </w:t>
      </w:r>
      <w:r w:rsidR="00DF1C1A" w:rsidRPr="00596831">
        <w:rPr>
          <w:rFonts w:asciiTheme="minorHAnsi" w:hAnsiTheme="minorHAnsi" w:cstheme="minorHAnsi"/>
          <w:sz w:val="22"/>
          <w:szCs w:val="22"/>
        </w:rPr>
        <w:t xml:space="preserve">four beds in the unit. </w:t>
      </w:r>
    </w:p>
    <w:p w14:paraId="4A5B4356" w14:textId="77777777" w:rsidR="00DF1C1A" w:rsidRPr="00596831" w:rsidRDefault="00DF1C1A" w:rsidP="00DF1C1A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</w:p>
    <w:p w14:paraId="2A33167B" w14:textId="77777777" w:rsidR="00963E32" w:rsidRPr="00596831" w:rsidRDefault="00963E32">
      <w:pPr>
        <w:rPr>
          <w:rFonts w:cstheme="minorHAnsi"/>
          <w:b/>
        </w:rPr>
      </w:pPr>
      <w:r w:rsidRPr="00596831">
        <w:rPr>
          <w:rFonts w:cstheme="minorHAnsi"/>
          <w:b/>
        </w:rPr>
        <w:t>NHS Forth Valley</w:t>
      </w:r>
    </w:p>
    <w:p w14:paraId="04F2372B" w14:textId="77777777" w:rsidR="00963E32" w:rsidRPr="00596831" w:rsidRDefault="00963E32">
      <w:pPr>
        <w:rPr>
          <w:rFonts w:cstheme="minorHAnsi"/>
        </w:rPr>
      </w:pPr>
      <w:r w:rsidRPr="00596831">
        <w:rPr>
          <w:rFonts w:cstheme="minorHAnsi"/>
        </w:rPr>
        <w:t xml:space="preserve">One hospital, initially in Stirling but moved </w:t>
      </w:r>
      <w:r w:rsidR="00DD4EFB" w:rsidRPr="00596831">
        <w:rPr>
          <w:rFonts w:cstheme="minorHAnsi"/>
        </w:rPr>
        <w:t xml:space="preserve">nine miles </w:t>
      </w:r>
      <w:r w:rsidRPr="00596831">
        <w:rPr>
          <w:rFonts w:cstheme="minorHAnsi"/>
        </w:rPr>
        <w:t xml:space="preserve">to </w:t>
      </w:r>
      <w:proofErr w:type="spellStart"/>
      <w:r w:rsidRPr="00596831">
        <w:rPr>
          <w:rFonts w:cstheme="minorHAnsi"/>
        </w:rPr>
        <w:t>Larbert</w:t>
      </w:r>
      <w:proofErr w:type="spellEnd"/>
      <w:r w:rsidRPr="00596831">
        <w:rPr>
          <w:rFonts w:cstheme="minorHAnsi"/>
        </w:rPr>
        <w:t xml:space="preserve"> in </w:t>
      </w:r>
      <w:r w:rsidR="00DD4EFB" w:rsidRPr="00596831">
        <w:rPr>
          <w:rFonts w:cstheme="minorHAnsi"/>
        </w:rPr>
        <w:t>2011</w:t>
      </w:r>
      <w:r w:rsidRPr="00596831">
        <w:rPr>
          <w:rFonts w:cstheme="minorHAnsi"/>
        </w:rPr>
        <w:t>.</w:t>
      </w:r>
      <w:r w:rsidR="007610C9" w:rsidRPr="00596831">
        <w:rPr>
          <w:rFonts w:cstheme="minorHAnsi"/>
        </w:rPr>
        <w:t xml:space="preserve"> </w:t>
      </w:r>
      <w:r w:rsidR="00DD4EFB" w:rsidRPr="00596831">
        <w:rPr>
          <w:rFonts w:cstheme="minorHAnsi"/>
        </w:rPr>
        <w:t xml:space="preserve"> The assessment unit in the new hospital has </w:t>
      </w:r>
      <w:r w:rsidR="00DD4EFB" w:rsidRPr="00596831">
        <w:rPr>
          <w:rFonts w:cstheme="minorHAnsi"/>
          <w:color w:val="000000"/>
        </w:rPr>
        <w:t>8 beds including two three-bedded bays and beds for examining patients.</w:t>
      </w:r>
    </w:p>
    <w:p w14:paraId="5B3B0EDD" w14:textId="77777777" w:rsidR="00FE6F1A" w:rsidRPr="00596831" w:rsidRDefault="00FE6F1A">
      <w:pPr>
        <w:rPr>
          <w:rFonts w:cstheme="minorHAnsi"/>
          <w:b/>
        </w:rPr>
      </w:pPr>
      <w:r w:rsidRPr="00596831">
        <w:rPr>
          <w:rFonts w:cstheme="minorHAnsi"/>
          <w:b/>
        </w:rPr>
        <w:t>NHS Grampian</w:t>
      </w:r>
    </w:p>
    <w:p w14:paraId="03B60E81" w14:textId="77777777" w:rsidR="00FE6F1A" w:rsidRPr="00596831" w:rsidRDefault="00963E32">
      <w:pPr>
        <w:rPr>
          <w:rFonts w:cstheme="minorHAnsi"/>
        </w:rPr>
      </w:pPr>
      <w:r w:rsidRPr="00596831">
        <w:rPr>
          <w:rFonts w:cstheme="minorHAnsi"/>
        </w:rPr>
        <w:t>Two hospitals, in Aberdeen and Elgin.</w:t>
      </w:r>
      <w:r w:rsidR="007610C9" w:rsidRPr="00596831">
        <w:rPr>
          <w:rFonts w:cstheme="minorHAnsi"/>
        </w:rPr>
        <w:t xml:space="preserve"> </w:t>
      </w:r>
      <w:r w:rsidR="00FE6F1A" w:rsidRPr="00596831">
        <w:rPr>
          <w:rFonts w:cstheme="minorHAnsi"/>
        </w:rPr>
        <w:t>A paediatric assessment unit opened in January 2004 at Royal Aberdeen Children’s Hospital.</w:t>
      </w:r>
      <w:r w:rsidR="007610C9" w:rsidRPr="00596831">
        <w:rPr>
          <w:rFonts w:cstheme="minorHAnsi"/>
        </w:rPr>
        <w:t xml:space="preserve"> </w:t>
      </w:r>
      <w:r w:rsidR="00FE6F1A" w:rsidRPr="00596831">
        <w:rPr>
          <w:rFonts w:cstheme="minorHAnsi"/>
        </w:rPr>
        <w:t>The unit has five cubicles and two five bedded wards.</w:t>
      </w:r>
      <w:r w:rsidR="007610C9" w:rsidRPr="00596831">
        <w:rPr>
          <w:rFonts w:cstheme="minorHAnsi"/>
        </w:rPr>
        <w:t xml:space="preserve"> </w:t>
      </w:r>
      <w:r w:rsidR="00FE6F1A" w:rsidRPr="00596831">
        <w:rPr>
          <w:rFonts w:cstheme="minorHAnsi"/>
        </w:rPr>
        <w:t>The unit was part of a new hospital which also opened January 2004.</w:t>
      </w:r>
      <w:r w:rsidR="007610C9" w:rsidRPr="00596831">
        <w:rPr>
          <w:rFonts w:cstheme="minorHAnsi"/>
        </w:rPr>
        <w:t xml:space="preserve"> </w:t>
      </w:r>
      <w:r w:rsidR="00FE6F1A" w:rsidRPr="00596831">
        <w:rPr>
          <w:rFonts w:cstheme="minorHAnsi"/>
        </w:rPr>
        <w:t>A second smaller unit at Dr Grey’s Hospital in Elgin does not have an SSPAU</w:t>
      </w:r>
    </w:p>
    <w:p w14:paraId="7A5712A6" w14:textId="77777777" w:rsidR="008018B3" w:rsidRPr="00596831" w:rsidRDefault="00FE6F1A">
      <w:pPr>
        <w:rPr>
          <w:rFonts w:cstheme="minorHAnsi"/>
          <w:b/>
        </w:rPr>
      </w:pPr>
      <w:r w:rsidRPr="00596831">
        <w:rPr>
          <w:rFonts w:cstheme="minorHAnsi"/>
          <w:b/>
        </w:rPr>
        <w:t>NHS Greater Glasgow and Clyde</w:t>
      </w:r>
    </w:p>
    <w:p w14:paraId="79735573" w14:textId="77777777" w:rsidR="009646C2" w:rsidRPr="00596831" w:rsidRDefault="00963E32" w:rsidP="009646C2">
      <w:pPr>
        <w:rPr>
          <w:rFonts w:cstheme="minorHAnsi"/>
        </w:rPr>
      </w:pPr>
      <w:r w:rsidRPr="00596831">
        <w:rPr>
          <w:rFonts w:cstheme="minorHAnsi"/>
        </w:rPr>
        <w:t xml:space="preserve">Initially three hospitals, </w:t>
      </w:r>
      <w:proofErr w:type="spellStart"/>
      <w:r w:rsidRPr="00596831">
        <w:rPr>
          <w:rFonts w:cstheme="minorHAnsi"/>
        </w:rPr>
        <w:t>Yorkhill</w:t>
      </w:r>
      <w:proofErr w:type="spellEnd"/>
      <w:r w:rsidRPr="00596831">
        <w:rPr>
          <w:rFonts w:cstheme="minorHAnsi"/>
        </w:rPr>
        <w:t>, Paisley and Inverclyde.</w:t>
      </w:r>
      <w:r w:rsidR="007610C9" w:rsidRPr="00596831">
        <w:rPr>
          <w:rFonts w:cstheme="minorHAnsi"/>
        </w:rPr>
        <w:t xml:space="preserve"> </w:t>
      </w:r>
      <w:r w:rsidR="00FE6F1A" w:rsidRPr="00596831">
        <w:rPr>
          <w:rFonts w:cstheme="minorHAnsi"/>
        </w:rPr>
        <w:t>Royal Glasgow Hospital for Sick Children (</w:t>
      </w:r>
      <w:proofErr w:type="spellStart"/>
      <w:r w:rsidR="00FE6F1A" w:rsidRPr="00596831">
        <w:rPr>
          <w:rFonts w:cstheme="minorHAnsi"/>
        </w:rPr>
        <w:t>Yorkhill</w:t>
      </w:r>
      <w:proofErr w:type="spellEnd"/>
      <w:r w:rsidR="00FE6F1A" w:rsidRPr="00596831">
        <w:rPr>
          <w:rFonts w:cstheme="minorHAnsi"/>
        </w:rPr>
        <w:t>).</w:t>
      </w:r>
      <w:r w:rsidR="007610C9" w:rsidRPr="00596831">
        <w:rPr>
          <w:rFonts w:cstheme="minorHAnsi"/>
        </w:rPr>
        <w:t xml:space="preserve"> </w:t>
      </w:r>
      <w:r w:rsidR="00FE6F1A" w:rsidRPr="00596831">
        <w:rPr>
          <w:rFonts w:cstheme="minorHAnsi"/>
        </w:rPr>
        <w:t>A short stay ward opened in 1996-7</w:t>
      </w:r>
      <w:r w:rsidR="00232F92" w:rsidRPr="00596831">
        <w:rPr>
          <w:rFonts w:cstheme="minorHAnsi"/>
        </w:rPr>
        <w:t>, a six bed bay</w:t>
      </w:r>
      <w:r w:rsidR="00B20891" w:rsidRPr="00596831">
        <w:rPr>
          <w:rFonts w:cstheme="minorHAnsi"/>
        </w:rPr>
        <w:t xml:space="preserve">, a four bed bay </w:t>
      </w:r>
      <w:r w:rsidR="00232F92" w:rsidRPr="00596831">
        <w:rPr>
          <w:rFonts w:cstheme="minorHAnsi"/>
        </w:rPr>
        <w:t>and four cubicles</w:t>
      </w:r>
      <w:r w:rsidR="00FE6F1A" w:rsidRPr="00596831">
        <w:rPr>
          <w:rFonts w:cstheme="minorHAnsi"/>
        </w:rPr>
        <w:t>. Royal Alexandra Hospital (Paisley).</w:t>
      </w:r>
      <w:r w:rsidR="007610C9" w:rsidRPr="00596831">
        <w:rPr>
          <w:rFonts w:cstheme="minorHAnsi"/>
        </w:rPr>
        <w:t xml:space="preserve"> </w:t>
      </w:r>
      <w:r w:rsidR="00FE6F1A" w:rsidRPr="00596831">
        <w:rPr>
          <w:rFonts w:cstheme="minorHAnsi"/>
        </w:rPr>
        <w:t xml:space="preserve">An </w:t>
      </w:r>
      <w:r w:rsidR="009646C2" w:rsidRPr="00596831">
        <w:rPr>
          <w:rFonts w:cstheme="minorHAnsi"/>
        </w:rPr>
        <w:t xml:space="preserve">acute assessment unit </w:t>
      </w:r>
      <w:r w:rsidR="00FE6F1A" w:rsidRPr="00596831">
        <w:rPr>
          <w:rFonts w:cstheme="minorHAnsi"/>
        </w:rPr>
        <w:t xml:space="preserve">opened in November </w:t>
      </w:r>
      <w:r w:rsidR="009646C2" w:rsidRPr="00596831">
        <w:rPr>
          <w:rFonts w:cstheme="minorHAnsi"/>
        </w:rPr>
        <w:t>2000</w:t>
      </w:r>
      <w:r w:rsidR="00FE6F1A" w:rsidRPr="00596831">
        <w:rPr>
          <w:rFonts w:cstheme="minorHAnsi"/>
        </w:rPr>
        <w:t>.</w:t>
      </w:r>
      <w:r w:rsidR="007610C9" w:rsidRPr="00596831">
        <w:rPr>
          <w:rFonts w:cstheme="minorHAnsi"/>
        </w:rPr>
        <w:t xml:space="preserve"> </w:t>
      </w:r>
      <w:r w:rsidR="009042E4" w:rsidRPr="00596831">
        <w:rPr>
          <w:rFonts w:cstheme="minorHAnsi"/>
        </w:rPr>
        <w:t xml:space="preserve">There were 5 beds in a bay and one </w:t>
      </w:r>
      <w:proofErr w:type="spellStart"/>
      <w:r w:rsidR="009042E4" w:rsidRPr="00596831">
        <w:rPr>
          <w:rFonts w:cstheme="minorHAnsi"/>
        </w:rPr>
        <w:t>cublicle</w:t>
      </w:r>
      <w:proofErr w:type="spellEnd"/>
      <w:r w:rsidR="006040FD" w:rsidRPr="00596831">
        <w:rPr>
          <w:rFonts w:cstheme="minorHAnsi"/>
        </w:rPr>
        <w:t>.</w:t>
      </w:r>
      <w:r w:rsidRPr="00596831">
        <w:rPr>
          <w:rFonts w:cstheme="minorHAnsi"/>
        </w:rPr>
        <w:t xml:space="preserve"> </w:t>
      </w:r>
      <w:r w:rsidR="009646C2" w:rsidRPr="00596831">
        <w:rPr>
          <w:rFonts w:cstheme="minorHAnsi"/>
        </w:rPr>
        <w:t>Inverclyde Royal Hospital admit</w:t>
      </w:r>
      <w:r w:rsidR="00FE6F1A" w:rsidRPr="00596831">
        <w:rPr>
          <w:rFonts w:cstheme="minorHAnsi"/>
        </w:rPr>
        <w:t>ted</w:t>
      </w:r>
      <w:r w:rsidR="009646C2" w:rsidRPr="00596831">
        <w:rPr>
          <w:rFonts w:cstheme="minorHAnsi"/>
        </w:rPr>
        <w:t xml:space="preserve"> patients until November 2004</w:t>
      </w:r>
      <w:r w:rsidR="00FE6F1A" w:rsidRPr="00596831">
        <w:rPr>
          <w:rFonts w:cstheme="minorHAnsi"/>
        </w:rPr>
        <w:t xml:space="preserve">, thereafter </w:t>
      </w:r>
      <w:r w:rsidR="009646C2" w:rsidRPr="00596831">
        <w:rPr>
          <w:rFonts w:cstheme="minorHAnsi"/>
        </w:rPr>
        <w:t>the inpatient service was ce</w:t>
      </w:r>
      <w:r w:rsidR="00FE6F1A" w:rsidRPr="00596831">
        <w:rPr>
          <w:rFonts w:cstheme="minorHAnsi"/>
        </w:rPr>
        <w:t>n</w:t>
      </w:r>
      <w:r w:rsidR="009646C2" w:rsidRPr="00596831">
        <w:rPr>
          <w:rFonts w:cstheme="minorHAnsi"/>
        </w:rPr>
        <w:t>tralised to RAH</w:t>
      </w:r>
      <w:r w:rsidR="00FE6F1A" w:rsidRPr="00596831">
        <w:rPr>
          <w:rFonts w:cstheme="minorHAnsi"/>
        </w:rPr>
        <w:t>.</w:t>
      </w:r>
      <w:r w:rsidR="007610C9" w:rsidRPr="00596831">
        <w:rPr>
          <w:rFonts w:cstheme="minorHAnsi"/>
        </w:rPr>
        <w:t xml:space="preserve"> </w:t>
      </w:r>
      <w:r w:rsidR="00FE6F1A" w:rsidRPr="00596831">
        <w:rPr>
          <w:rFonts w:cstheme="minorHAnsi"/>
        </w:rPr>
        <w:t xml:space="preserve">There was </w:t>
      </w:r>
      <w:r w:rsidR="009646C2" w:rsidRPr="00596831">
        <w:rPr>
          <w:rFonts w:cstheme="minorHAnsi"/>
        </w:rPr>
        <w:t xml:space="preserve">an isolated short stay </w:t>
      </w:r>
      <w:r w:rsidR="00FE6F1A" w:rsidRPr="00596831">
        <w:rPr>
          <w:rFonts w:cstheme="minorHAnsi"/>
        </w:rPr>
        <w:t>unit M</w:t>
      </w:r>
      <w:r w:rsidR="009646C2" w:rsidRPr="00596831">
        <w:rPr>
          <w:rFonts w:cstheme="minorHAnsi"/>
        </w:rPr>
        <w:t xml:space="preserve">onday to </w:t>
      </w:r>
      <w:r w:rsidR="00FE6F1A" w:rsidRPr="00596831">
        <w:rPr>
          <w:rFonts w:cstheme="minorHAnsi"/>
        </w:rPr>
        <w:t>F</w:t>
      </w:r>
      <w:r w:rsidR="009646C2" w:rsidRPr="00596831">
        <w:rPr>
          <w:rFonts w:cstheme="minorHAnsi"/>
        </w:rPr>
        <w:t xml:space="preserve">riday with no overnight </w:t>
      </w:r>
      <w:r w:rsidR="00FE6F1A" w:rsidRPr="00596831">
        <w:rPr>
          <w:rFonts w:cstheme="minorHAnsi"/>
        </w:rPr>
        <w:t xml:space="preserve">admissions </w:t>
      </w:r>
      <w:r w:rsidR="009646C2" w:rsidRPr="00596831">
        <w:rPr>
          <w:rFonts w:cstheme="minorHAnsi"/>
        </w:rPr>
        <w:t>until 2006</w:t>
      </w:r>
      <w:r w:rsidR="00FE6F1A" w:rsidRPr="00596831">
        <w:rPr>
          <w:rFonts w:cstheme="minorHAnsi"/>
        </w:rPr>
        <w:t>.</w:t>
      </w:r>
      <w:r w:rsidR="007610C9" w:rsidRPr="00596831">
        <w:rPr>
          <w:rFonts w:cstheme="minorHAnsi"/>
        </w:rPr>
        <w:t xml:space="preserve"> </w:t>
      </w:r>
    </w:p>
    <w:p w14:paraId="58A21363" w14:textId="77777777" w:rsidR="00A13B7B" w:rsidRPr="00596831" w:rsidRDefault="00A13B7B" w:rsidP="009646C2">
      <w:pPr>
        <w:rPr>
          <w:rFonts w:cstheme="minorHAnsi"/>
        </w:rPr>
      </w:pPr>
    </w:p>
    <w:p w14:paraId="5CCEAB7C" w14:textId="77777777" w:rsidR="009646C2" w:rsidRPr="00596831" w:rsidRDefault="00963E32" w:rsidP="009646C2">
      <w:pPr>
        <w:rPr>
          <w:rFonts w:cstheme="minorHAnsi"/>
          <w:b/>
        </w:rPr>
      </w:pPr>
      <w:r w:rsidRPr="00596831">
        <w:rPr>
          <w:rFonts w:cstheme="minorHAnsi"/>
          <w:b/>
        </w:rPr>
        <w:t>NHS Highland</w:t>
      </w:r>
    </w:p>
    <w:p w14:paraId="7F958ACF" w14:textId="77777777" w:rsidR="00E22C96" w:rsidRPr="00596831" w:rsidRDefault="00E22C96" w:rsidP="009646C2">
      <w:pPr>
        <w:rPr>
          <w:rFonts w:cstheme="minorHAnsi"/>
        </w:rPr>
      </w:pPr>
      <w:r w:rsidRPr="00596831">
        <w:rPr>
          <w:rFonts w:cstheme="minorHAnsi"/>
        </w:rPr>
        <w:t>One hospital, in Inverness.</w:t>
      </w:r>
      <w:r w:rsidR="007610C9" w:rsidRPr="00596831">
        <w:rPr>
          <w:rFonts w:cstheme="minorHAnsi"/>
        </w:rPr>
        <w:t xml:space="preserve"> </w:t>
      </w:r>
      <w:r w:rsidRPr="00596831">
        <w:rPr>
          <w:rFonts w:cstheme="minorHAnsi"/>
        </w:rPr>
        <w:t xml:space="preserve">A </w:t>
      </w:r>
      <w:r w:rsidR="003D221C" w:rsidRPr="00596831">
        <w:rPr>
          <w:rFonts w:cstheme="minorHAnsi"/>
        </w:rPr>
        <w:t xml:space="preserve">five-bedded </w:t>
      </w:r>
      <w:r w:rsidRPr="00596831">
        <w:rPr>
          <w:rFonts w:cstheme="minorHAnsi"/>
        </w:rPr>
        <w:t>Paediatric Assessment Unit opened in May 2016</w:t>
      </w:r>
      <w:r w:rsidR="003D221C" w:rsidRPr="00596831">
        <w:rPr>
          <w:rFonts w:cstheme="minorHAnsi"/>
        </w:rPr>
        <w:t>, next to the paediatric medical ward.</w:t>
      </w:r>
    </w:p>
    <w:p w14:paraId="26FB3471" w14:textId="77777777" w:rsidR="00963E32" w:rsidRPr="00596831" w:rsidRDefault="00963E32" w:rsidP="009646C2">
      <w:pPr>
        <w:rPr>
          <w:rFonts w:cstheme="minorHAnsi"/>
          <w:b/>
        </w:rPr>
      </w:pPr>
      <w:r w:rsidRPr="00596831">
        <w:rPr>
          <w:rFonts w:cstheme="minorHAnsi"/>
          <w:b/>
        </w:rPr>
        <w:t>NHS Lothian</w:t>
      </w:r>
    </w:p>
    <w:p w14:paraId="0E1795AA" w14:textId="77777777" w:rsidR="00FC5373" w:rsidRPr="00596831" w:rsidRDefault="00FC5373" w:rsidP="009646C2">
      <w:pPr>
        <w:rPr>
          <w:rFonts w:cstheme="minorHAnsi"/>
        </w:rPr>
      </w:pPr>
      <w:r w:rsidRPr="00596831">
        <w:rPr>
          <w:rFonts w:cstheme="minorHAnsi"/>
        </w:rPr>
        <w:lastRenderedPageBreak/>
        <w:t>Two hospitals, one in Edinburgh and one in Livingstone.</w:t>
      </w:r>
      <w:r w:rsidR="007610C9" w:rsidRPr="00596831">
        <w:rPr>
          <w:rFonts w:cstheme="minorHAnsi"/>
        </w:rPr>
        <w:t xml:space="preserve"> </w:t>
      </w:r>
      <w:r w:rsidRPr="00596831">
        <w:rPr>
          <w:rFonts w:cstheme="minorHAnsi"/>
        </w:rPr>
        <w:t>The hospital in Edinburgh (the larger of the two) has no SSPAU.</w:t>
      </w:r>
      <w:r w:rsidR="007610C9" w:rsidRPr="00596831">
        <w:rPr>
          <w:rFonts w:cstheme="minorHAnsi"/>
        </w:rPr>
        <w:t xml:space="preserve"> </w:t>
      </w:r>
      <w:r w:rsidRPr="00596831">
        <w:rPr>
          <w:rFonts w:cstheme="minorHAnsi"/>
        </w:rPr>
        <w:t>The hospital in Livingstone opened a Paediatric Assessment Unit in 2005, a 6 bedded bay on the paediatric medical ward.</w:t>
      </w:r>
    </w:p>
    <w:p w14:paraId="39D56097" w14:textId="77777777" w:rsidR="009646C2" w:rsidRPr="00596831" w:rsidRDefault="00C07B9D" w:rsidP="009646C2">
      <w:pPr>
        <w:rPr>
          <w:rFonts w:cstheme="minorHAnsi"/>
          <w:b/>
        </w:rPr>
      </w:pPr>
      <w:r w:rsidRPr="00596831">
        <w:rPr>
          <w:rFonts w:cstheme="minorHAnsi"/>
          <w:b/>
        </w:rPr>
        <w:t>NHS Tayside</w:t>
      </w:r>
    </w:p>
    <w:p w14:paraId="49E765C9" w14:textId="77777777" w:rsidR="009646C2" w:rsidRPr="00596831" w:rsidRDefault="00963E32" w:rsidP="009646C2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96831">
        <w:rPr>
          <w:rFonts w:asciiTheme="minorHAnsi" w:hAnsiTheme="minorHAnsi" w:cstheme="minorHAnsi"/>
          <w:sz w:val="22"/>
          <w:szCs w:val="22"/>
        </w:rPr>
        <w:t>Two hospitals, in Dundee and Perth.</w:t>
      </w:r>
      <w:r w:rsidR="007610C9" w:rsidRPr="00596831">
        <w:rPr>
          <w:rFonts w:asciiTheme="minorHAnsi" w:hAnsiTheme="minorHAnsi" w:cstheme="minorHAnsi"/>
          <w:sz w:val="22"/>
          <w:szCs w:val="22"/>
        </w:rPr>
        <w:t xml:space="preserve"> </w:t>
      </w:r>
      <w:r w:rsidR="00C07B9D" w:rsidRPr="00596831">
        <w:rPr>
          <w:rFonts w:asciiTheme="minorHAnsi" w:hAnsiTheme="minorHAnsi" w:cstheme="minorHAnsi"/>
          <w:sz w:val="22"/>
          <w:szCs w:val="22"/>
        </w:rPr>
        <w:t>Ninewells hospital (Dundee). A p</w:t>
      </w:r>
      <w:r w:rsidR="009646C2" w:rsidRPr="00596831">
        <w:rPr>
          <w:rFonts w:asciiTheme="minorHAnsi" w:hAnsiTheme="minorHAnsi" w:cstheme="minorHAnsi"/>
          <w:sz w:val="22"/>
          <w:szCs w:val="22"/>
        </w:rPr>
        <w:t>aed</w:t>
      </w:r>
      <w:r w:rsidR="00C07B9D" w:rsidRPr="00596831">
        <w:rPr>
          <w:rFonts w:asciiTheme="minorHAnsi" w:hAnsiTheme="minorHAnsi" w:cstheme="minorHAnsi"/>
          <w:sz w:val="22"/>
          <w:szCs w:val="22"/>
        </w:rPr>
        <w:t xml:space="preserve">iatric </w:t>
      </w:r>
      <w:r w:rsidR="009646C2" w:rsidRPr="00596831">
        <w:rPr>
          <w:rFonts w:asciiTheme="minorHAnsi" w:hAnsiTheme="minorHAnsi" w:cstheme="minorHAnsi"/>
          <w:sz w:val="22"/>
          <w:szCs w:val="22"/>
        </w:rPr>
        <w:t xml:space="preserve">assessment area was set up in late </w:t>
      </w:r>
      <w:r w:rsidR="00C07B9D" w:rsidRPr="00596831">
        <w:rPr>
          <w:rFonts w:asciiTheme="minorHAnsi" w:hAnsiTheme="minorHAnsi" w:cstheme="minorHAnsi"/>
          <w:sz w:val="22"/>
          <w:szCs w:val="22"/>
        </w:rPr>
        <w:t>19</w:t>
      </w:r>
      <w:r w:rsidR="009646C2" w:rsidRPr="00596831">
        <w:rPr>
          <w:rFonts w:asciiTheme="minorHAnsi" w:hAnsiTheme="minorHAnsi" w:cstheme="minorHAnsi"/>
          <w:sz w:val="22"/>
          <w:szCs w:val="22"/>
        </w:rPr>
        <w:t>97</w:t>
      </w:r>
      <w:r w:rsidR="00C07B9D" w:rsidRPr="00596831">
        <w:rPr>
          <w:rFonts w:asciiTheme="minorHAnsi" w:hAnsiTheme="minorHAnsi" w:cstheme="minorHAnsi"/>
          <w:sz w:val="22"/>
          <w:szCs w:val="22"/>
        </w:rPr>
        <w:t xml:space="preserve">, </w:t>
      </w:r>
      <w:r w:rsidR="009646C2" w:rsidRPr="00596831">
        <w:rPr>
          <w:rFonts w:asciiTheme="minorHAnsi" w:hAnsiTheme="minorHAnsi" w:cstheme="minorHAnsi"/>
          <w:sz w:val="22"/>
          <w:szCs w:val="22"/>
        </w:rPr>
        <w:t>initially a bay in the ward then w</w:t>
      </w:r>
      <w:r w:rsidR="00C07B9D" w:rsidRPr="00596831">
        <w:rPr>
          <w:rFonts w:asciiTheme="minorHAnsi" w:hAnsiTheme="minorHAnsi" w:cstheme="minorHAnsi"/>
          <w:sz w:val="22"/>
          <w:szCs w:val="22"/>
        </w:rPr>
        <w:t xml:space="preserve">ith a move to a new building </w:t>
      </w:r>
      <w:r w:rsidR="009646C2" w:rsidRPr="00596831">
        <w:rPr>
          <w:rFonts w:asciiTheme="minorHAnsi" w:hAnsiTheme="minorHAnsi" w:cstheme="minorHAnsi"/>
          <w:sz w:val="22"/>
          <w:szCs w:val="22"/>
        </w:rPr>
        <w:t xml:space="preserve">in 2002 </w:t>
      </w:r>
      <w:r w:rsidR="00C07B9D" w:rsidRPr="00596831">
        <w:rPr>
          <w:rFonts w:asciiTheme="minorHAnsi" w:hAnsiTheme="minorHAnsi" w:cstheme="minorHAnsi"/>
          <w:sz w:val="22"/>
          <w:szCs w:val="22"/>
        </w:rPr>
        <w:t xml:space="preserve">the unit </w:t>
      </w:r>
      <w:r w:rsidR="009646C2" w:rsidRPr="00596831">
        <w:rPr>
          <w:rFonts w:asciiTheme="minorHAnsi" w:hAnsiTheme="minorHAnsi" w:cstheme="minorHAnsi"/>
          <w:sz w:val="22"/>
          <w:szCs w:val="22"/>
        </w:rPr>
        <w:t>was a separate area adjacent to the paed</w:t>
      </w:r>
      <w:r w:rsidR="00C07B9D" w:rsidRPr="00596831">
        <w:rPr>
          <w:rFonts w:asciiTheme="minorHAnsi" w:hAnsiTheme="minorHAnsi" w:cstheme="minorHAnsi"/>
          <w:sz w:val="22"/>
          <w:szCs w:val="22"/>
        </w:rPr>
        <w:t xml:space="preserve">iatric </w:t>
      </w:r>
      <w:r w:rsidR="009646C2" w:rsidRPr="00596831">
        <w:rPr>
          <w:rFonts w:asciiTheme="minorHAnsi" w:hAnsiTheme="minorHAnsi" w:cstheme="minorHAnsi"/>
          <w:sz w:val="22"/>
          <w:szCs w:val="22"/>
        </w:rPr>
        <w:t>inpatient unit</w:t>
      </w:r>
    </w:p>
    <w:p w14:paraId="4D389D32" w14:textId="77777777" w:rsidR="009646C2" w:rsidRPr="00596831" w:rsidRDefault="00C07B9D" w:rsidP="009646C2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596831">
        <w:rPr>
          <w:rFonts w:asciiTheme="minorHAnsi" w:hAnsiTheme="minorHAnsi" w:cstheme="minorHAnsi"/>
          <w:sz w:val="22"/>
          <w:szCs w:val="22"/>
        </w:rPr>
        <w:t xml:space="preserve">Perth Royal Infirmary (Perth). Inpatient services moved to Dundee in 2005 and an ambulatory care unit was maintained in Perth (open Mon-Fri 10am-6pm) where children with acute illnesses can be assessed. </w:t>
      </w:r>
    </w:p>
    <w:p w14:paraId="0FF36474" w14:textId="77777777" w:rsidR="009646C2" w:rsidRPr="00596831" w:rsidRDefault="009646C2" w:rsidP="009646C2">
      <w:pPr>
        <w:rPr>
          <w:rFonts w:cstheme="minorHAnsi"/>
        </w:rPr>
      </w:pPr>
    </w:p>
    <w:p w14:paraId="07616F17" w14:textId="77777777" w:rsidR="00FE6F1A" w:rsidRPr="00596831" w:rsidRDefault="00FE6F1A" w:rsidP="009646C2">
      <w:pPr>
        <w:rPr>
          <w:rFonts w:cstheme="minorHAnsi"/>
        </w:rPr>
      </w:pPr>
    </w:p>
    <w:p w14:paraId="3FEF7AA1" w14:textId="77777777" w:rsidR="006040FD" w:rsidRPr="00596831" w:rsidRDefault="006040FD" w:rsidP="00FE6F1A">
      <w:pPr>
        <w:pStyle w:val="NormalWeb"/>
        <w:rPr>
          <w:rFonts w:asciiTheme="minorHAnsi" w:hAnsiTheme="minorHAnsi" w:cstheme="minorHAnsi"/>
          <w:sz w:val="22"/>
          <w:szCs w:val="22"/>
        </w:rPr>
        <w:sectPr w:rsidR="006040FD" w:rsidRPr="00596831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="279" w:tblpY="1821"/>
        <w:tblW w:w="10705" w:type="dxa"/>
        <w:tblLook w:val="04A0" w:firstRow="1" w:lastRow="0" w:firstColumn="1" w:lastColumn="0" w:noHBand="0" w:noVBand="1"/>
      </w:tblPr>
      <w:tblGrid>
        <w:gridCol w:w="3505"/>
        <w:gridCol w:w="7200"/>
      </w:tblGrid>
      <w:tr w:rsidR="00820774" w:rsidRPr="00596831" w14:paraId="0EF784A1" w14:textId="77777777" w:rsidTr="005B625A">
        <w:trPr>
          <w:trHeight w:val="30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51F2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Variable name</w:t>
            </w:r>
            <w:bookmarkStart w:id="1" w:name="_GoBack"/>
            <w:bookmarkEnd w:id="1"/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9A7C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Description</w:t>
            </w:r>
          </w:p>
        </w:tc>
      </w:tr>
      <w:tr w:rsidR="00820774" w:rsidRPr="00596831" w14:paraId="08FDE8C2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D873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596831">
              <w:rPr>
                <w:rFonts w:eastAsia="Times New Roman" w:cstheme="minorHAnsi"/>
                <w:color w:val="000000"/>
                <w:lang w:eastAsia="en-GB"/>
              </w:rPr>
              <w:t>PatientID</w:t>
            </w:r>
            <w:proofErr w:type="spellEnd"/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83F3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Anon patient ID</w:t>
            </w:r>
          </w:p>
        </w:tc>
      </w:tr>
      <w:tr w:rsidR="00820774" w:rsidRPr="00596831" w14:paraId="304CF817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0809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SEX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587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Sex (1=male, 2=female)</w:t>
            </w:r>
          </w:p>
        </w:tc>
      </w:tr>
      <w:tr w:rsidR="00820774" w:rsidRPr="00596831" w14:paraId="0DFC6A4A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615A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AGE_IN_YEARS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68C1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Age at admission (years)</w:t>
            </w:r>
          </w:p>
        </w:tc>
      </w:tr>
      <w:tr w:rsidR="00820774" w:rsidRPr="00596831" w14:paraId="393980DA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58E0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AGE_IN_MONTHS_ADDITIONAL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417F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Additional months to AGE_IN_YEARS (months)</w:t>
            </w:r>
          </w:p>
        </w:tc>
      </w:tr>
      <w:tr w:rsidR="00820774" w:rsidRPr="00596831" w14:paraId="1201DBB5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EB42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SIGNIFICANT_FACILITY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286F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Significant facility (see SMR01 coding tab)</w:t>
            </w:r>
          </w:p>
        </w:tc>
      </w:tr>
      <w:tr w:rsidR="00820774" w:rsidRPr="00596831" w14:paraId="351CF301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56C3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ADMISSION_TYPE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76E4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Type of admission (see SMR01 coding tab)</w:t>
            </w:r>
          </w:p>
        </w:tc>
      </w:tr>
      <w:tr w:rsidR="00820774" w:rsidRPr="00596831" w14:paraId="16C08D25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2F9A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ADMISSION_DAY_OF_WEEK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F04D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Admission day of week (MON, TUE, etc.)</w:t>
            </w:r>
          </w:p>
        </w:tc>
      </w:tr>
      <w:tr w:rsidR="00820774" w:rsidRPr="00596831" w14:paraId="2A52BC9E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8FBE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ADMISSION_MONTH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5AEA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Admission month of year (1=Jan, 2=Feb etc.)</w:t>
            </w:r>
          </w:p>
        </w:tc>
      </w:tr>
      <w:tr w:rsidR="00820774" w:rsidRPr="00596831" w14:paraId="1D93A9D0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CBAB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ADMISSION_YEAR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49E4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Admission year</w:t>
            </w:r>
          </w:p>
        </w:tc>
      </w:tr>
      <w:tr w:rsidR="00820774" w:rsidRPr="00596831" w14:paraId="306FEAEE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5F50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DISCHARGE_DAY_OF_WEEK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563B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Discharge day of week (MON, TUE, etc.)</w:t>
            </w:r>
          </w:p>
        </w:tc>
      </w:tr>
      <w:tr w:rsidR="00820774" w:rsidRPr="00596831" w14:paraId="7AB36C34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699A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LENGTH_OF_STAY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1B2D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Length of stay (days)</w:t>
            </w:r>
          </w:p>
        </w:tc>
      </w:tr>
      <w:tr w:rsidR="00820774" w:rsidRPr="00596831" w14:paraId="0DD79CFF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0572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MAIN_CONDITION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B84F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Main condition (ICD10)</w:t>
            </w:r>
          </w:p>
        </w:tc>
      </w:tr>
      <w:tr w:rsidR="00820774" w:rsidRPr="00596831" w14:paraId="042E3DA8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A480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MAIN_CONDITION_DESCRIPTION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8F5F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Main condition description</w:t>
            </w:r>
          </w:p>
        </w:tc>
      </w:tr>
      <w:tr w:rsidR="00820774" w:rsidRPr="00596831" w14:paraId="3BE8D1C8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F92B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DISCHARGE_TYPE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EE18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Discharge type (see SMR01 coding tab)</w:t>
            </w:r>
          </w:p>
        </w:tc>
      </w:tr>
      <w:tr w:rsidR="00820774" w:rsidRPr="00596831" w14:paraId="7219B90C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AEF0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INPATIENT_DAYCASE_IDENTIFIER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1065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I=Inpatient, D=</w:t>
            </w:r>
            <w:proofErr w:type="spellStart"/>
            <w:r w:rsidRPr="00596831">
              <w:rPr>
                <w:rFonts w:eastAsia="Times New Roman" w:cstheme="minorHAnsi"/>
                <w:color w:val="000000"/>
                <w:lang w:eastAsia="en-GB"/>
              </w:rPr>
              <w:t>Daycase</w:t>
            </w:r>
            <w:proofErr w:type="spellEnd"/>
          </w:p>
        </w:tc>
      </w:tr>
      <w:tr w:rsidR="00820774" w:rsidRPr="00596831" w14:paraId="5314C547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F0B4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scsimd2012quintile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003C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SIMD 2012 Scotland level quintile (1=most deprived; 5=least deprived)</w:t>
            </w:r>
          </w:p>
        </w:tc>
      </w:tr>
      <w:tr w:rsidR="00820774" w:rsidRPr="00596831" w14:paraId="755D081A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1992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hbsimd2012quintile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DBA3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SIMD 2012 Health Board level quintile (1=most deprived; 5=least deprived)</w:t>
            </w:r>
          </w:p>
        </w:tc>
      </w:tr>
      <w:tr w:rsidR="00820774" w:rsidRPr="00596831" w14:paraId="472CEB15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D272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HBTREAT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22C6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Health Board of treatment (see SMR01 coding tab)</w:t>
            </w:r>
          </w:p>
        </w:tc>
      </w:tr>
      <w:tr w:rsidR="00820774" w:rsidRPr="00596831" w14:paraId="6641D110" w14:textId="77777777" w:rsidTr="005B625A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66B6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SPECIALTY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250A" w14:textId="77777777" w:rsidR="00820774" w:rsidRPr="00596831" w:rsidRDefault="00820774" w:rsidP="005B625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AF=Paediatrics, CA=Paediatric Surgery, D8=Paediatric Dentistry</w:t>
            </w:r>
          </w:p>
        </w:tc>
      </w:tr>
    </w:tbl>
    <w:p w14:paraId="05FE4A41" w14:textId="77777777" w:rsidR="00820774" w:rsidRPr="00596831" w:rsidRDefault="006040FD" w:rsidP="006040FD">
      <w:pPr>
        <w:rPr>
          <w:rFonts w:cstheme="minorHAnsi"/>
        </w:rPr>
      </w:pPr>
      <w:r w:rsidRPr="00596831">
        <w:rPr>
          <w:rFonts w:cstheme="minorHAnsi"/>
        </w:rPr>
        <w:t>S1 Table. Descriptives available for analysis</w:t>
      </w:r>
    </w:p>
    <w:tbl>
      <w:tblPr>
        <w:tblW w:w="13609" w:type="dxa"/>
        <w:tblInd w:w="279" w:type="dxa"/>
        <w:tblLook w:val="04A0" w:firstRow="1" w:lastRow="0" w:firstColumn="1" w:lastColumn="0" w:noHBand="0" w:noVBand="1"/>
      </w:tblPr>
      <w:tblGrid>
        <w:gridCol w:w="2455"/>
        <w:gridCol w:w="11154"/>
      </w:tblGrid>
      <w:tr w:rsidR="006040FD" w:rsidRPr="00596831" w14:paraId="3F6B52F4" w14:textId="77777777" w:rsidTr="005B625A">
        <w:trPr>
          <w:trHeight w:val="30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414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Admission type:</w:t>
            </w:r>
          </w:p>
        </w:tc>
        <w:tc>
          <w:tcPr>
            <w:tcW w:w="1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49C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color w:val="0000FF"/>
                <w:lang w:eastAsia="en-GB"/>
              </w:rPr>
            </w:pPr>
            <w:r w:rsidRPr="00596831">
              <w:rPr>
                <w:rFonts w:eastAsia="Times New Roman" w:cstheme="minorHAnsi"/>
                <w:b/>
                <w:lang w:eastAsia="en-GB"/>
              </w:rPr>
              <w:t>ISD Scotland Data Dictionary - Admission type</w:t>
            </w:r>
          </w:p>
        </w:tc>
      </w:tr>
      <w:tr w:rsidR="006040FD" w:rsidRPr="00596831" w14:paraId="63FAFB74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42D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Code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0B8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Description</w:t>
            </w:r>
          </w:p>
        </w:tc>
      </w:tr>
      <w:tr w:rsidR="006040FD" w:rsidRPr="00596831" w14:paraId="39B50CEA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80E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Emergency Admission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2AF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1F7CE6F7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35E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21B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Emergency Admission, no additional detail added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03474F58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580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6A7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Injury - Self Inflicted (Injury or Poisoning)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032BE9E0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9CF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79D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Injury - Road Traffic Accident (RTA)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4B89608C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F5D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33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0D2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Injury - Home Incident (including Assault or Accidental Poisoning in the home)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65F58B41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B59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lastRenderedPageBreak/>
              <w:t>34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872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Injury - Incident at Work (including Assault or Accidental Poisoning at work)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22597601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1D4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35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C60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Injury - Other Injury (</w:t>
            </w:r>
            <w:proofErr w:type="spellStart"/>
            <w:r w:rsidRPr="00596831">
              <w:rPr>
                <w:rFonts w:eastAsia="Times New Roman" w:cstheme="minorHAnsi"/>
                <w:color w:val="000000"/>
                <w:lang w:eastAsia="en-GB"/>
              </w:rPr>
              <w:t>inc.</w:t>
            </w:r>
            <w:proofErr w:type="spellEnd"/>
            <w:r w:rsidRPr="00596831">
              <w:rPr>
                <w:rFonts w:eastAsia="Times New Roman" w:cstheme="minorHAnsi"/>
                <w:color w:val="000000"/>
                <w:lang w:eastAsia="en-GB"/>
              </w:rPr>
              <w:t xml:space="preserve"> Accidental Poisoning other than in the home) - not elsewhere classified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569BB6E1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CE5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36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DDF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Non-Injury (e.g. stroke, MI, Ruptured Appendix)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2FD072FB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C7A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38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48E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Other Emergency Admission (including emergency transfers)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104815FE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DA9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39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3FF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Emergency Admission, type not known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64779F7F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5F5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F4B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53F3697D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A4C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Other Admission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3CE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386B7FBB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D3E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40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0EB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Other admission types, no additional detail added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1A66C443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043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42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D52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Maternity Admission (SMR02 only)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1962E5AF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ED5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48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385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Other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2FC74184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304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2AF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478BD1BD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322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Routine Admission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F94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7D1FFFBF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1B4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121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Routine Admission, no additional detail added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617F2005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400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B10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Routine elective (i.e. from waiting list as planned, excludes planned transfers)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7F157358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438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22A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admitted on day of decision to admit, or following day, not for medical reasons, but because suitable resources are available</w:t>
            </w:r>
          </w:p>
        </w:tc>
      </w:tr>
      <w:tr w:rsidR="006040FD" w:rsidRPr="00596831" w14:paraId="421F3543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F6A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059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Planned transfers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37EB9499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1DE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53E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Routine Admission, type not known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70BFCEAA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81D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907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4A76E3F7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3AC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Urgent Admission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E6A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505B8101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522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3AD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Urgent Admission, no additional detail added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0303850F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EC0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0BF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delay (for domestic, legal or other practical reasons)</w:t>
            </w:r>
            <w:r w:rsidR="007610C9" w:rsidRPr="00596831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</w:tr>
      <w:tr w:rsidR="006040FD" w:rsidRPr="00596831" w14:paraId="01BAC4A1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35C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653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Hospital delay (for administrative or clinical reasons e.g. arranging appropriate facilities, or test to be carried out, specialist equipment, etc.)</w:t>
            </w:r>
          </w:p>
        </w:tc>
      </w:tr>
      <w:tr w:rsidR="006040FD" w:rsidRPr="00596831" w14:paraId="701BC359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F93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19E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040FD" w:rsidRPr="00596831" w14:paraId="4F552A2B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1BC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713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040FD" w:rsidRPr="00596831" w14:paraId="4070C6F4" w14:textId="77777777" w:rsidTr="005B625A">
        <w:trPr>
          <w:trHeight w:val="30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9AE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Discharge type:</w:t>
            </w:r>
          </w:p>
        </w:tc>
        <w:tc>
          <w:tcPr>
            <w:tcW w:w="1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426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FF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ISD Scotland Data Dictionary - Discharge type</w:t>
            </w:r>
          </w:p>
        </w:tc>
      </w:tr>
      <w:tr w:rsidR="006040FD" w:rsidRPr="00596831" w14:paraId="3CC95B80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433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Code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DD1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Description</w:t>
            </w:r>
          </w:p>
        </w:tc>
      </w:tr>
      <w:tr w:rsidR="006040FD" w:rsidRPr="00596831" w14:paraId="6758F972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146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Regular Discharge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1B5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67D816FA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708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lastRenderedPageBreak/>
              <w:t>10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4E1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Regular discharge, no additional detail added</w:t>
            </w:r>
          </w:p>
        </w:tc>
      </w:tr>
      <w:tr w:rsidR="006040FD" w:rsidRPr="00596831" w14:paraId="33775DD6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5A1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474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Discharge from NHS inpatient/</w:t>
            </w:r>
            <w:proofErr w:type="spellStart"/>
            <w:r w:rsidRPr="00596831">
              <w:rPr>
                <w:rFonts w:eastAsia="Times New Roman" w:cstheme="minorHAnsi"/>
                <w:color w:val="000000"/>
                <w:lang w:eastAsia="en-GB"/>
              </w:rPr>
              <w:t>daycase</w:t>
            </w:r>
            <w:proofErr w:type="spellEnd"/>
            <w:r w:rsidRPr="00596831">
              <w:rPr>
                <w:rFonts w:eastAsia="Times New Roman" w:cstheme="minorHAnsi"/>
                <w:color w:val="000000"/>
                <w:lang w:eastAsia="en-GB"/>
              </w:rPr>
              <w:t xml:space="preserve"> care</w:t>
            </w:r>
          </w:p>
        </w:tc>
      </w:tr>
      <w:tr w:rsidR="006040FD" w:rsidRPr="00596831" w14:paraId="7FAFB3ED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BC1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FCD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Transfer within the same Provider Unit</w:t>
            </w:r>
          </w:p>
        </w:tc>
      </w:tr>
      <w:tr w:rsidR="006040FD" w:rsidRPr="00596831" w14:paraId="1263B198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7EC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D03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Transfer to other Provider Unit</w:t>
            </w:r>
          </w:p>
        </w:tc>
      </w:tr>
      <w:tr w:rsidR="006040FD" w:rsidRPr="00596831" w14:paraId="21A7D1EB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CA3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84F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given Extended Pass/Leave of Absence</w:t>
            </w:r>
          </w:p>
        </w:tc>
      </w:tr>
      <w:tr w:rsidR="006040FD" w:rsidRPr="00596831" w14:paraId="006C6F9E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D8F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8F9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discharged by Mental Welfare Commission (SMR04 only)</w:t>
            </w:r>
          </w:p>
        </w:tc>
      </w:tr>
      <w:tr w:rsidR="006040FD" w:rsidRPr="00596831" w14:paraId="67DF1BF5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ADE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746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discharged under Community Care Order (SMR04 only)</w:t>
            </w:r>
          </w:p>
        </w:tc>
      </w:tr>
      <w:tr w:rsidR="006040FD" w:rsidRPr="00596831" w14:paraId="15DC01E4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7AF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445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Other type of regular discharge</w:t>
            </w:r>
          </w:p>
        </w:tc>
      </w:tr>
      <w:tr w:rsidR="006040FD" w:rsidRPr="00596831" w14:paraId="0DC1EC1C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443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019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Regular discharge, type not known</w:t>
            </w:r>
          </w:p>
        </w:tc>
      </w:tr>
      <w:tr w:rsidR="006040FD" w:rsidRPr="00596831" w14:paraId="69DA3E14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9C4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384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26AE1C50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855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Irregular Discharge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5E8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143B1F4A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F68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20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DEE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Irregular Discharge, no additional detail added</w:t>
            </w:r>
          </w:p>
        </w:tc>
      </w:tr>
      <w:tr w:rsidR="006040FD" w:rsidRPr="00596831" w14:paraId="5F61DC75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1C3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21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7A7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discharged himself/herself against medical advice</w:t>
            </w:r>
          </w:p>
        </w:tc>
      </w:tr>
      <w:tr w:rsidR="006040FD" w:rsidRPr="00596831" w14:paraId="6E93A2A6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668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22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CDD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discharged by relative</w:t>
            </w:r>
          </w:p>
        </w:tc>
      </w:tr>
      <w:tr w:rsidR="006040FD" w:rsidRPr="00596831" w14:paraId="70DD671F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B4D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23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68C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 absconded from detention (Record type 04 only)</w:t>
            </w:r>
          </w:p>
        </w:tc>
      </w:tr>
      <w:tr w:rsidR="006040FD" w:rsidRPr="00596831" w14:paraId="5CFAF1C8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0A9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28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411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Other type of irregular discharge</w:t>
            </w:r>
          </w:p>
        </w:tc>
      </w:tr>
      <w:tr w:rsidR="006040FD" w:rsidRPr="00596831" w14:paraId="6571C5EE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5FF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29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9C0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Irregular discharge, type not known</w:t>
            </w:r>
          </w:p>
        </w:tc>
      </w:tr>
      <w:tr w:rsidR="006040FD" w:rsidRPr="00596831" w14:paraId="279F3305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324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 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6A9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47885E15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0C9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Death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415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 </w:t>
            </w:r>
          </w:p>
        </w:tc>
      </w:tr>
      <w:tr w:rsidR="006040FD" w:rsidRPr="00596831" w14:paraId="69E8859C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288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40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18F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Death, no additional detail added</w:t>
            </w:r>
          </w:p>
        </w:tc>
      </w:tr>
      <w:tr w:rsidR="006040FD" w:rsidRPr="00596831" w14:paraId="7D697C42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8F4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41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ABC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Death - Post Mortem</w:t>
            </w:r>
          </w:p>
        </w:tc>
      </w:tr>
      <w:tr w:rsidR="006040FD" w:rsidRPr="00596831" w14:paraId="21AC2259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F74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42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FA3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Death - No Post Mortem</w:t>
            </w:r>
          </w:p>
        </w:tc>
      </w:tr>
      <w:tr w:rsidR="006040FD" w:rsidRPr="00596831" w14:paraId="51A49A71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738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6831">
              <w:rPr>
                <w:rFonts w:eastAsia="Times New Roman" w:cstheme="minorHAnsi"/>
                <w:lang w:eastAsia="en-GB"/>
              </w:rPr>
              <w:t>43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72B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Death – Whilst on Pass</w:t>
            </w:r>
          </w:p>
        </w:tc>
      </w:tr>
      <w:tr w:rsidR="006040FD" w:rsidRPr="00596831" w14:paraId="00AF4200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B13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BF2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040FD" w:rsidRPr="00596831" w14:paraId="0319BE9F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97E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183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040FD" w:rsidRPr="00596831" w14:paraId="55B2BBB4" w14:textId="77777777" w:rsidTr="005B625A">
        <w:trPr>
          <w:trHeight w:val="30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80F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lang w:eastAsia="en-GB"/>
              </w:rPr>
              <w:t>Significant facility:</w:t>
            </w:r>
          </w:p>
        </w:tc>
        <w:tc>
          <w:tcPr>
            <w:tcW w:w="1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C40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596831">
              <w:rPr>
                <w:rFonts w:eastAsia="Times New Roman" w:cstheme="minorHAnsi"/>
                <w:b/>
                <w:lang w:eastAsia="en-GB"/>
              </w:rPr>
              <w:t>ISD Scotland Data Dictionary - Significant facility</w:t>
            </w:r>
          </w:p>
        </w:tc>
      </w:tr>
      <w:tr w:rsidR="006040FD" w:rsidRPr="00596831" w14:paraId="3AD8D412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BCD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Code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2C6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Description</w:t>
            </w:r>
          </w:p>
        </w:tc>
      </w:tr>
      <w:tr w:rsidR="006040FD" w:rsidRPr="00596831" w14:paraId="2E15485D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902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0B4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Other (</w:t>
            </w:r>
            <w:proofErr w:type="spellStart"/>
            <w:r w:rsidRPr="00596831">
              <w:rPr>
                <w:rFonts w:eastAsia="Times New Roman" w:cstheme="minorHAnsi"/>
                <w:color w:val="000000"/>
                <w:lang w:eastAsia="en-GB"/>
              </w:rPr>
              <w:t>inc.</w:t>
            </w:r>
            <w:proofErr w:type="spellEnd"/>
            <w:r w:rsidRPr="00596831">
              <w:rPr>
                <w:rFonts w:eastAsia="Times New Roman" w:cstheme="minorHAnsi"/>
                <w:color w:val="000000"/>
                <w:lang w:eastAsia="en-GB"/>
              </w:rPr>
              <w:t xml:space="preserve"> the Clinical Facilities of Standard Specialty Ward 1K, Day Bed Unit 1J) </w:t>
            </w:r>
          </w:p>
        </w:tc>
      </w:tr>
      <w:tr w:rsidR="006040FD" w:rsidRPr="00596831" w14:paraId="17001217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E4E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AEC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Intensive Care Unit </w:t>
            </w:r>
          </w:p>
        </w:tc>
      </w:tr>
      <w:tr w:rsidR="006040FD" w:rsidRPr="00596831" w14:paraId="09DE365E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BCC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lastRenderedPageBreak/>
              <w:t>14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29B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Cardiac Care Unit </w:t>
            </w:r>
          </w:p>
        </w:tc>
      </w:tr>
      <w:tr w:rsidR="006040FD" w:rsidRPr="00596831" w14:paraId="4859B6DC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6D8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4C9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Children's Unit </w:t>
            </w:r>
          </w:p>
        </w:tc>
      </w:tr>
      <w:tr w:rsidR="006040FD" w:rsidRPr="00596831" w14:paraId="341C09BD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01B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BE7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Accident &amp; Emergency (A&amp;E) Ward </w:t>
            </w:r>
          </w:p>
        </w:tc>
      </w:tr>
      <w:tr w:rsidR="006040FD" w:rsidRPr="00596831" w14:paraId="24DDDA14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731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6A7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Ward for Younger Physically Disabled </w:t>
            </w:r>
          </w:p>
        </w:tc>
      </w:tr>
      <w:tr w:rsidR="006040FD" w:rsidRPr="00596831" w14:paraId="79988589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075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22F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Spinal Unit </w:t>
            </w:r>
          </w:p>
        </w:tc>
      </w:tr>
      <w:tr w:rsidR="006040FD" w:rsidRPr="00596831" w14:paraId="72A8BF7E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E0F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1A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2C7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Geriatric Orthopaedic Rehabilitation Unit (GORU) </w:t>
            </w:r>
          </w:p>
        </w:tc>
      </w:tr>
      <w:tr w:rsidR="006040FD" w:rsidRPr="00596831" w14:paraId="77C66531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39D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1B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AFE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Rehabilitation Ward (except GORU) </w:t>
            </w:r>
          </w:p>
        </w:tc>
      </w:tr>
      <w:tr w:rsidR="006040FD" w:rsidRPr="00596831" w14:paraId="682A05FF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0A0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1C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7B4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Burns Unit </w:t>
            </w:r>
          </w:p>
        </w:tc>
      </w:tr>
      <w:tr w:rsidR="006040FD" w:rsidRPr="00596831" w14:paraId="4B2886FD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FD5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1D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26E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Geriatric Assessment Unit </w:t>
            </w:r>
          </w:p>
        </w:tc>
      </w:tr>
      <w:tr w:rsidR="006040FD" w:rsidRPr="00596831" w14:paraId="566B8438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7E6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1E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6E9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Long Stay Unit for Care of the Elderly </w:t>
            </w:r>
          </w:p>
        </w:tc>
      </w:tr>
      <w:tr w:rsidR="006040FD" w:rsidRPr="00596831" w14:paraId="3E862930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468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1F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E39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Convalescent Unit </w:t>
            </w:r>
          </w:p>
        </w:tc>
      </w:tr>
      <w:tr w:rsidR="006040FD" w:rsidRPr="00596831" w14:paraId="0FA2A57A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E56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1G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D83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Palliative Care Unit </w:t>
            </w:r>
          </w:p>
        </w:tc>
      </w:tr>
      <w:tr w:rsidR="006040FD" w:rsidRPr="00596831" w14:paraId="3FF2A574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F79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1H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0D2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High Dependency Unit </w:t>
            </w:r>
          </w:p>
        </w:tc>
      </w:tr>
      <w:tr w:rsidR="006040FD" w:rsidRPr="00596831" w14:paraId="50AD40CC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188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1L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AE2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Adolescent Unit </w:t>
            </w:r>
          </w:p>
        </w:tc>
      </w:tr>
      <w:tr w:rsidR="006040FD" w:rsidRPr="00596831" w14:paraId="14B493EC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AD2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1M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58E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Transplant Unit </w:t>
            </w:r>
          </w:p>
        </w:tc>
      </w:tr>
      <w:tr w:rsidR="006040FD" w:rsidRPr="00596831" w14:paraId="5395315D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72A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1N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CAD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Mother and Baby Unit </w:t>
            </w:r>
          </w:p>
        </w:tc>
      </w:tr>
      <w:tr w:rsidR="006040FD" w:rsidRPr="00596831" w14:paraId="6CB68FEB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95A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1P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EB7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Stroke Unit </w:t>
            </w:r>
          </w:p>
        </w:tc>
      </w:tr>
      <w:tr w:rsidR="006040FD" w:rsidRPr="00596831" w14:paraId="752D6137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1A1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1Q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B79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Secure Psychiatric Inpatient Facility </w:t>
            </w:r>
          </w:p>
        </w:tc>
      </w:tr>
      <w:tr w:rsidR="006040FD" w:rsidRPr="00596831" w14:paraId="730C5EB2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65E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1R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308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Intensive Psychiatric Care Unit (IPCU) </w:t>
            </w:r>
          </w:p>
        </w:tc>
      </w:tr>
      <w:tr w:rsidR="006040FD" w:rsidRPr="00596831" w14:paraId="039FD51D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CBF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1S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EC4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Long Stay Unit - Mental Health </w:t>
            </w:r>
          </w:p>
        </w:tc>
      </w:tr>
      <w:tr w:rsidR="006040FD" w:rsidRPr="00596831" w14:paraId="7DF0D448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615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1T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71F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Psychiatric Rehabilitation Unit (PRU) </w:t>
            </w:r>
          </w:p>
        </w:tc>
      </w:tr>
      <w:tr w:rsidR="006040FD" w:rsidRPr="00596831" w14:paraId="205B4F61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D50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459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Outpatient Department </w:t>
            </w:r>
          </w:p>
        </w:tc>
      </w:tr>
      <w:tr w:rsidR="006040FD" w:rsidRPr="00596831" w14:paraId="19D7D2DA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057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ABA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Accident &amp; Emergency Department </w:t>
            </w:r>
          </w:p>
        </w:tc>
      </w:tr>
      <w:tr w:rsidR="006040FD" w:rsidRPr="00596831" w14:paraId="197E104B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BCF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33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9D1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Day Hospital </w:t>
            </w:r>
          </w:p>
        </w:tc>
      </w:tr>
      <w:tr w:rsidR="006040FD" w:rsidRPr="00596831" w14:paraId="7BBF3FE2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CDE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34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341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Health Centre </w:t>
            </w:r>
          </w:p>
        </w:tc>
      </w:tr>
      <w:tr w:rsidR="006040FD" w:rsidRPr="00596831" w14:paraId="1EA93BE3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AAE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35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25A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GP Surgery Premises </w:t>
            </w:r>
          </w:p>
        </w:tc>
      </w:tr>
      <w:tr w:rsidR="006040FD" w:rsidRPr="00596831" w14:paraId="01BE5D66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255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36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5FF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Patient's home </w:t>
            </w:r>
          </w:p>
        </w:tc>
      </w:tr>
      <w:tr w:rsidR="006040FD" w:rsidRPr="00596831" w14:paraId="42929829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B20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37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65B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Other Community Premises </w:t>
            </w:r>
          </w:p>
        </w:tc>
      </w:tr>
      <w:tr w:rsidR="006040FD" w:rsidRPr="00596831" w14:paraId="48443EB0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3AB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38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F51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Rapid Access Chest Pain Clinic</w:t>
            </w:r>
          </w:p>
        </w:tc>
      </w:tr>
      <w:tr w:rsidR="006040FD" w:rsidRPr="00596831" w14:paraId="51C88B18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C80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lastRenderedPageBreak/>
              <w:t>39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38BE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Ambulatory Care Hospitals </w:t>
            </w:r>
          </w:p>
        </w:tc>
      </w:tr>
      <w:tr w:rsidR="006040FD" w:rsidRPr="00596831" w14:paraId="6E5763F1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E8C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40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7BC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Acute Assessment Unit (AAU)</w:t>
            </w:r>
          </w:p>
        </w:tc>
      </w:tr>
      <w:tr w:rsidR="006040FD" w:rsidRPr="00596831" w14:paraId="39B4E636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03AC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9F5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040FD" w:rsidRPr="00596831" w14:paraId="17622862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670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675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040FD" w:rsidRPr="00596831" w14:paraId="0EA1E8F9" w14:textId="77777777" w:rsidTr="005B625A">
        <w:trPr>
          <w:trHeight w:val="30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FEC9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Health Board of treatment</w:t>
            </w:r>
          </w:p>
        </w:tc>
        <w:tc>
          <w:tcPr>
            <w:tcW w:w="1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396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FF"/>
                <w:u w:val="single"/>
                <w:lang w:eastAsia="en-GB"/>
              </w:rPr>
            </w:pPr>
            <w:r w:rsidRPr="00596831">
              <w:rPr>
                <w:rFonts w:eastAsia="Times New Roman" w:cstheme="minorHAnsi"/>
                <w:color w:val="0000FF"/>
                <w:u w:val="single"/>
                <w:lang w:eastAsia="en-GB"/>
              </w:rPr>
              <w:t> </w:t>
            </w:r>
          </w:p>
        </w:tc>
      </w:tr>
      <w:tr w:rsidR="006040FD" w:rsidRPr="00596831" w14:paraId="29A72618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568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Code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9F3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Description</w:t>
            </w:r>
          </w:p>
        </w:tc>
      </w:tr>
      <w:tr w:rsidR="006040FD" w:rsidRPr="00596831" w14:paraId="697AE8A0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33E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S08000001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B57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Ayrshire &amp; Arran</w:t>
            </w:r>
          </w:p>
        </w:tc>
      </w:tr>
      <w:tr w:rsidR="006040FD" w:rsidRPr="00596831" w14:paraId="7E999233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4421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S08000002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5F16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Borders</w:t>
            </w:r>
          </w:p>
        </w:tc>
      </w:tr>
      <w:tr w:rsidR="006040FD" w:rsidRPr="00596831" w14:paraId="1A9C5287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AC1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S08000003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722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Dumfries &amp; Galloway</w:t>
            </w:r>
          </w:p>
        </w:tc>
      </w:tr>
      <w:tr w:rsidR="006040FD" w:rsidRPr="00596831" w14:paraId="222FE667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C62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S08000004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C073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Fife</w:t>
            </w:r>
          </w:p>
        </w:tc>
      </w:tr>
      <w:tr w:rsidR="006040FD" w:rsidRPr="00596831" w14:paraId="3C00051B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C31A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S08000005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936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Forth Valley</w:t>
            </w:r>
          </w:p>
        </w:tc>
      </w:tr>
      <w:tr w:rsidR="006040FD" w:rsidRPr="00596831" w14:paraId="754D6745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B95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S08000006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4B5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Grampian</w:t>
            </w:r>
          </w:p>
        </w:tc>
      </w:tr>
      <w:tr w:rsidR="006040FD" w:rsidRPr="00596831" w14:paraId="38EC5D51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C42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S08000007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7F8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Greater Glasgow &amp; Clyde</w:t>
            </w:r>
          </w:p>
        </w:tc>
      </w:tr>
      <w:tr w:rsidR="006040FD" w:rsidRPr="00596831" w14:paraId="5AE7CFC2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C404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S08000008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BFB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Highland</w:t>
            </w:r>
          </w:p>
        </w:tc>
      </w:tr>
      <w:tr w:rsidR="006040FD" w:rsidRPr="00596831" w14:paraId="1B7E5239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1E1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S08000009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3A2B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Lanarkshire</w:t>
            </w:r>
          </w:p>
        </w:tc>
      </w:tr>
      <w:tr w:rsidR="006040FD" w:rsidRPr="00596831" w14:paraId="3A34407E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1CF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S08000010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00ED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Lothian</w:t>
            </w:r>
          </w:p>
        </w:tc>
      </w:tr>
      <w:tr w:rsidR="006040FD" w:rsidRPr="00596831" w14:paraId="7F3F7199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E4B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S08000011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EF48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Orkney</w:t>
            </w:r>
          </w:p>
        </w:tc>
      </w:tr>
      <w:tr w:rsidR="006040FD" w:rsidRPr="00596831" w14:paraId="21522623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FB1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S08000012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B225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Shetland</w:t>
            </w:r>
          </w:p>
        </w:tc>
      </w:tr>
      <w:tr w:rsidR="006040FD" w:rsidRPr="00596831" w14:paraId="7EFB55D9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C762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S08000013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DD0F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Tayside</w:t>
            </w:r>
          </w:p>
        </w:tc>
      </w:tr>
      <w:tr w:rsidR="006040FD" w:rsidRPr="00596831" w14:paraId="0D61F564" w14:textId="77777777" w:rsidTr="005B625A">
        <w:trPr>
          <w:trHeight w:val="300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5807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S08000014</w:t>
            </w:r>
          </w:p>
        </w:tc>
        <w:tc>
          <w:tcPr>
            <w:tcW w:w="1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B120" w14:textId="77777777" w:rsidR="006040FD" w:rsidRPr="00596831" w:rsidRDefault="006040FD" w:rsidP="000D36BB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96831">
              <w:rPr>
                <w:rFonts w:eastAsia="Times New Roman" w:cstheme="minorHAnsi"/>
                <w:color w:val="000000"/>
                <w:lang w:eastAsia="en-GB"/>
              </w:rPr>
              <w:t>NHS Western Isles</w:t>
            </w:r>
          </w:p>
        </w:tc>
      </w:tr>
    </w:tbl>
    <w:p w14:paraId="020FABDD" w14:textId="77777777" w:rsidR="006040FD" w:rsidRPr="00596831" w:rsidRDefault="006040FD" w:rsidP="006040FD">
      <w:pPr>
        <w:rPr>
          <w:rFonts w:cstheme="minorHAnsi"/>
        </w:rPr>
      </w:pPr>
    </w:p>
    <w:p w14:paraId="2E40E90B" w14:textId="77777777" w:rsidR="006040FD" w:rsidRPr="00596831" w:rsidRDefault="006040FD" w:rsidP="00FE6F1A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</w:p>
    <w:p w14:paraId="0B3927D7" w14:textId="77777777" w:rsidR="00FE6F1A" w:rsidRPr="00596831" w:rsidRDefault="00FE6F1A" w:rsidP="009646C2">
      <w:pPr>
        <w:rPr>
          <w:rFonts w:cstheme="minorHAnsi"/>
        </w:rPr>
      </w:pPr>
    </w:p>
    <w:sectPr w:rsidR="00FE6F1A" w:rsidRPr="00596831" w:rsidSect="006040F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0F1A9" w14:textId="77777777" w:rsidR="00A6778A" w:rsidRDefault="00A6778A" w:rsidP="00DF1C1A">
      <w:pPr>
        <w:spacing w:after="0" w:line="240" w:lineRule="auto"/>
      </w:pPr>
      <w:r>
        <w:separator/>
      </w:r>
    </w:p>
  </w:endnote>
  <w:endnote w:type="continuationSeparator" w:id="0">
    <w:p w14:paraId="6D53B14D" w14:textId="77777777" w:rsidR="00A6778A" w:rsidRDefault="00A6778A" w:rsidP="00DF1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5002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58C810" w14:textId="77777777" w:rsidR="00DF1C1A" w:rsidRDefault="00DF1C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12B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CFFF092" w14:textId="77777777" w:rsidR="00DF1C1A" w:rsidRDefault="00DF1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A093F" w14:textId="77777777" w:rsidR="00A6778A" w:rsidRDefault="00A6778A" w:rsidP="00DF1C1A">
      <w:pPr>
        <w:spacing w:after="0" w:line="240" w:lineRule="auto"/>
      </w:pPr>
      <w:r>
        <w:separator/>
      </w:r>
    </w:p>
  </w:footnote>
  <w:footnote w:type="continuationSeparator" w:id="0">
    <w:p w14:paraId="59D1A853" w14:textId="77777777" w:rsidR="00A6778A" w:rsidRDefault="00A6778A" w:rsidP="00DF1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00088"/>
    <w:multiLevelType w:val="hybridMultilevel"/>
    <w:tmpl w:val="889675FC"/>
    <w:lvl w:ilvl="0" w:tplc="8884AB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C2"/>
    <w:rsid w:val="000003B5"/>
    <w:rsid w:val="00000BC0"/>
    <w:rsid w:val="00006008"/>
    <w:rsid w:val="00007528"/>
    <w:rsid w:val="0001224F"/>
    <w:rsid w:val="0001240D"/>
    <w:rsid w:val="000213CC"/>
    <w:rsid w:val="00023E55"/>
    <w:rsid w:val="00024DA1"/>
    <w:rsid w:val="000251EC"/>
    <w:rsid w:val="00025300"/>
    <w:rsid w:val="00031068"/>
    <w:rsid w:val="000312AA"/>
    <w:rsid w:val="00033EF0"/>
    <w:rsid w:val="0004183C"/>
    <w:rsid w:val="0004387A"/>
    <w:rsid w:val="00051339"/>
    <w:rsid w:val="00052DC8"/>
    <w:rsid w:val="000622EC"/>
    <w:rsid w:val="00062D4A"/>
    <w:rsid w:val="00063774"/>
    <w:rsid w:val="000669B2"/>
    <w:rsid w:val="00066A23"/>
    <w:rsid w:val="00066CB7"/>
    <w:rsid w:val="00067279"/>
    <w:rsid w:val="0006748B"/>
    <w:rsid w:val="00067FA0"/>
    <w:rsid w:val="0007085D"/>
    <w:rsid w:val="00072860"/>
    <w:rsid w:val="00073905"/>
    <w:rsid w:val="00074B0A"/>
    <w:rsid w:val="00080039"/>
    <w:rsid w:val="000802B3"/>
    <w:rsid w:val="00080C90"/>
    <w:rsid w:val="00085B61"/>
    <w:rsid w:val="0009267C"/>
    <w:rsid w:val="00095DFC"/>
    <w:rsid w:val="00096F8D"/>
    <w:rsid w:val="00097278"/>
    <w:rsid w:val="00097FAE"/>
    <w:rsid w:val="000A05FE"/>
    <w:rsid w:val="000A22EE"/>
    <w:rsid w:val="000A42D7"/>
    <w:rsid w:val="000B1721"/>
    <w:rsid w:val="000B7E31"/>
    <w:rsid w:val="000C2193"/>
    <w:rsid w:val="000C28A5"/>
    <w:rsid w:val="000C52AE"/>
    <w:rsid w:val="000C684E"/>
    <w:rsid w:val="000D6117"/>
    <w:rsid w:val="000D6D42"/>
    <w:rsid w:val="000E4035"/>
    <w:rsid w:val="000F2023"/>
    <w:rsid w:val="000F644F"/>
    <w:rsid w:val="000F650C"/>
    <w:rsid w:val="000F7698"/>
    <w:rsid w:val="001000DF"/>
    <w:rsid w:val="00100DA0"/>
    <w:rsid w:val="0010156A"/>
    <w:rsid w:val="00101C22"/>
    <w:rsid w:val="00105CE4"/>
    <w:rsid w:val="00110FF4"/>
    <w:rsid w:val="001123CF"/>
    <w:rsid w:val="00113530"/>
    <w:rsid w:val="001136A7"/>
    <w:rsid w:val="00116C61"/>
    <w:rsid w:val="00120296"/>
    <w:rsid w:val="001216A1"/>
    <w:rsid w:val="001226EA"/>
    <w:rsid w:val="001233AC"/>
    <w:rsid w:val="00123453"/>
    <w:rsid w:val="00123E4D"/>
    <w:rsid w:val="00125DFE"/>
    <w:rsid w:val="00132D11"/>
    <w:rsid w:val="00134307"/>
    <w:rsid w:val="00140B3A"/>
    <w:rsid w:val="001435ED"/>
    <w:rsid w:val="001470CE"/>
    <w:rsid w:val="001550AF"/>
    <w:rsid w:val="00155181"/>
    <w:rsid w:val="00162D24"/>
    <w:rsid w:val="00163D40"/>
    <w:rsid w:val="001726F8"/>
    <w:rsid w:val="00173455"/>
    <w:rsid w:val="001755B3"/>
    <w:rsid w:val="00176BA8"/>
    <w:rsid w:val="00182E46"/>
    <w:rsid w:val="00190A5E"/>
    <w:rsid w:val="001911D9"/>
    <w:rsid w:val="00195498"/>
    <w:rsid w:val="00195F64"/>
    <w:rsid w:val="001A08F6"/>
    <w:rsid w:val="001A2FA1"/>
    <w:rsid w:val="001A4B25"/>
    <w:rsid w:val="001A5916"/>
    <w:rsid w:val="001A7765"/>
    <w:rsid w:val="001B449C"/>
    <w:rsid w:val="001B7151"/>
    <w:rsid w:val="001C0B8D"/>
    <w:rsid w:val="001C1297"/>
    <w:rsid w:val="001C42D2"/>
    <w:rsid w:val="001C59FC"/>
    <w:rsid w:val="001D1662"/>
    <w:rsid w:val="001D21CB"/>
    <w:rsid w:val="001D31B6"/>
    <w:rsid w:val="001E05E6"/>
    <w:rsid w:val="001E5448"/>
    <w:rsid w:val="001E5FEE"/>
    <w:rsid w:val="001E61EC"/>
    <w:rsid w:val="001E62E2"/>
    <w:rsid w:val="001E7E2A"/>
    <w:rsid w:val="001F0DB2"/>
    <w:rsid w:val="001F4BC6"/>
    <w:rsid w:val="0020163E"/>
    <w:rsid w:val="00203567"/>
    <w:rsid w:val="002048AE"/>
    <w:rsid w:val="00207753"/>
    <w:rsid w:val="00211962"/>
    <w:rsid w:val="00213DED"/>
    <w:rsid w:val="00214322"/>
    <w:rsid w:val="00214D52"/>
    <w:rsid w:val="00215CB7"/>
    <w:rsid w:val="00222882"/>
    <w:rsid w:val="00224530"/>
    <w:rsid w:val="00231E07"/>
    <w:rsid w:val="00232F92"/>
    <w:rsid w:val="00233828"/>
    <w:rsid w:val="00235695"/>
    <w:rsid w:val="00236D7A"/>
    <w:rsid w:val="00250BB2"/>
    <w:rsid w:val="0025161E"/>
    <w:rsid w:val="00251CAA"/>
    <w:rsid w:val="00252090"/>
    <w:rsid w:val="00252101"/>
    <w:rsid w:val="002548CE"/>
    <w:rsid w:val="002569AC"/>
    <w:rsid w:val="00257C11"/>
    <w:rsid w:val="002619C2"/>
    <w:rsid w:val="002630EB"/>
    <w:rsid w:val="002648CD"/>
    <w:rsid w:val="002672DA"/>
    <w:rsid w:val="00270FA0"/>
    <w:rsid w:val="00272862"/>
    <w:rsid w:val="0027658D"/>
    <w:rsid w:val="00277782"/>
    <w:rsid w:val="00282589"/>
    <w:rsid w:val="002827D2"/>
    <w:rsid w:val="002842B7"/>
    <w:rsid w:val="00286E62"/>
    <w:rsid w:val="00287AF4"/>
    <w:rsid w:val="00295050"/>
    <w:rsid w:val="002A0EA9"/>
    <w:rsid w:val="002A142C"/>
    <w:rsid w:val="002A5BF3"/>
    <w:rsid w:val="002A7F86"/>
    <w:rsid w:val="002B0CB5"/>
    <w:rsid w:val="002B0E3C"/>
    <w:rsid w:val="002B1593"/>
    <w:rsid w:val="002B3938"/>
    <w:rsid w:val="002B6E4E"/>
    <w:rsid w:val="002B75B9"/>
    <w:rsid w:val="002C0B98"/>
    <w:rsid w:val="002C7F65"/>
    <w:rsid w:val="002D2871"/>
    <w:rsid w:val="002D54C6"/>
    <w:rsid w:val="002D6B6B"/>
    <w:rsid w:val="002E192B"/>
    <w:rsid w:val="002E6C96"/>
    <w:rsid w:val="002E7B79"/>
    <w:rsid w:val="002F3222"/>
    <w:rsid w:val="002F5E22"/>
    <w:rsid w:val="003011E0"/>
    <w:rsid w:val="0030133D"/>
    <w:rsid w:val="00301D7C"/>
    <w:rsid w:val="00302341"/>
    <w:rsid w:val="00307140"/>
    <w:rsid w:val="003118D4"/>
    <w:rsid w:val="0031196D"/>
    <w:rsid w:val="003160EA"/>
    <w:rsid w:val="00321860"/>
    <w:rsid w:val="003222B1"/>
    <w:rsid w:val="00330943"/>
    <w:rsid w:val="003311D4"/>
    <w:rsid w:val="003338D9"/>
    <w:rsid w:val="00333F1E"/>
    <w:rsid w:val="00334B8D"/>
    <w:rsid w:val="00342772"/>
    <w:rsid w:val="00342DAE"/>
    <w:rsid w:val="0034337F"/>
    <w:rsid w:val="00343FC3"/>
    <w:rsid w:val="00344C5E"/>
    <w:rsid w:val="0034513B"/>
    <w:rsid w:val="003459FA"/>
    <w:rsid w:val="0034644B"/>
    <w:rsid w:val="003465BB"/>
    <w:rsid w:val="00347331"/>
    <w:rsid w:val="00347A66"/>
    <w:rsid w:val="003505C2"/>
    <w:rsid w:val="003545EF"/>
    <w:rsid w:val="00355532"/>
    <w:rsid w:val="0036158C"/>
    <w:rsid w:val="003701E1"/>
    <w:rsid w:val="0037130C"/>
    <w:rsid w:val="003735D4"/>
    <w:rsid w:val="00374180"/>
    <w:rsid w:val="00377786"/>
    <w:rsid w:val="00380415"/>
    <w:rsid w:val="00387E0E"/>
    <w:rsid w:val="00395368"/>
    <w:rsid w:val="003965CF"/>
    <w:rsid w:val="003A3DD5"/>
    <w:rsid w:val="003A4F8B"/>
    <w:rsid w:val="003B0DE9"/>
    <w:rsid w:val="003B49DC"/>
    <w:rsid w:val="003B7208"/>
    <w:rsid w:val="003C25FA"/>
    <w:rsid w:val="003C2911"/>
    <w:rsid w:val="003C2BD1"/>
    <w:rsid w:val="003C3760"/>
    <w:rsid w:val="003C5414"/>
    <w:rsid w:val="003C55F8"/>
    <w:rsid w:val="003C5983"/>
    <w:rsid w:val="003C6B47"/>
    <w:rsid w:val="003D03C7"/>
    <w:rsid w:val="003D221C"/>
    <w:rsid w:val="003D3ED4"/>
    <w:rsid w:val="003D6828"/>
    <w:rsid w:val="003E06BF"/>
    <w:rsid w:val="003E47EC"/>
    <w:rsid w:val="003E6E93"/>
    <w:rsid w:val="003F58D8"/>
    <w:rsid w:val="00402CD4"/>
    <w:rsid w:val="00407ABA"/>
    <w:rsid w:val="00410689"/>
    <w:rsid w:val="00411312"/>
    <w:rsid w:val="00414535"/>
    <w:rsid w:val="00414B91"/>
    <w:rsid w:val="0042110B"/>
    <w:rsid w:val="0042401F"/>
    <w:rsid w:val="00430999"/>
    <w:rsid w:val="0043274B"/>
    <w:rsid w:val="00434FA1"/>
    <w:rsid w:val="00435AE3"/>
    <w:rsid w:val="004361C3"/>
    <w:rsid w:val="00440052"/>
    <w:rsid w:val="004436EC"/>
    <w:rsid w:val="004440C6"/>
    <w:rsid w:val="004463FA"/>
    <w:rsid w:val="00460DAE"/>
    <w:rsid w:val="0046103D"/>
    <w:rsid w:val="00464433"/>
    <w:rsid w:val="00464BA2"/>
    <w:rsid w:val="00472809"/>
    <w:rsid w:val="0047309A"/>
    <w:rsid w:val="004804A0"/>
    <w:rsid w:val="00480601"/>
    <w:rsid w:val="00485565"/>
    <w:rsid w:val="00486367"/>
    <w:rsid w:val="0049141F"/>
    <w:rsid w:val="004939F8"/>
    <w:rsid w:val="00493A74"/>
    <w:rsid w:val="0049584B"/>
    <w:rsid w:val="00495CED"/>
    <w:rsid w:val="004961DD"/>
    <w:rsid w:val="00496AC6"/>
    <w:rsid w:val="004B0267"/>
    <w:rsid w:val="004B03E7"/>
    <w:rsid w:val="004B2DCA"/>
    <w:rsid w:val="004B45DD"/>
    <w:rsid w:val="004B72B4"/>
    <w:rsid w:val="004C17A6"/>
    <w:rsid w:val="004C29C7"/>
    <w:rsid w:val="004C357A"/>
    <w:rsid w:val="004C4EB0"/>
    <w:rsid w:val="004D1C7D"/>
    <w:rsid w:val="004D38BE"/>
    <w:rsid w:val="004D4060"/>
    <w:rsid w:val="004D43DC"/>
    <w:rsid w:val="004D6EE7"/>
    <w:rsid w:val="004F4153"/>
    <w:rsid w:val="004F673C"/>
    <w:rsid w:val="005000B4"/>
    <w:rsid w:val="00501BFA"/>
    <w:rsid w:val="00507E22"/>
    <w:rsid w:val="0051074C"/>
    <w:rsid w:val="00515B3B"/>
    <w:rsid w:val="005161F6"/>
    <w:rsid w:val="00517112"/>
    <w:rsid w:val="00520AA7"/>
    <w:rsid w:val="005222A1"/>
    <w:rsid w:val="00524DE1"/>
    <w:rsid w:val="0052648E"/>
    <w:rsid w:val="00526E59"/>
    <w:rsid w:val="0053151F"/>
    <w:rsid w:val="005370F6"/>
    <w:rsid w:val="00540012"/>
    <w:rsid w:val="0054075C"/>
    <w:rsid w:val="00543132"/>
    <w:rsid w:val="00546CBB"/>
    <w:rsid w:val="005501D2"/>
    <w:rsid w:val="0055175D"/>
    <w:rsid w:val="005528F1"/>
    <w:rsid w:val="00552EFE"/>
    <w:rsid w:val="0055388D"/>
    <w:rsid w:val="00557459"/>
    <w:rsid w:val="00557789"/>
    <w:rsid w:val="00562832"/>
    <w:rsid w:val="00570ED1"/>
    <w:rsid w:val="0057140A"/>
    <w:rsid w:val="00571E76"/>
    <w:rsid w:val="00590FD6"/>
    <w:rsid w:val="0059170C"/>
    <w:rsid w:val="00596831"/>
    <w:rsid w:val="005A22A0"/>
    <w:rsid w:val="005A409F"/>
    <w:rsid w:val="005A45A6"/>
    <w:rsid w:val="005A57F7"/>
    <w:rsid w:val="005A60EA"/>
    <w:rsid w:val="005A7A73"/>
    <w:rsid w:val="005B3096"/>
    <w:rsid w:val="005B3B1D"/>
    <w:rsid w:val="005B40F1"/>
    <w:rsid w:val="005B5FA1"/>
    <w:rsid w:val="005B625A"/>
    <w:rsid w:val="005B7673"/>
    <w:rsid w:val="005C1AF0"/>
    <w:rsid w:val="005C2B06"/>
    <w:rsid w:val="005C2EE5"/>
    <w:rsid w:val="005C4857"/>
    <w:rsid w:val="005C7B1A"/>
    <w:rsid w:val="005D23CF"/>
    <w:rsid w:val="005D7CDE"/>
    <w:rsid w:val="005E1CDB"/>
    <w:rsid w:val="005E36A3"/>
    <w:rsid w:val="005E508B"/>
    <w:rsid w:val="005E75EB"/>
    <w:rsid w:val="005E7A8E"/>
    <w:rsid w:val="005E7C07"/>
    <w:rsid w:val="005F3E42"/>
    <w:rsid w:val="005F5462"/>
    <w:rsid w:val="0060104E"/>
    <w:rsid w:val="00602307"/>
    <w:rsid w:val="006028AA"/>
    <w:rsid w:val="006040FD"/>
    <w:rsid w:val="00605574"/>
    <w:rsid w:val="00605700"/>
    <w:rsid w:val="00614632"/>
    <w:rsid w:val="00620445"/>
    <w:rsid w:val="00623A8C"/>
    <w:rsid w:val="0062687A"/>
    <w:rsid w:val="00630C1E"/>
    <w:rsid w:val="00632D42"/>
    <w:rsid w:val="0063365A"/>
    <w:rsid w:val="00635D7D"/>
    <w:rsid w:val="00641931"/>
    <w:rsid w:val="00641B7A"/>
    <w:rsid w:val="00645827"/>
    <w:rsid w:val="006472B7"/>
    <w:rsid w:val="00647BBD"/>
    <w:rsid w:val="00653F0B"/>
    <w:rsid w:val="006567BC"/>
    <w:rsid w:val="00656F84"/>
    <w:rsid w:val="00660613"/>
    <w:rsid w:val="00661520"/>
    <w:rsid w:val="006616A4"/>
    <w:rsid w:val="00667FB5"/>
    <w:rsid w:val="00673A59"/>
    <w:rsid w:val="00673CB0"/>
    <w:rsid w:val="0067448E"/>
    <w:rsid w:val="00675C32"/>
    <w:rsid w:val="0067682E"/>
    <w:rsid w:val="0067723E"/>
    <w:rsid w:val="006822C5"/>
    <w:rsid w:val="00682F07"/>
    <w:rsid w:val="0068367D"/>
    <w:rsid w:val="00685ADB"/>
    <w:rsid w:val="0068663D"/>
    <w:rsid w:val="00687972"/>
    <w:rsid w:val="006907B9"/>
    <w:rsid w:val="006918B2"/>
    <w:rsid w:val="00695763"/>
    <w:rsid w:val="006A227F"/>
    <w:rsid w:val="006A4421"/>
    <w:rsid w:val="006A6A75"/>
    <w:rsid w:val="006A7666"/>
    <w:rsid w:val="006B60FF"/>
    <w:rsid w:val="006B6406"/>
    <w:rsid w:val="006C0761"/>
    <w:rsid w:val="006C0D3D"/>
    <w:rsid w:val="006C2DE2"/>
    <w:rsid w:val="006C3613"/>
    <w:rsid w:val="006D65B8"/>
    <w:rsid w:val="006D6E89"/>
    <w:rsid w:val="006E14D0"/>
    <w:rsid w:val="006E187C"/>
    <w:rsid w:val="006F2B4B"/>
    <w:rsid w:val="006F30FB"/>
    <w:rsid w:val="006F4452"/>
    <w:rsid w:val="006F747A"/>
    <w:rsid w:val="007039C5"/>
    <w:rsid w:val="00704890"/>
    <w:rsid w:val="00704F26"/>
    <w:rsid w:val="00704F65"/>
    <w:rsid w:val="00706F58"/>
    <w:rsid w:val="0071084C"/>
    <w:rsid w:val="00710A20"/>
    <w:rsid w:val="00710B1F"/>
    <w:rsid w:val="00710B2C"/>
    <w:rsid w:val="00711839"/>
    <w:rsid w:val="00712214"/>
    <w:rsid w:val="007149E4"/>
    <w:rsid w:val="00715F7F"/>
    <w:rsid w:val="00716E84"/>
    <w:rsid w:val="00717B8F"/>
    <w:rsid w:val="00720EDE"/>
    <w:rsid w:val="00721BD0"/>
    <w:rsid w:val="00721CA6"/>
    <w:rsid w:val="00722AB3"/>
    <w:rsid w:val="0072477C"/>
    <w:rsid w:val="00725118"/>
    <w:rsid w:val="0073163B"/>
    <w:rsid w:val="007320C7"/>
    <w:rsid w:val="00732280"/>
    <w:rsid w:val="007338B2"/>
    <w:rsid w:val="00734681"/>
    <w:rsid w:val="007369F5"/>
    <w:rsid w:val="007413D0"/>
    <w:rsid w:val="00741D91"/>
    <w:rsid w:val="0074437A"/>
    <w:rsid w:val="00744AC4"/>
    <w:rsid w:val="007461DC"/>
    <w:rsid w:val="00746EB8"/>
    <w:rsid w:val="007507FF"/>
    <w:rsid w:val="00751AB2"/>
    <w:rsid w:val="00752786"/>
    <w:rsid w:val="00755630"/>
    <w:rsid w:val="00757B96"/>
    <w:rsid w:val="007610C9"/>
    <w:rsid w:val="00764F5E"/>
    <w:rsid w:val="00771873"/>
    <w:rsid w:val="00777C5F"/>
    <w:rsid w:val="00781B69"/>
    <w:rsid w:val="007822F6"/>
    <w:rsid w:val="0078715C"/>
    <w:rsid w:val="00792957"/>
    <w:rsid w:val="00793F23"/>
    <w:rsid w:val="00794FAD"/>
    <w:rsid w:val="0079577D"/>
    <w:rsid w:val="007A05C3"/>
    <w:rsid w:val="007A10AD"/>
    <w:rsid w:val="007A481E"/>
    <w:rsid w:val="007A6DF4"/>
    <w:rsid w:val="007B52F8"/>
    <w:rsid w:val="007B6D3C"/>
    <w:rsid w:val="007B6D42"/>
    <w:rsid w:val="007B71DF"/>
    <w:rsid w:val="007C467B"/>
    <w:rsid w:val="007D237B"/>
    <w:rsid w:val="007D28AB"/>
    <w:rsid w:val="007D2F1A"/>
    <w:rsid w:val="007D5E76"/>
    <w:rsid w:val="007D6133"/>
    <w:rsid w:val="007D78F1"/>
    <w:rsid w:val="007E2087"/>
    <w:rsid w:val="007E2479"/>
    <w:rsid w:val="007E3C7C"/>
    <w:rsid w:val="007E6827"/>
    <w:rsid w:val="00800051"/>
    <w:rsid w:val="008018B3"/>
    <w:rsid w:val="00806248"/>
    <w:rsid w:val="00806FA2"/>
    <w:rsid w:val="008074B4"/>
    <w:rsid w:val="00820774"/>
    <w:rsid w:val="0082087B"/>
    <w:rsid w:val="00820A48"/>
    <w:rsid w:val="0082315F"/>
    <w:rsid w:val="0082317E"/>
    <w:rsid w:val="0082331B"/>
    <w:rsid w:val="00823406"/>
    <w:rsid w:val="00824239"/>
    <w:rsid w:val="008262CE"/>
    <w:rsid w:val="0083471A"/>
    <w:rsid w:val="0083731F"/>
    <w:rsid w:val="00843007"/>
    <w:rsid w:val="00844E23"/>
    <w:rsid w:val="00845F08"/>
    <w:rsid w:val="00846E47"/>
    <w:rsid w:val="00854120"/>
    <w:rsid w:val="008610B0"/>
    <w:rsid w:val="00862B5C"/>
    <w:rsid w:val="00865EF2"/>
    <w:rsid w:val="00867EAE"/>
    <w:rsid w:val="00867F26"/>
    <w:rsid w:val="00874EC8"/>
    <w:rsid w:val="00875AC2"/>
    <w:rsid w:val="0087794D"/>
    <w:rsid w:val="00885C3A"/>
    <w:rsid w:val="008861CB"/>
    <w:rsid w:val="008900E1"/>
    <w:rsid w:val="008912B8"/>
    <w:rsid w:val="00891CCB"/>
    <w:rsid w:val="00894EFD"/>
    <w:rsid w:val="008961A2"/>
    <w:rsid w:val="008A3251"/>
    <w:rsid w:val="008A72BB"/>
    <w:rsid w:val="008A7DC1"/>
    <w:rsid w:val="008B2056"/>
    <w:rsid w:val="008B4743"/>
    <w:rsid w:val="008B65EB"/>
    <w:rsid w:val="008C0115"/>
    <w:rsid w:val="008C647D"/>
    <w:rsid w:val="008C7BDD"/>
    <w:rsid w:val="008D209F"/>
    <w:rsid w:val="008D5E4E"/>
    <w:rsid w:val="008D6E21"/>
    <w:rsid w:val="008D70E3"/>
    <w:rsid w:val="008D728C"/>
    <w:rsid w:val="008E044F"/>
    <w:rsid w:val="008E0844"/>
    <w:rsid w:val="008E1AA6"/>
    <w:rsid w:val="008E3A19"/>
    <w:rsid w:val="008E4B24"/>
    <w:rsid w:val="008E6335"/>
    <w:rsid w:val="008E6E13"/>
    <w:rsid w:val="008E7BE5"/>
    <w:rsid w:val="008F2318"/>
    <w:rsid w:val="008F366E"/>
    <w:rsid w:val="008F3DB9"/>
    <w:rsid w:val="008F5282"/>
    <w:rsid w:val="008F70F9"/>
    <w:rsid w:val="008F79C5"/>
    <w:rsid w:val="008F7E11"/>
    <w:rsid w:val="009042E4"/>
    <w:rsid w:val="009063C0"/>
    <w:rsid w:val="00910910"/>
    <w:rsid w:val="00910D9B"/>
    <w:rsid w:val="00913CF9"/>
    <w:rsid w:val="00920CE1"/>
    <w:rsid w:val="0092457D"/>
    <w:rsid w:val="00924D58"/>
    <w:rsid w:val="009250A5"/>
    <w:rsid w:val="0092669A"/>
    <w:rsid w:val="009364A0"/>
    <w:rsid w:val="009405FC"/>
    <w:rsid w:val="0094633A"/>
    <w:rsid w:val="00956851"/>
    <w:rsid w:val="00956FDC"/>
    <w:rsid w:val="0095703C"/>
    <w:rsid w:val="00963B9D"/>
    <w:rsid w:val="00963E32"/>
    <w:rsid w:val="009646C2"/>
    <w:rsid w:val="00965E00"/>
    <w:rsid w:val="00972F36"/>
    <w:rsid w:val="0097345E"/>
    <w:rsid w:val="00986B6F"/>
    <w:rsid w:val="0099428D"/>
    <w:rsid w:val="00995D13"/>
    <w:rsid w:val="00996DB5"/>
    <w:rsid w:val="009B2954"/>
    <w:rsid w:val="009B5CA7"/>
    <w:rsid w:val="009B720B"/>
    <w:rsid w:val="009C1ACE"/>
    <w:rsid w:val="009C2CD2"/>
    <w:rsid w:val="009C2D0C"/>
    <w:rsid w:val="009C7711"/>
    <w:rsid w:val="009D085B"/>
    <w:rsid w:val="009D2B9D"/>
    <w:rsid w:val="009D3FC1"/>
    <w:rsid w:val="009D547C"/>
    <w:rsid w:val="009E2F89"/>
    <w:rsid w:val="009E305E"/>
    <w:rsid w:val="009E7508"/>
    <w:rsid w:val="009F28BD"/>
    <w:rsid w:val="009F3410"/>
    <w:rsid w:val="009F341A"/>
    <w:rsid w:val="009F4F8B"/>
    <w:rsid w:val="009F58BE"/>
    <w:rsid w:val="00A00F65"/>
    <w:rsid w:val="00A0131C"/>
    <w:rsid w:val="00A04931"/>
    <w:rsid w:val="00A12D7A"/>
    <w:rsid w:val="00A13B7B"/>
    <w:rsid w:val="00A178B6"/>
    <w:rsid w:val="00A2088E"/>
    <w:rsid w:val="00A20D38"/>
    <w:rsid w:val="00A24338"/>
    <w:rsid w:val="00A33025"/>
    <w:rsid w:val="00A335CA"/>
    <w:rsid w:val="00A34A50"/>
    <w:rsid w:val="00A363CB"/>
    <w:rsid w:val="00A423D1"/>
    <w:rsid w:val="00A435A3"/>
    <w:rsid w:val="00A4363C"/>
    <w:rsid w:val="00A46805"/>
    <w:rsid w:val="00A47193"/>
    <w:rsid w:val="00A50C0B"/>
    <w:rsid w:val="00A527AC"/>
    <w:rsid w:val="00A52B0B"/>
    <w:rsid w:val="00A64A6F"/>
    <w:rsid w:val="00A653BA"/>
    <w:rsid w:val="00A6642B"/>
    <w:rsid w:val="00A670B5"/>
    <w:rsid w:val="00A67439"/>
    <w:rsid w:val="00A6778A"/>
    <w:rsid w:val="00A730A1"/>
    <w:rsid w:val="00A83850"/>
    <w:rsid w:val="00A86EAA"/>
    <w:rsid w:val="00A876BA"/>
    <w:rsid w:val="00A93663"/>
    <w:rsid w:val="00A96AF0"/>
    <w:rsid w:val="00A97ABC"/>
    <w:rsid w:val="00AA2797"/>
    <w:rsid w:val="00AA506F"/>
    <w:rsid w:val="00AA6FDA"/>
    <w:rsid w:val="00AA74EB"/>
    <w:rsid w:val="00AB3B03"/>
    <w:rsid w:val="00AB51D8"/>
    <w:rsid w:val="00AB6B3A"/>
    <w:rsid w:val="00AC18B9"/>
    <w:rsid w:val="00AC1D21"/>
    <w:rsid w:val="00AC62B3"/>
    <w:rsid w:val="00AD2D14"/>
    <w:rsid w:val="00AD34B1"/>
    <w:rsid w:val="00AD6951"/>
    <w:rsid w:val="00AE3898"/>
    <w:rsid w:val="00AE432A"/>
    <w:rsid w:val="00AE47C8"/>
    <w:rsid w:val="00AE4822"/>
    <w:rsid w:val="00AE5532"/>
    <w:rsid w:val="00AF0724"/>
    <w:rsid w:val="00AF0F6D"/>
    <w:rsid w:val="00AF427C"/>
    <w:rsid w:val="00AF4490"/>
    <w:rsid w:val="00AF4F05"/>
    <w:rsid w:val="00AF5556"/>
    <w:rsid w:val="00AF5902"/>
    <w:rsid w:val="00AF6C4D"/>
    <w:rsid w:val="00B002B4"/>
    <w:rsid w:val="00B00E00"/>
    <w:rsid w:val="00B0222C"/>
    <w:rsid w:val="00B03821"/>
    <w:rsid w:val="00B03E65"/>
    <w:rsid w:val="00B04855"/>
    <w:rsid w:val="00B11C54"/>
    <w:rsid w:val="00B129DE"/>
    <w:rsid w:val="00B15182"/>
    <w:rsid w:val="00B15E32"/>
    <w:rsid w:val="00B161BE"/>
    <w:rsid w:val="00B20891"/>
    <w:rsid w:val="00B229E2"/>
    <w:rsid w:val="00B27613"/>
    <w:rsid w:val="00B34026"/>
    <w:rsid w:val="00B34670"/>
    <w:rsid w:val="00B36FC7"/>
    <w:rsid w:val="00B42F7B"/>
    <w:rsid w:val="00B43AB4"/>
    <w:rsid w:val="00B4441F"/>
    <w:rsid w:val="00B447AB"/>
    <w:rsid w:val="00B46FAF"/>
    <w:rsid w:val="00B50404"/>
    <w:rsid w:val="00B52816"/>
    <w:rsid w:val="00B55616"/>
    <w:rsid w:val="00B55F8D"/>
    <w:rsid w:val="00B57128"/>
    <w:rsid w:val="00B57CE0"/>
    <w:rsid w:val="00B61CFA"/>
    <w:rsid w:val="00B62B9D"/>
    <w:rsid w:val="00B64CAE"/>
    <w:rsid w:val="00B67469"/>
    <w:rsid w:val="00B70305"/>
    <w:rsid w:val="00B71154"/>
    <w:rsid w:val="00B729B5"/>
    <w:rsid w:val="00B72B12"/>
    <w:rsid w:val="00B730ED"/>
    <w:rsid w:val="00B8227B"/>
    <w:rsid w:val="00B82B1D"/>
    <w:rsid w:val="00B943EF"/>
    <w:rsid w:val="00B946AD"/>
    <w:rsid w:val="00B96A62"/>
    <w:rsid w:val="00B976A0"/>
    <w:rsid w:val="00BA3B04"/>
    <w:rsid w:val="00BA6B66"/>
    <w:rsid w:val="00BB028A"/>
    <w:rsid w:val="00BB17D9"/>
    <w:rsid w:val="00BC0809"/>
    <w:rsid w:val="00BC4F49"/>
    <w:rsid w:val="00BC747B"/>
    <w:rsid w:val="00BC7B8E"/>
    <w:rsid w:val="00BD02A7"/>
    <w:rsid w:val="00BD0BC9"/>
    <w:rsid w:val="00BD42D5"/>
    <w:rsid w:val="00BD5B65"/>
    <w:rsid w:val="00BE0FE6"/>
    <w:rsid w:val="00BE3D23"/>
    <w:rsid w:val="00BF3889"/>
    <w:rsid w:val="00BF7614"/>
    <w:rsid w:val="00C07B9D"/>
    <w:rsid w:val="00C12252"/>
    <w:rsid w:val="00C1454A"/>
    <w:rsid w:val="00C15257"/>
    <w:rsid w:val="00C167C2"/>
    <w:rsid w:val="00C17ED1"/>
    <w:rsid w:val="00C21839"/>
    <w:rsid w:val="00C21E78"/>
    <w:rsid w:val="00C30245"/>
    <w:rsid w:val="00C3093A"/>
    <w:rsid w:val="00C32A47"/>
    <w:rsid w:val="00C33335"/>
    <w:rsid w:val="00C34B8A"/>
    <w:rsid w:val="00C34FE5"/>
    <w:rsid w:val="00C410B2"/>
    <w:rsid w:val="00C412B1"/>
    <w:rsid w:val="00C4192B"/>
    <w:rsid w:val="00C43F89"/>
    <w:rsid w:val="00C5735E"/>
    <w:rsid w:val="00C67101"/>
    <w:rsid w:val="00C74931"/>
    <w:rsid w:val="00C77A40"/>
    <w:rsid w:val="00C81B91"/>
    <w:rsid w:val="00C8208E"/>
    <w:rsid w:val="00C836EA"/>
    <w:rsid w:val="00C83DE0"/>
    <w:rsid w:val="00C84EFA"/>
    <w:rsid w:val="00C8697A"/>
    <w:rsid w:val="00C90985"/>
    <w:rsid w:val="00CA06F4"/>
    <w:rsid w:val="00CA11E8"/>
    <w:rsid w:val="00CA4934"/>
    <w:rsid w:val="00CA58D4"/>
    <w:rsid w:val="00CB0DFA"/>
    <w:rsid w:val="00CB0E71"/>
    <w:rsid w:val="00CB4E56"/>
    <w:rsid w:val="00CC0A78"/>
    <w:rsid w:val="00CC3540"/>
    <w:rsid w:val="00CC53D7"/>
    <w:rsid w:val="00CC77E3"/>
    <w:rsid w:val="00CD119F"/>
    <w:rsid w:val="00CD1A41"/>
    <w:rsid w:val="00CD217E"/>
    <w:rsid w:val="00CD2FBB"/>
    <w:rsid w:val="00CD2FE8"/>
    <w:rsid w:val="00CD3FF8"/>
    <w:rsid w:val="00CD53FC"/>
    <w:rsid w:val="00CE0774"/>
    <w:rsid w:val="00CE182A"/>
    <w:rsid w:val="00CE20E8"/>
    <w:rsid w:val="00CE225A"/>
    <w:rsid w:val="00CF2516"/>
    <w:rsid w:val="00D00B5F"/>
    <w:rsid w:val="00D037B9"/>
    <w:rsid w:val="00D06BA8"/>
    <w:rsid w:val="00D0799A"/>
    <w:rsid w:val="00D10BFE"/>
    <w:rsid w:val="00D12F0E"/>
    <w:rsid w:val="00D13CD6"/>
    <w:rsid w:val="00D14EFD"/>
    <w:rsid w:val="00D174F6"/>
    <w:rsid w:val="00D32830"/>
    <w:rsid w:val="00D33F03"/>
    <w:rsid w:val="00D40781"/>
    <w:rsid w:val="00D411DF"/>
    <w:rsid w:val="00D426A8"/>
    <w:rsid w:val="00D44489"/>
    <w:rsid w:val="00D44F1A"/>
    <w:rsid w:val="00D461B8"/>
    <w:rsid w:val="00D50883"/>
    <w:rsid w:val="00D52739"/>
    <w:rsid w:val="00D5336D"/>
    <w:rsid w:val="00D568C0"/>
    <w:rsid w:val="00D60A31"/>
    <w:rsid w:val="00D60FDB"/>
    <w:rsid w:val="00D6389C"/>
    <w:rsid w:val="00D70AB2"/>
    <w:rsid w:val="00D71D18"/>
    <w:rsid w:val="00D73FC0"/>
    <w:rsid w:val="00D76AB2"/>
    <w:rsid w:val="00D80470"/>
    <w:rsid w:val="00D82FD0"/>
    <w:rsid w:val="00D91857"/>
    <w:rsid w:val="00D93398"/>
    <w:rsid w:val="00D94FA1"/>
    <w:rsid w:val="00D96435"/>
    <w:rsid w:val="00D96B38"/>
    <w:rsid w:val="00DA0F3D"/>
    <w:rsid w:val="00DA31C3"/>
    <w:rsid w:val="00DA62B9"/>
    <w:rsid w:val="00DA7548"/>
    <w:rsid w:val="00DB0CE6"/>
    <w:rsid w:val="00DB34E9"/>
    <w:rsid w:val="00DB4F3B"/>
    <w:rsid w:val="00DB7372"/>
    <w:rsid w:val="00DB7857"/>
    <w:rsid w:val="00DC23F3"/>
    <w:rsid w:val="00DC3892"/>
    <w:rsid w:val="00DC403C"/>
    <w:rsid w:val="00DC4129"/>
    <w:rsid w:val="00DC4A10"/>
    <w:rsid w:val="00DD291A"/>
    <w:rsid w:val="00DD4EFB"/>
    <w:rsid w:val="00DD5A84"/>
    <w:rsid w:val="00DD7706"/>
    <w:rsid w:val="00DE19D2"/>
    <w:rsid w:val="00DE2B6C"/>
    <w:rsid w:val="00DE33A9"/>
    <w:rsid w:val="00DE498C"/>
    <w:rsid w:val="00DE7239"/>
    <w:rsid w:val="00DF1C1A"/>
    <w:rsid w:val="00DF496B"/>
    <w:rsid w:val="00DF7891"/>
    <w:rsid w:val="00E01E1A"/>
    <w:rsid w:val="00E02154"/>
    <w:rsid w:val="00E04938"/>
    <w:rsid w:val="00E0651C"/>
    <w:rsid w:val="00E07CE1"/>
    <w:rsid w:val="00E11627"/>
    <w:rsid w:val="00E208A5"/>
    <w:rsid w:val="00E21162"/>
    <w:rsid w:val="00E22C96"/>
    <w:rsid w:val="00E32436"/>
    <w:rsid w:val="00E433E2"/>
    <w:rsid w:val="00E52F7D"/>
    <w:rsid w:val="00E534FE"/>
    <w:rsid w:val="00E54402"/>
    <w:rsid w:val="00E56622"/>
    <w:rsid w:val="00E60CB5"/>
    <w:rsid w:val="00E634E7"/>
    <w:rsid w:val="00E75494"/>
    <w:rsid w:val="00E8300B"/>
    <w:rsid w:val="00E83330"/>
    <w:rsid w:val="00E84CC6"/>
    <w:rsid w:val="00E84FB5"/>
    <w:rsid w:val="00E85676"/>
    <w:rsid w:val="00E85C98"/>
    <w:rsid w:val="00E867DF"/>
    <w:rsid w:val="00E86D8B"/>
    <w:rsid w:val="00E916D4"/>
    <w:rsid w:val="00E92497"/>
    <w:rsid w:val="00E93D86"/>
    <w:rsid w:val="00E93E42"/>
    <w:rsid w:val="00E94646"/>
    <w:rsid w:val="00E96969"/>
    <w:rsid w:val="00EB02FC"/>
    <w:rsid w:val="00EB07D3"/>
    <w:rsid w:val="00EB139E"/>
    <w:rsid w:val="00EB2028"/>
    <w:rsid w:val="00EB3D0C"/>
    <w:rsid w:val="00EC20B6"/>
    <w:rsid w:val="00EC2EE0"/>
    <w:rsid w:val="00EC6D0B"/>
    <w:rsid w:val="00EC6EC6"/>
    <w:rsid w:val="00ED07D7"/>
    <w:rsid w:val="00ED0FE2"/>
    <w:rsid w:val="00EE007B"/>
    <w:rsid w:val="00EE06C9"/>
    <w:rsid w:val="00EE2A33"/>
    <w:rsid w:val="00EF2696"/>
    <w:rsid w:val="00EF28A1"/>
    <w:rsid w:val="00EF795D"/>
    <w:rsid w:val="00F031D8"/>
    <w:rsid w:val="00F050E3"/>
    <w:rsid w:val="00F05A4A"/>
    <w:rsid w:val="00F05DE7"/>
    <w:rsid w:val="00F070C1"/>
    <w:rsid w:val="00F10307"/>
    <w:rsid w:val="00F124ED"/>
    <w:rsid w:val="00F12AAC"/>
    <w:rsid w:val="00F136AA"/>
    <w:rsid w:val="00F14376"/>
    <w:rsid w:val="00F14794"/>
    <w:rsid w:val="00F2093B"/>
    <w:rsid w:val="00F363B5"/>
    <w:rsid w:val="00F37545"/>
    <w:rsid w:val="00F408BE"/>
    <w:rsid w:val="00F41D7C"/>
    <w:rsid w:val="00F42397"/>
    <w:rsid w:val="00F44301"/>
    <w:rsid w:val="00F45E29"/>
    <w:rsid w:val="00F50177"/>
    <w:rsid w:val="00F5125F"/>
    <w:rsid w:val="00F51984"/>
    <w:rsid w:val="00F570A9"/>
    <w:rsid w:val="00F61D92"/>
    <w:rsid w:val="00F6697B"/>
    <w:rsid w:val="00F66D31"/>
    <w:rsid w:val="00F66E52"/>
    <w:rsid w:val="00F66F71"/>
    <w:rsid w:val="00F732F0"/>
    <w:rsid w:val="00F76242"/>
    <w:rsid w:val="00F809B0"/>
    <w:rsid w:val="00F86FC1"/>
    <w:rsid w:val="00F90CCA"/>
    <w:rsid w:val="00F918A1"/>
    <w:rsid w:val="00F922F4"/>
    <w:rsid w:val="00F960DD"/>
    <w:rsid w:val="00F96F76"/>
    <w:rsid w:val="00F9735B"/>
    <w:rsid w:val="00FA33E1"/>
    <w:rsid w:val="00FA4009"/>
    <w:rsid w:val="00FA4114"/>
    <w:rsid w:val="00FA794C"/>
    <w:rsid w:val="00FB07A6"/>
    <w:rsid w:val="00FB24BD"/>
    <w:rsid w:val="00FB46CD"/>
    <w:rsid w:val="00FB4BC4"/>
    <w:rsid w:val="00FB53EC"/>
    <w:rsid w:val="00FB567A"/>
    <w:rsid w:val="00FC0B3F"/>
    <w:rsid w:val="00FC1DCB"/>
    <w:rsid w:val="00FC213D"/>
    <w:rsid w:val="00FC3D44"/>
    <w:rsid w:val="00FC4370"/>
    <w:rsid w:val="00FC5373"/>
    <w:rsid w:val="00FC6B4C"/>
    <w:rsid w:val="00FC71C8"/>
    <w:rsid w:val="00FD2E66"/>
    <w:rsid w:val="00FD47B8"/>
    <w:rsid w:val="00FD5E9D"/>
    <w:rsid w:val="00FE6F1A"/>
    <w:rsid w:val="00FE7E15"/>
    <w:rsid w:val="00FF06AE"/>
    <w:rsid w:val="00FF5233"/>
    <w:rsid w:val="00FF5266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8BBF3"/>
  <w15:chartTrackingRefBased/>
  <w15:docId w15:val="{CAEBBA23-6B49-4847-A8B1-1FF8634D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46C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E6F1A"/>
    <w:pPr>
      <w:spacing w:after="0" w:line="240" w:lineRule="auto"/>
      <w:ind w:left="720"/>
    </w:pPr>
    <w:rPr>
      <w:rFonts w:ascii="Calibri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F1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C1A"/>
  </w:style>
  <w:style w:type="paragraph" w:styleId="Footer">
    <w:name w:val="footer"/>
    <w:basedOn w:val="Normal"/>
    <w:link w:val="FooterChar"/>
    <w:uiPriority w:val="99"/>
    <w:unhideWhenUsed/>
    <w:rsid w:val="00DF1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Turner, Stephen</cp:lastModifiedBy>
  <cp:revision>3</cp:revision>
  <dcterms:created xsi:type="dcterms:W3CDTF">2020-11-30T15:35:00Z</dcterms:created>
  <dcterms:modified xsi:type="dcterms:W3CDTF">2020-11-30T15:36:00Z</dcterms:modified>
</cp:coreProperties>
</file>