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55B7A" w14:textId="3F666663" w:rsidR="00465779" w:rsidRPr="00903408" w:rsidRDefault="00465779" w:rsidP="00465779">
      <w:pPr>
        <w:rPr>
          <w:rFonts w:ascii="Times New Roman" w:hAnsi="Times New Roman" w:cs="Times New Roman"/>
        </w:rPr>
      </w:pPr>
      <w:r w:rsidRPr="00903408">
        <w:rPr>
          <w:rFonts w:ascii="Times New Roman" w:hAnsi="Times New Roman" w:cs="Times New Roman"/>
          <w:b/>
          <w:bCs/>
        </w:rPr>
        <w:t>Supplementary Table</w:t>
      </w:r>
      <w:r w:rsidR="00535811" w:rsidRPr="00903408">
        <w:rPr>
          <w:rFonts w:ascii="Times New Roman" w:hAnsi="Times New Roman" w:cs="Times New Roman"/>
          <w:b/>
          <w:bCs/>
        </w:rPr>
        <w:t xml:space="preserve"> </w:t>
      </w:r>
      <w:r w:rsidRPr="00903408">
        <w:rPr>
          <w:rFonts w:ascii="Times New Roman" w:hAnsi="Times New Roman" w:cs="Times New Roman"/>
          <w:b/>
          <w:bCs/>
        </w:rPr>
        <w:t>1.</w:t>
      </w:r>
      <w:r w:rsidRPr="00903408">
        <w:rPr>
          <w:rFonts w:ascii="Times New Roman" w:hAnsi="Times New Roman" w:cs="Times New Roman"/>
        </w:rPr>
        <w:t xml:space="preserve"> </w:t>
      </w:r>
    </w:p>
    <w:tbl>
      <w:tblPr>
        <w:tblpPr w:leftFromText="180" w:rightFromText="180" w:vertAnchor="page" w:horzAnchor="margin" w:tblpY="2209"/>
        <w:tblW w:w="9180" w:type="dxa"/>
        <w:tblLook w:val="0420" w:firstRow="1" w:lastRow="0" w:firstColumn="0" w:lastColumn="0" w:noHBand="0" w:noVBand="1"/>
      </w:tblPr>
      <w:tblGrid>
        <w:gridCol w:w="1328"/>
        <w:gridCol w:w="1226"/>
        <w:gridCol w:w="2103"/>
        <w:gridCol w:w="663"/>
        <w:gridCol w:w="2324"/>
        <w:gridCol w:w="811"/>
        <w:gridCol w:w="725"/>
      </w:tblGrid>
      <w:tr w:rsidR="0038189E" w:rsidRPr="00903408" w14:paraId="2A399791" w14:textId="77777777" w:rsidTr="0038189E">
        <w:trPr>
          <w:trHeight w:val="300"/>
        </w:trPr>
        <w:tc>
          <w:tcPr>
            <w:tcW w:w="918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817E5" w14:textId="77777777" w:rsidR="0038189E" w:rsidRPr="00903408" w:rsidRDefault="0038189E" w:rsidP="00381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bookmarkStart w:id="0" w:name="_Hlk88486404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 xml:space="preserve">*  </w:t>
            </w:r>
            <w:proofErr w:type="gramStart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>A :</w:t>
            </w:r>
            <w:proofErr w:type="gramEnd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 xml:space="preserve"> Doxorubicin, C: cyclophosphamide, E: </w:t>
            </w:r>
            <w:proofErr w:type="spellStart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>epirubicin</w:t>
            </w:r>
            <w:proofErr w:type="spellEnd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 xml:space="preserve">, F : fluorouracil, M : methotrexate, NAC: neoadjuvant chemotherapy, </w:t>
            </w:r>
            <w:proofErr w:type="spellStart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>nP</w:t>
            </w:r>
            <w:proofErr w:type="spellEnd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 xml:space="preserve"> : nab-paclitaxel, P : paclitaxel, T : docetaxel, X : capecitabine.</w:t>
            </w:r>
            <w:r w:rsidRPr="00903408">
              <w:rPr>
                <w:rFonts w:ascii="Times New Roman" w:hAnsi="Times New Roman" w:cs="Times New Roman"/>
                <w:sz w:val="14"/>
                <w:szCs w:val="14"/>
              </w:rPr>
              <w:br/>
            </w:r>
          </w:p>
        </w:tc>
      </w:tr>
      <w:tr w:rsidR="0038189E" w:rsidRPr="00903408" w14:paraId="5C865F5E" w14:textId="77777777" w:rsidTr="0038189E">
        <w:trPr>
          <w:trHeight w:val="300"/>
        </w:trPr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78545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Accession No.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477B91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Annotation No.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5C6947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Type of tissue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3FAF7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3A7C8E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 detail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C9531E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numbers of patients</w:t>
            </w:r>
          </w:p>
        </w:tc>
      </w:tr>
      <w:tr w:rsidR="0038189E" w:rsidRPr="00903408" w14:paraId="6B702C34" w14:textId="77777777" w:rsidTr="0038189E">
        <w:trPr>
          <w:trHeight w:val="300"/>
        </w:trPr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7F3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B081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0AB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3398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1B6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EBCEF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</w:tr>
      <w:tr w:rsidR="0038189E" w:rsidRPr="00903408" w14:paraId="07514800" w14:textId="77777777" w:rsidTr="0038189E">
        <w:trPr>
          <w:trHeight w:val="300"/>
        </w:trPr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A97F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487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33E8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1EF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498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6F227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before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8A790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after</w:t>
            </w:r>
          </w:p>
        </w:tc>
      </w:tr>
      <w:tr w:rsidR="0038189E" w:rsidRPr="00903408" w14:paraId="7300E9DE" w14:textId="77777777" w:rsidTr="0038189E">
        <w:trPr>
          <w:trHeight w:val="300"/>
        </w:trPr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EEA8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GSE21974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87E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GPL6480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D5AD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paired biopsy before and after NAC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08E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F1C3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EC + T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B077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8AFD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38189E" w:rsidRPr="00903408" w14:paraId="5A424127" w14:textId="77777777" w:rsidTr="0038189E">
        <w:trPr>
          <w:trHeight w:val="300"/>
        </w:trPr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E15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GSE28844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70B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GPL570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D35F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biopsy before NAC and surgical specimen after NAC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CFA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57CF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  <w:t xml:space="preserve">anthracycline and </w:t>
            </w:r>
            <w:proofErr w:type="spellStart"/>
            <w:r w:rsidRPr="00903408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  <w:t>taxane</w:t>
            </w:r>
            <w:proofErr w:type="spellEnd"/>
            <w:r w:rsidRPr="00903408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  <w:t xml:space="preserve"> (± trastuzumab)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97D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AFE9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38189E" w:rsidRPr="00903408" w14:paraId="50C0018B" w14:textId="77777777" w:rsidTr="0038189E">
        <w:trPr>
          <w:trHeight w:val="300"/>
        </w:trPr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684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GSE114403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85D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GPL24993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749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paired sample before and after NAC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EAF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37AE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AC + </w:t>
            </w:r>
            <w:proofErr w:type="spellStart"/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nP</w:t>
            </w:r>
            <w:proofErr w:type="spellEnd"/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(± bevacizumab)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EFA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1748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38189E" w:rsidRPr="00903408" w14:paraId="37341D20" w14:textId="77777777" w:rsidTr="0038189E">
        <w:trPr>
          <w:trHeight w:val="300"/>
        </w:trPr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09E9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GSE87455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165F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GPL10558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158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paired biopsy before and surgical specimen after NAC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904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97F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ED (± bevacizumab)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B46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4BB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</w:tr>
      <w:bookmarkEnd w:id="0"/>
    </w:tbl>
    <w:p w14:paraId="59CC6D2C" w14:textId="2BB21822" w:rsidR="00465779" w:rsidRPr="00903408" w:rsidRDefault="00465779" w:rsidP="008C674B">
      <w:pPr>
        <w:rPr>
          <w:rFonts w:ascii="Times New Roman" w:hAnsi="Times New Roman" w:cs="Times New Roman"/>
          <w:b/>
          <w:bCs/>
        </w:rPr>
      </w:pPr>
    </w:p>
    <w:p w14:paraId="119E229C" w14:textId="77777777" w:rsidR="00D60AFE" w:rsidRDefault="00D60AFE">
      <w:pPr>
        <w:rPr>
          <w:rFonts w:ascii="Times New Roman" w:hAnsi="Times New Roman" w:cs="Times New Roman"/>
          <w:b/>
          <w:bCs/>
        </w:rPr>
      </w:pPr>
      <w:bookmarkStart w:id="1" w:name="_Hlk86351819"/>
      <w:r>
        <w:rPr>
          <w:rFonts w:ascii="Times New Roman" w:hAnsi="Times New Roman" w:cs="Times New Roman"/>
          <w:b/>
          <w:bCs/>
        </w:rPr>
        <w:br w:type="page"/>
      </w:r>
    </w:p>
    <w:p w14:paraId="2CD1C1AA" w14:textId="0DB6196B" w:rsidR="00465779" w:rsidRPr="00903408" w:rsidRDefault="00465779" w:rsidP="00465779">
      <w:pPr>
        <w:rPr>
          <w:rFonts w:ascii="Times New Roman" w:hAnsi="Times New Roman" w:cs="Times New Roman"/>
          <w:b/>
          <w:bCs/>
        </w:rPr>
      </w:pPr>
      <w:r w:rsidRPr="00903408">
        <w:rPr>
          <w:rFonts w:ascii="Times New Roman" w:hAnsi="Times New Roman" w:cs="Times New Roman"/>
          <w:b/>
          <w:bCs/>
        </w:rPr>
        <w:lastRenderedPageBreak/>
        <w:t>Supplementary Table</w:t>
      </w:r>
      <w:r w:rsidR="00535811" w:rsidRPr="00903408">
        <w:rPr>
          <w:rFonts w:ascii="Times New Roman" w:hAnsi="Times New Roman" w:cs="Times New Roman"/>
          <w:b/>
          <w:bCs/>
        </w:rPr>
        <w:t xml:space="preserve"> </w:t>
      </w:r>
      <w:r w:rsidRPr="00903408">
        <w:rPr>
          <w:rFonts w:ascii="Times New Roman" w:hAnsi="Times New Roman" w:cs="Times New Roman"/>
          <w:b/>
          <w:bCs/>
        </w:rPr>
        <w:t>2.</w:t>
      </w:r>
      <w:r w:rsidRPr="00903408">
        <w:rPr>
          <w:rFonts w:ascii="Times New Roman" w:hAnsi="Times New Roman" w:cs="Times New Roman"/>
        </w:rPr>
        <w:t xml:space="preserve"> </w:t>
      </w:r>
      <w:bookmarkEnd w:id="1"/>
    </w:p>
    <w:tbl>
      <w:tblPr>
        <w:tblpPr w:leftFromText="180" w:rightFromText="180" w:vertAnchor="page" w:horzAnchor="margin" w:tblpY="2293"/>
        <w:tblW w:w="9450" w:type="dxa"/>
        <w:tblLayout w:type="fixed"/>
        <w:tblLook w:val="04A0" w:firstRow="1" w:lastRow="0" w:firstColumn="1" w:lastColumn="0" w:noHBand="0" w:noVBand="1"/>
      </w:tblPr>
      <w:tblGrid>
        <w:gridCol w:w="1260"/>
        <w:gridCol w:w="1080"/>
        <w:gridCol w:w="1080"/>
        <w:gridCol w:w="630"/>
        <w:gridCol w:w="1260"/>
        <w:gridCol w:w="540"/>
        <w:gridCol w:w="540"/>
        <w:gridCol w:w="540"/>
        <w:gridCol w:w="540"/>
        <w:gridCol w:w="540"/>
        <w:gridCol w:w="450"/>
        <w:gridCol w:w="540"/>
        <w:gridCol w:w="450"/>
      </w:tblGrid>
      <w:tr w:rsidR="0038189E" w:rsidRPr="00903408" w14:paraId="26554913" w14:textId="77777777" w:rsidTr="0038189E">
        <w:trPr>
          <w:trHeight w:val="288"/>
        </w:trPr>
        <w:tc>
          <w:tcPr>
            <w:tcW w:w="9450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8709E" w14:textId="77777777" w:rsidR="0038189E" w:rsidRPr="00903408" w:rsidRDefault="0038189E" w:rsidP="00381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2" w:name="_Hlk88486493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 xml:space="preserve">*  </w:t>
            </w:r>
            <w:proofErr w:type="gramStart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>A :</w:t>
            </w:r>
            <w:proofErr w:type="gramEnd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 xml:space="preserve"> Doxorubicin, C: cyclophosphamide, E: </w:t>
            </w:r>
            <w:proofErr w:type="spellStart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>epirubicin</w:t>
            </w:r>
            <w:proofErr w:type="spellEnd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 xml:space="preserve">, F : fluorouracil, M : methotrexate, NAC: neoadjuvant chemotherapy, </w:t>
            </w:r>
            <w:proofErr w:type="spellStart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>nP</w:t>
            </w:r>
            <w:proofErr w:type="spellEnd"/>
            <w:r w:rsidRPr="00903408">
              <w:rPr>
                <w:rFonts w:ascii="Times New Roman" w:hAnsi="Times New Roman" w:cs="Times New Roman"/>
                <w:sz w:val="14"/>
                <w:szCs w:val="14"/>
              </w:rPr>
              <w:t xml:space="preserve"> : nab-paclitaxel, P : paclitaxel, T : docetaxel, X : capecitabine.</w:t>
            </w:r>
            <w:r w:rsidRPr="00903408">
              <w:rPr>
                <w:rFonts w:ascii="Times New Roman" w:hAnsi="Times New Roman" w:cs="Times New Roman"/>
                <w:sz w:val="14"/>
                <w:szCs w:val="14"/>
              </w:rPr>
              <w:br/>
            </w:r>
          </w:p>
        </w:tc>
      </w:tr>
      <w:tr w:rsidR="0038189E" w:rsidRPr="00903408" w14:paraId="72210C43" w14:textId="77777777" w:rsidTr="0038189E">
        <w:trPr>
          <w:trHeight w:val="288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E11221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Accession No.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81469E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Annotation No.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7EF1F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Type of tissue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147C86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F9EF9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 detail</w:t>
            </w:r>
          </w:p>
        </w:tc>
        <w:tc>
          <w:tcPr>
            <w:tcW w:w="41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68E4DF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numbers of patients</w:t>
            </w:r>
          </w:p>
        </w:tc>
      </w:tr>
      <w:tr w:rsidR="0038189E" w:rsidRPr="00903408" w14:paraId="0120FFA1" w14:textId="77777777" w:rsidTr="0038189E">
        <w:trPr>
          <w:trHeight w:val="288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04A97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A848E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C259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BAC56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F30FE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773A45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03332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ER+HER2-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CEEB1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HER2+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1E7FFD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TNBC</w:t>
            </w:r>
          </w:p>
        </w:tc>
      </w:tr>
      <w:tr w:rsidR="0038189E" w:rsidRPr="00903408" w14:paraId="74D602D9" w14:textId="77777777" w:rsidTr="0038189E">
        <w:trPr>
          <w:trHeight w:val="288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B7A7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6CD53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FCC23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70C3F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D82D5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111D3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pCR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99A55D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699C0E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pCR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94929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C7711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pCR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4B0DFF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64CCC6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pCR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10994E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RD</w:t>
            </w:r>
          </w:p>
        </w:tc>
      </w:tr>
      <w:tr w:rsidR="0038189E" w:rsidRPr="00903408" w14:paraId="779C3D43" w14:textId="77777777" w:rsidTr="0038189E">
        <w:trPr>
          <w:trHeight w:val="49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43E8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GSE25066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F11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3EE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biopsy before NAC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8F1E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5241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FAC/FEC/AC + T/TX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781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89D6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7FCD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C9FE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EC1D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026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282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C6E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38189E" w:rsidRPr="00903408" w14:paraId="6E2F994E" w14:textId="77777777" w:rsidTr="0038189E">
        <w:trPr>
          <w:trHeight w:val="49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34E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GSE50948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EAE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GPL570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F5E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biopsy before NAC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E2D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C507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AT-CMF (± trastuzumab)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4C6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C68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359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4C2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4DE8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46E8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5807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E67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38189E" w:rsidRPr="00903408" w14:paraId="1AA8E7E6" w14:textId="77777777" w:rsidTr="0038189E">
        <w:trPr>
          <w:trHeight w:val="49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2E03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GSE22226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F97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GPL1708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066D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biopsy before NAC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7185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C0C6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 + T (± trastuzumab)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5461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EF06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6E3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97FD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947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2F2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469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699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38189E" w:rsidRPr="00903408" w14:paraId="61442AA9" w14:textId="77777777" w:rsidTr="0038189E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1E9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GSE20194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B3D5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E8B1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biopsy before NAC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A0F3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4B2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FAC + 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6FA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90D7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4CA9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F751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BC03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93E9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1CCD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9F1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</w:tr>
      <w:tr w:rsidR="0038189E" w:rsidRPr="00903408" w14:paraId="1EE14E49" w14:textId="77777777" w:rsidTr="0038189E">
        <w:trPr>
          <w:trHeight w:val="73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8D48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GSE163882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CE9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GPL18573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0D2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biopsy before NAC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E916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9DA7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  <w:t xml:space="preserve">anthracycline and </w:t>
            </w:r>
            <w:proofErr w:type="spellStart"/>
            <w:r w:rsidRPr="00903408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  <w:t>taxane</w:t>
            </w:r>
            <w:proofErr w:type="spellEnd"/>
            <w:r w:rsidRPr="00903408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  <w:t xml:space="preserve"> (± trastuzumab)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CD09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A30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AF7D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4E2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6F9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93A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F557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EBD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</w:tr>
      <w:tr w:rsidR="0038189E" w:rsidRPr="00903408" w14:paraId="0331CAA5" w14:textId="77777777" w:rsidTr="0038189E">
        <w:trPr>
          <w:trHeight w:val="49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078F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GSE22358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C5E7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GPL5325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F74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biopsy before NAC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0A48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46A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TX (± trastuzumab)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F825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7E1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A367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9F35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773D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47D6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AD2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1419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38189E" w:rsidRPr="00903408" w14:paraId="5D804FFE" w14:textId="77777777" w:rsidTr="0038189E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BAF7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GSE16446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50D9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GPL570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91B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biopsy before NAC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D1B5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E29F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CDBE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E60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E1D3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223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35B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44E8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32F3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8DB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</w:tr>
      <w:tr w:rsidR="0038189E" w:rsidRPr="00903408" w14:paraId="3AA5BB7C" w14:textId="77777777" w:rsidTr="0038189E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B64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GSE20271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07C1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4CE7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biopsy before NAC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394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EA5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FAC + 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856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23F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F9F3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A7B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A39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14C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9A25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5495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38189E" w:rsidRPr="00903408" w14:paraId="2FF4D140" w14:textId="77777777" w:rsidTr="0038189E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5858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GSE34138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E8B6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GPL6884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3F32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biopsy before NAC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5105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2501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dose dense AC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5853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548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7F01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0E4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57A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2D35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230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4033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38189E" w:rsidRPr="00903408" w14:paraId="33FA1728" w14:textId="77777777" w:rsidTr="0038189E">
        <w:trPr>
          <w:trHeight w:val="49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4D3B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GSE180962 (control arm)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A721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GPL20078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5689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biopsy before NAC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8C6E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167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 + P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265A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05BC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0299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6075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16D0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E6C7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497E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4184" w14:textId="77777777" w:rsidR="0038189E" w:rsidRPr="00903408" w:rsidRDefault="0038189E" w:rsidP="0038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0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</w:tr>
      <w:bookmarkEnd w:id="2"/>
    </w:tbl>
    <w:p w14:paraId="42F852BD" w14:textId="4BBB4016" w:rsidR="00465779" w:rsidRPr="00903408" w:rsidRDefault="00465779" w:rsidP="00465779">
      <w:pPr>
        <w:rPr>
          <w:rFonts w:ascii="Times New Roman" w:hAnsi="Times New Roman" w:cs="Times New Roman"/>
          <w:b/>
          <w:bCs/>
        </w:rPr>
      </w:pPr>
    </w:p>
    <w:sectPr w:rsidR="00465779" w:rsidRPr="00903408" w:rsidSect="00903408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35B7E" w14:textId="77777777" w:rsidR="008567EF" w:rsidRDefault="008567EF" w:rsidP="00F02A43">
      <w:pPr>
        <w:spacing w:after="0" w:line="240" w:lineRule="auto"/>
      </w:pPr>
      <w:r>
        <w:separator/>
      </w:r>
    </w:p>
  </w:endnote>
  <w:endnote w:type="continuationSeparator" w:id="0">
    <w:p w14:paraId="4C9F700D" w14:textId="77777777" w:rsidR="008567EF" w:rsidRDefault="008567EF" w:rsidP="00F02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 w:val="0"/>
      </w:rPr>
      <w:id w:val="10148942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1C88E7" w14:textId="3F22AD27" w:rsidR="008567EF" w:rsidRDefault="008567EF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7B50D35F" w14:textId="77777777" w:rsidR="008567EF" w:rsidRDefault="008567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101880" w14:textId="77777777" w:rsidR="008567EF" w:rsidRDefault="008567EF" w:rsidP="00F02A43">
      <w:pPr>
        <w:spacing w:after="0" w:line="240" w:lineRule="auto"/>
      </w:pPr>
      <w:r>
        <w:separator/>
      </w:r>
    </w:p>
  </w:footnote>
  <w:footnote w:type="continuationSeparator" w:id="0">
    <w:p w14:paraId="0B1DE054" w14:textId="77777777" w:rsidR="008567EF" w:rsidRDefault="008567EF" w:rsidP="00F02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06787"/>
    <w:multiLevelType w:val="hybridMultilevel"/>
    <w:tmpl w:val="0A629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421CE"/>
    <w:multiLevelType w:val="hybridMultilevel"/>
    <w:tmpl w:val="ADB8F962"/>
    <w:lvl w:ilvl="0" w:tplc="2466E9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E7CB0"/>
    <w:multiLevelType w:val="hybridMultilevel"/>
    <w:tmpl w:val="A1D86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5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60A60"/>
    <w:multiLevelType w:val="hybridMultilevel"/>
    <w:tmpl w:val="6E0AD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9765C"/>
    <w:multiLevelType w:val="hybridMultilevel"/>
    <w:tmpl w:val="0B40D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121F77"/>
    <w:multiLevelType w:val="hybridMultilevel"/>
    <w:tmpl w:val="A75AA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pStyle w:val="MDPI71FootNotes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4" w15:restartNumberingAfterBreak="0">
    <w:nsid w:val="5675034B"/>
    <w:multiLevelType w:val="hybridMultilevel"/>
    <w:tmpl w:val="210C4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F7C60"/>
    <w:multiLevelType w:val="hybridMultilevel"/>
    <w:tmpl w:val="BB52EB1E"/>
    <w:lvl w:ilvl="0" w:tplc="08086F0C">
      <w:start w:val="1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400CE"/>
    <w:multiLevelType w:val="hybridMultilevel"/>
    <w:tmpl w:val="A320A99A"/>
    <w:lvl w:ilvl="0" w:tplc="B262043E">
      <w:start w:val="2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D5736"/>
    <w:multiLevelType w:val="hybridMultilevel"/>
    <w:tmpl w:val="E3640C5C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eastAsia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3"/>
  </w:num>
  <w:num w:numId="7">
    <w:abstractNumId w:val="4"/>
  </w:num>
  <w:num w:numId="8">
    <w:abstractNumId w:val="1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15"/>
  </w:num>
  <w:num w:numId="14">
    <w:abstractNumId w:val="0"/>
  </w:num>
  <w:num w:numId="15">
    <w:abstractNumId w:val="11"/>
  </w:num>
  <w:num w:numId="16">
    <w:abstractNumId w:val="14"/>
  </w:num>
  <w:num w:numId="17">
    <w:abstractNumId w:val="9"/>
  </w:num>
  <w:num w:numId="18">
    <w:abstractNumId w:val="16"/>
  </w:num>
  <w:num w:numId="19">
    <w:abstractNumId w:val="1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east Cancer Res Th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rt0pw0fcx0weperedpvpssbzpp0rz5tattz&quot;&gt;My EndNote Library&lt;record-ids&gt;&lt;item&gt;4&lt;/item&gt;&lt;item&gt;29&lt;/item&gt;&lt;item&gt;39&lt;/item&gt;&lt;item&gt;42&lt;/item&gt;&lt;item&gt;117&lt;/item&gt;&lt;item&gt;126&lt;/item&gt;&lt;item&gt;127&lt;/item&gt;&lt;item&gt;131&lt;/item&gt;&lt;item&gt;142&lt;/item&gt;&lt;item&gt;150&lt;/item&gt;&lt;item&gt;158&lt;/item&gt;&lt;item&gt;159&lt;/item&gt;&lt;item&gt;160&lt;/item&gt;&lt;item&gt;161&lt;/item&gt;&lt;item&gt;162&lt;/item&gt;&lt;item&gt;163&lt;/item&gt;&lt;item&gt;164&lt;/item&gt;&lt;item&gt;165&lt;/item&gt;&lt;item&gt;166&lt;/item&gt;&lt;item&gt;199&lt;/item&gt;&lt;item&gt;200&lt;/item&gt;&lt;item&gt;201&lt;/item&gt;&lt;item&gt;202&lt;/item&gt;&lt;item&gt;204&lt;/item&gt;&lt;item&gt;205&lt;/item&gt;&lt;item&gt;206&lt;/item&gt;&lt;item&gt;210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2&lt;/item&gt;&lt;item&gt;223&lt;/item&gt;&lt;item&gt;224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37&lt;/item&gt;&lt;item&gt;238&lt;/item&gt;&lt;item&gt;239&lt;/item&gt;&lt;item&gt;240&lt;/item&gt;&lt;item&gt;241&lt;/item&gt;&lt;item&gt;242&lt;/item&gt;&lt;item&gt;243&lt;/item&gt;&lt;item&gt;244&lt;/item&gt;&lt;item&gt;245&lt;/item&gt;&lt;item&gt;246&lt;/item&gt;&lt;item&gt;247&lt;/item&gt;&lt;item&gt;248&lt;/item&gt;&lt;item&gt;249&lt;/item&gt;&lt;item&gt;250&lt;/item&gt;&lt;item&gt;251&lt;/item&gt;&lt;item&gt;252&lt;/item&gt;&lt;item&gt;253&lt;/item&gt;&lt;item&gt;254&lt;/item&gt;&lt;item&gt;255&lt;/item&gt;&lt;item&gt;256&lt;/item&gt;&lt;item&gt;257&lt;/item&gt;&lt;item&gt;258&lt;/item&gt;&lt;item&gt;259&lt;/item&gt;&lt;/record-ids&gt;&lt;/item&gt;&lt;/Libraries&gt;"/>
  </w:docVars>
  <w:rsids>
    <w:rsidRoot w:val="00F62D5E"/>
    <w:rsid w:val="00035958"/>
    <w:rsid w:val="00057832"/>
    <w:rsid w:val="000946F5"/>
    <w:rsid w:val="000A32AE"/>
    <w:rsid w:val="000D19FE"/>
    <w:rsid w:val="000E614A"/>
    <w:rsid w:val="00121FA0"/>
    <w:rsid w:val="00147923"/>
    <w:rsid w:val="001E5E9C"/>
    <w:rsid w:val="0038189E"/>
    <w:rsid w:val="00465779"/>
    <w:rsid w:val="004B68E0"/>
    <w:rsid w:val="00535811"/>
    <w:rsid w:val="00590D91"/>
    <w:rsid w:val="005C2A42"/>
    <w:rsid w:val="005E4512"/>
    <w:rsid w:val="00603EB9"/>
    <w:rsid w:val="00610347"/>
    <w:rsid w:val="006454F2"/>
    <w:rsid w:val="00655B8A"/>
    <w:rsid w:val="00686CE2"/>
    <w:rsid w:val="00696462"/>
    <w:rsid w:val="007B1615"/>
    <w:rsid w:val="008567EF"/>
    <w:rsid w:val="008C25E5"/>
    <w:rsid w:val="008C674B"/>
    <w:rsid w:val="00903408"/>
    <w:rsid w:val="00940D44"/>
    <w:rsid w:val="009A5D50"/>
    <w:rsid w:val="00A82F68"/>
    <w:rsid w:val="00AA3F82"/>
    <w:rsid w:val="00AE40A7"/>
    <w:rsid w:val="00B137C0"/>
    <w:rsid w:val="00B810A8"/>
    <w:rsid w:val="00BA5393"/>
    <w:rsid w:val="00CA3E5B"/>
    <w:rsid w:val="00D60AFE"/>
    <w:rsid w:val="00DD63EA"/>
    <w:rsid w:val="00EC3C37"/>
    <w:rsid w:val="00F02A43"/>
    <w:rsid w:val="00F62D5E"/>
    <w:rsid w:val="00FD1ECA"/>
    <w:rsid w:val="00FF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80BF7"/>
  <w15:chartTrackingRefBased/>
  <w15:docId w15:val="{A6F2AA74-E607-47DE-9A8D-3CF2BDE9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E40A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E40A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E40A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E40A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AE40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0A7"/>
    <w:rPr>
      <w:color w:val="605E5C"/>
      <w:shd w:val="clear" w:color="auto" w:fill="E1DFDD"/>
    </w:rPr>
  </w:style>
  <w:style w:type="paragraph" w:customStyle="1" w:styleId="MDPI11articletype">
    <w:name w:val="MDPI_1.1_article_type"/>
    <w:next w:val="Normal"/>
    <w:qFormat/>
    <w:rsid w:val="00AE40A7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Normal"/>
    <w:qFormat/>
    <w:rsid w:val="00AE40A7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AE40A7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AE40A7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AE40A7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AE40A7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18keywords">
    <w:name w:val="MDPI_1.8_keywords"/>
    <w:next w:val="Normal"/>
    <w:qFormat/>
    <w:rsid w:val="00AE40A7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customStyle="1" w:styleId="MDPI19line">
    <w:name w:val="MDPI_1.9_line"/>
    <w:qFormat/>
    <w:rsid w:val="00AE40A7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eastAsia="de-DE" w:bidi="en-US"/>
    </w:rPr>
  </w:style>
  <w:style w:type="paragraph" w:styleId="Footer">
    <w:name w:val="footer"/>
    <w:basedOn w:val="Normal"/>
    <w:link w:val="FooterChar"/>
    <w:uiPriority w:val="99"/>
    <w:rsid w:val="00AE40A7"/>
    <w:pPr>
      <w:tabs>
        <w:tab w:val="center" w:pos="4153"/>
        <w:tab w:val="right" w:pos="8306"/>
      </w:tabs>
      <w:snapToGrid w:val="0"/>
      <w:spacing w:after="0" w:line="24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E40A7"/>
    <w:rPr>
      <w:rFonts w:ascii="Palatino Linotype" w:eastAsia="SimSun" w:hAnsi="Palatino Linotype" w:cs="Times New Roman"/>
      <w:noProof/>
      <w:color w:val="000000"/>
      <w:sz w:val="20"/>
      <w:szCs w:val="18"/>
      <w:lang w:eastAsia="zh-CN"/>
    </w:rPr>
  </w:style>
  <w:style w:type="paragraph" w:styleId="Header">
    <w:name w:val="header"/>
    <w:basedOn w:val="Normal"/>
    <w:link w:val="HeaderChar"/>
    <w:uiPriority w:val="99"/>
    <w:rsid w:val="00AE4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tLeast"/>
      <w:jc w:val="center"/>
    </w:pPr>
    <w:rPr>
      <w:rFonts w:ascii="Palatino Linotype" w:eastAsia="SimSun" w:hAnsi="Palatino Linotype" w:cs="Times New Roman"/>
      <w:noProof/>
      <w:color w:val="000000"/>
      <w:sz w:val="20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E40A7"/>
    <w:rPr>
      <w:rFonts w:ascii="Palatino Linotype" w:eastAsia="SimSun" w:hAnsi="Palatino Linotype" w:cs="Times New Roman"/>
      <w:noProof/>
      <w:color w:val="000000"/>
      <w:sz w:val="20"/>
      <w:szCs w:val="18"/>
      <w:lang w:eastAsia="zh-CN"/>
    </w:rPr>
  </w:style>
  <w:style w:type="paragraph" w:customStyle="1" w:styleId="MDPIheaderjournallogo">
    <w:name w:val="MDPI_header_journal_logo"/>
    <w:qFormat/>
    <w:rsid w:val="00AE40A7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AE40A7"/>
    <w:pPr>
      <w:ind w:firstLine="0"/>
    </w:pPr>
  </w:style>
  <w:style w:type="paragraph" w:customStyle="1" w:styleId="MDPI31text">
    <w:name w:val="MDPI_3.1_text"/>
    <w:link w:val="MDPI31textChar"/>
    <w:qFormat/>
    <w:rsid w:val="00AE40A7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3textspaceafter">
    <w:name w:val="MDPI_3.3_text_space_after"/>
    <w:qFormat/>
    <w:rsid w:val="00AE40A7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4textspacebefore">
    <w:name w:val="MDPI_3.4_text_space_before"/>
    <w:qFormat/>
    <w:rsid w:val="00AE40A7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5textbeforelist">
    <w:name w:val="MDPI_3.5_text_before_list"/>
    <w:qFormat/>
    <w:rsid w:val="00AE40A7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6textafterlist">
    <w:name w:val="MDPI_3.6_text_after_list"/>
    <w:qFormat/>
    <w:rsid w:val="00AE40A7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7itemize">
    <w:name w:val="MDPI_3.7_itemize"/>
    <w:qFormat/>
    <w:rsid w:val="00AE40A7"/>
    <w:pPr>
      <w:numPr>
        <w:numId w:val="6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8bullet">
    <w:name w:val="MDPI_3.8_bullet"/>
    <w:qFormat/>
    <w:rsid w:val="00AE40A7"/>
    <w:pPr>
      <w:numPr>
        <w:numId w:val="7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9equation">
    <w:name w:val="MDPI_3.9_equation"/>
    <w:qFormat/>
    <w:rsid w:val="00AE40A7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aequationnumber">
    <w:name w:val="MDPI_3.a_equation_number"/>
    <w:qFormat/>
    <w:rsid w:val="00AE40A7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1tablecaption">
    <w:name w:val="MDPI_4.1_table_caption"/>
    <w:qFormat/>
    <w:rsid w:val="00AE40A7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AE40A7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AE40A7"/>
    <w:pPr>
      <w:adjustRightInd w:val="0"/>
      <w:snapToGrid w:val="0"/>
      <w:spacing w:after="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51figurecaption">
    <w:name w:val="MDPI_5.1_figure_caption"/>
    <w:qFormat/>
    <w:rsid w:val="00AE40A7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AE40A7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81theorem">
    <w:name w:val="MDPI_8.1_theorem"/>
    <w:qFormat/>
    <w:rsid w:val="00AE40A7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82proof">
    <w:name w:val="MDPI_8.2_proof"/>
    <w:qFormat/>
    <w:rsid w:val="00AE40A7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firstpage">
    <w:name w:val="MDPI_footer_firstpage"/>
    <w:qFormat/>
    <w:rsid w:val="00AE40A7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23heading3">
    <w:name w:val="MDPI_2.3_heading3"/>
    <w:qFormat/>
    <w:rsid w:val="00AE40A7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qFormat/>
    <w:rsid w:val="00AE40A7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qFormat/>
    <w:rsid w:val="00AE40A7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71References">
    <w:name w:val="MDPI_7.1_References"/>
    <w:qFormat/>
    <w:rsid w:val="00AE40A7"/>
    <w:pPr>
      <w:numPr>
        <w:numId w:val="11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AE40A7"/>
    <w:pPr>
      <w:spacing w:after="0" w:line="260" w:lineRule="atLeast"/>
      <w:jc w:val="both"/>
    </w:pPr>
    <w:rPr>
      <w:rFonts w:ascii="Palatino Linotype" w:eastAsia="SimSun" w:hAnsi="Palatino Linotype" w:cs="Tahoma"/>
      <w:noProof/>
      <w:color w:val="000000"/>
      <w:sz w:val="20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E40A7"/>
    <w:rPr>
      <w:rFonts w:ascii="Palatino Linotype" w:eastAsia="SimSun" w:hAnsi="Palatino Linotype" w:cs="Tahoma"/>
      <w:noProof/>
      <w:color w:val="000000"/>
      <w:sz w:val="20"/>
      <w:szCs w:val="18"/>
      <w:lang w:eastAsia="zh-CN"/>
    </w:rPr>
  </w:style>
  <w:style w:type="character" w:styleId="LineNumber">
    <w:name w:val="line number"/>
    <w:uiPriority w:val="99"/>
    <w:rsid w:val="00AE40A7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AE40A7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styleId="TableGrid">
    <w:name w:val="Table Grid"/>
    <w:basedOn w:val="TableNormal"/>
    <w:uiPriority w:val="59"/>
    <w:rsid w:val="00AE40A7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AE40A7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AE40A7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eastAsia="zh-CN"/>
    </w:rPr>
  </w:style>
  <w:style w:type="paragraph" w:customStyle="1" w:styleId="MDPI62BackMatter">
    <w:name w:val="MDPI_6.2_BackMatter"/>
    <w:qFormat/>
    <w:rsid w:val="00AE40A7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en-US" w:bidi="en-US"/>
    </w:rPr>
  </w:style>
  <w:style w:type="paragraph" w:customStyle="1" w:styleId="MDPI63Notes">
    <w:name w:val="MDPI_6.3_Notes"/>
    <w:qFormat/>
    <w:rsid w:val="00AE40A7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eastAsia="en-US" w:bidi="en-US"/>
    </w:rPr>
  </w:style>
  <w:style w:type="paragraph" w:customStyle="1" w:styleId="MDPI15academiceditor">
    <w:name w:val="MDPI_1.5_academic_editor"/>
    <w:qFormat/>
    <w:rsid w:val="00AE40A7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eastAsia="de-DE" w:bidi="en-US"/>
    </w:rPr>
  </w:style>
  <w:style w:type="paragraph" w:customStyle="1" w:styleId="MDPI19classification">
    <w:name w:val="MDPI_1.9_classification"/>
    <w:qFormat/>
    <w:rsid w:val="00AE40A7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411onetablecaption">
    <w:name w:val="MDPI_4.1.1_one_table_caption"/>
    <w:qFormat/>
    <w:rsid w:val="00AE40A7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eastAsia="zh-CN" w:bidi="en-US"/>
    </w:rPr>
  </w:style>
  <w:style w:type="paragraph" w:customStyle="1" w:styleId="MDPI511onefigurecaption">
    <w:name w:val="MDPI_5.1.1_one_figure_caption"/>
    <w:qFormat/>
    <w:rsid w:val="00AE40A7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eastAsia="zh-CN" w:bidi="en-US"/>
    </w:rPr>
  </w:style>
  <w:style w:type="paragraph" w:customStyle="1" w:styleId="MDPI72Copyright">
    <w:name w:val="MDPI_7.2_Copyright"/>
    <w:qFormat/>
    <w:rsid w:val="00AE40A7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AE40A7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eastAsia="de-CH"/>
    </w:rPr>
  </w:style>
  <w:style w:type="paragraph" w:customStyle="1" w:styleId="MDPIequationFram">
    <w:name w:val="MDPI_equationFram"/>
    <w:qFormat/>
    <w:rsid w:val="00AE40A7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">
    <w:name w:val="MDPI_footer"/>
    <w:qFormat/>
    <w:rsid w:val="00AE40A7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/>
    </w:rPr>
  </w:style>
  <w:style w:type="paragraph" w:customStyle="1" w:styleId="MDPIheader">
    <w:name w:val="MDPI_header"/>
    <w:qFormat/>
    <w:rsid w:val="00AE40A7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eastAsia="de-DE"/>
    </w:rPr>
  </w:style>
  <w:style w:type="paragraph" w:customStyle="1" w:styleId="MDPIheadercitation">
    <w:name w:val="MDPI_header_citation"/>
    <w:rsid w:val="00AE40A7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AE40A7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eastAsia="de-CH"/>
    </w:rPr>
  </w:style>
  <w:style w:type="table" w:customStyle="1" w:styleId="MDPITable">
    <w:name w:val="MDPI_Table"/>
    <w:basedOn w:val="TableNormal"/>
    <w:uiPriority w:val="99"/>
    <w:rsid w:val="00AE40A7"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AE40A7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eastAsia="de-DE" w:bidi="en-US"/>
    </w:rPr>
  </w:style>
  <w:style w:type="paragraph" w:customStyle="1" w:styleId="MDPItitle">
    <w:name w:val="MDPI_title"/>
    <w:qFormat/>
    <w:rsid w:val="00AE40A7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AE40A7"/>
  </w:style>
  <w:style w:type="paragraph" w:styleId="Bibliography">
    <w:name w:val="Bibliography"/>
    <w:basedOn w:val="Normal"/>
    <w:next w:val="Normal"/>
    <w:uiPriority w:val="37"/>
    <w:semiHidden/>
    <w:unhideWhenUsed/>
    <w:rsid w:val="00AE40A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BodyText">
    <w:name w:val="Body Text"/>
    <w:link w:val="BodyTextChar"/>
    <w:rsid w:val="00AE40A7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AE40A7"/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styleId="CommentReference">
    <w:name w:val="annotation reference"/>
    <w:rsid w:val="00AE40A7"/>
    <w:rPr>
      <w:sz w:val="21"/>
      <w:szCs w:val="21"/>
    </w:rPr>
  </w:style>
  <w:style w:type="paragraph" w:styleId="CommentText">
    <w:name w:val="annotation text"/>
    <w:basedOn w:val="Normal"/>
    <w:link w:val="CommentTextChar"/>
    <w:rsid w:val="00AE40A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AE40A7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AE40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E40A7"/>
    <w:rPr>
      <w:rFonts w:ascii="Palatino Linotype" w:eastAsia="SimSun" w:hAnsi="Palatino Linotype" w:cs="Times New Roman"/>
      <w:b/>
      <w:bCs/>
      <w:noProof/>
      <w:color w:val="000000"/>
      <w:sz w:val="20"/>
      <w:szCs w:val="20"/>
      <w:lang w:eastAsia="zh-CN"/>
    </w:rPr>
  </w:style>
  <w:style w:type="character" w:styleId="EndnoteReference">
    <w:name w:val="endnote reference"/>
    <w:rsid w:val="00AE40A7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AE40A7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AE40A7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styleId="FollowedHyperlink">
    <w:name w:val="FollowedHyperlink"/>
    <w:rsid w:val="00AE40A7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AE40A7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E40A7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AE40A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4"/>
      <w:lang w:eastAsia="zh-CN"/>
    </w:rPr>
  </w:style>
  <w:style w:type="paragraph" w:customStyle="1" w:styleId="MsoFootnoteText0">
    <w:name w:val="MsoFootnoteText"/>
    <w:basedOn w:val="NormalWeb"/>
    <w:qFormat/>
    <w:rsid w:val="00AE40A7"/>
    <w:rPr>
      <w:rFonts w:ascii="Times New Roman" w:hAnsi="Times New Roman"/>
    </w:rPr>
  </w:style>
  <w:style w:type="character" w:styleId="PageNumber">
    <w:name w:val="page number"/>
    <w:rsid w:val="00AE40A7"/>
  </w:style>
  <w:style w:type="character" w:styleId="PlaceholderText">
    <w:name w:val="Placeholder Text"/>
    <w:uiPriority w:val="99"/>
    <w:semiHidden/>
    <w:rsid w:val="00AE40A7"/>
    <w:rPr>
      <w:color w:val="808080"/>
    </w:rPr>
  </w:style>
  <w:style w:type="paragraph" w:customStyle="1" w:styleId="MDPI71FootNotes">
    <w:name w:val="MDPI_7.1_FootNotes"/>
    <w:qFormat/>
    <w:rsid w:val="00AE40A7"/>
    <w:pPr>
      <w:numPr>
        <w:numId w:val="12"/>
      </w:numPr>
      <w:adjustRightInd w:val="0"/>
      <w:snapToGrid w:val="0"/>
      <w:spacing w:after="0" w:line="228" w:lineRule="auto"/>
      <w:jc w:val="both"/>
    </w:pPr>
    <w:rPr>
      <w:rFonts w:ascii="Palatino Linotype" w:hAnsi="Palatino Linotype" w:cs="Times New Roman"/>
      <w:noProof/>
      <w:color w:val="000000"/>
      <w:sz w:val="18"/>
      <w:szCs w:val="20"/>
      <w:lang w:eastAsia="zh-CN"/>
    </w:rPr>
  </w:style>
  <w:style w:type="character" w:customStyle="1" w:styleId="MDPI31textChar">
    <w:name w:val="MDPI_3.1_text Char"/>
    <w:basedOn w:val="DefaultParagraphFont"/>
    <w:link w:val="MDPI31text"/>
    <w:rsid w:val="00AE40A7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docsum-pmid">
    <w:name w:val="docsum-pmid"/>
    <w:basedOn w:val="DefaultParagraphFont"/>
    <w:rsid w:val="00AE40A7"/>
  </w:style>
  <w:style w:type="character" w:customStyle="1" w:styleId="citation-part">
    <w:name w:val="citation-part"/>
    <w:basedOn w:val="DefaultParagraphFont"/>
    <w:rsid w:val="00AE40A7"/>
  </w:style>
  <w:style w:type="paragraph" w:styleId="ListParagraph">
    <w:name w:val="List Paragraph"/>
    <w:basedOn w:val="Normal"/>
    <w:uiPriority w:val="34"/>
    <w:qFormat/>
    <w:rsid w:val="00F02A43"/>
    <w:pPr>
      <w:ind w:left="720"/>
      <w:contextualSpacing/>
    </w:pPr>
  </w:style>
  <w:style w:type="paragraph" w:styleId="NoSpacing">
    <w:name w:val="No Spacing"/>
    <w:uiPriority w:val="1"/>
    <w:qFormat/>
    <w:rsid w:val="000946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6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Wu, Rongrong</dc:creator>
  <cp:keywords/>
  <dc:description/>
  <cp:lastModifiedBy>Wu, Rongrong</cp:lastModifiedBy>
  <cp:revision>5</cp:revision>
  <dcterms:created xsi:type="dcterms:W3CDTF">2021-12-10T08:00:00Z</dcterms:created>
  <dcterms:modified xsi:type="dcterms:W3CDTF">2021-12-10T08:19:00Z</dcterms:modified>
</cp:coreProperties>
</file>