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80" w:lineRule="auto"/>
        <w:ind w:firstLine="1767" w:firstLineChars="400"/>
        <w:jc w:val="both"/>
        <w:textAlignment w:val="auto"/>
        <w:rPr>
          <w:rFonts w:hint="eastAsia" w:ascii="Times New Roman" w:hAnsi="Times New Roman" w:eastAsia="等线" w:cs="Times New Roman"/>
          <w:b/>
          <w:bCs/>
          <w:i w:val="0"/>
          <w:iCs/>
          <w:color w:val="auto"/>
          <w:kern w:val="0"/>
          <w:sz w:val="44"/>
          <w:szCs w:val="44"/>
        </w:rPr>
      </w:pPr>
      <w:r>
        <w:rPr>
          <w:rFonts w:ascii="Times New Roman" w:hAnsi="Times New Roman" w:eastAsia="宋体"/>
          <w:b/>
          <w:bCs/>
          <w:color w:val="000000"/>
          <w:kern w:val="0"/>
          <w:sz w:val="44"/>
          <w:szCs w:val="44"/>
        </w:rPr>
        <w:t>Supporting Information</w:t>
      </w:r>
    </w:p>
    <w:p>
      <w:pPr>
        <w:pStyle w:val="8"/>
        <w:keepNext w:val="0"/>
        <w:keepLines w:val="0"/>
        <w:pageBreakBefore w:val="0"/>
        <w:widowControl w:val="0"/>
        <w:kinsoku/>
        <w:wordWrap/>
        <w:overflowPunct/>
        <w:topLinePunct w:val="0"/>
        <w:autoSpaceDE/>
        <w:autoSpaceDN/>
        <w:bidi w:val="0"/>
        <w:adjustRightInd/>
        <w:snapToGrid/>
        <w:spacing w:line="480" w:lineRule="auto"/>
        <w:jc w:val="center"/>
        <w:textAlignment w:val="auto"/>
      </w:pPr>
      <w:r>
        <w:rPr>
          <w:rFonts w:hint="eastAsia" w:ascii="Times New Roman" w:hAnsi="Times New Roman" w:eastAsia="等线" w:cs="Times New Roman"/>
          <w:b/>
          <w:bCs/>
          <w:i w:val="0"/>
          <w:iCs/>
          <w:color w:val="auto"/>
          <w:kern w:val="0"/>
          <w:sz w:val="44"/>
          <w:szCs w:val="44"/>
        </w:rPr>
        <w:t>pH-regulated</w:t>
      </w:r>
      <w:r>
        <w:rPr>
          <w:rFonts w:hint="eastAsia" w:ascii="Times New Roman" w:hAnsi="Times New Roman" w:eastAsia="等线" w:cs="Times New Roman"/>
          <w:b/>
          <w:bCs/>
          <w:i w:val="0"/>
          <w:iCs/>
          <w:color w:val="auto"/>
          <w:kern w:val="0"/>
          <w:sz w:val="44"/>
          <w:szCs w:val="44"/>
          <w:lang w:val="en-US" w:eastAsia="zh-CN"/>
        </w:rPr>
        <w:t xml:space="preserve"> </w:t>
      </w:r>
      <w:r>
        <w:rPr>
          <w:rFonts w:hint="default" w:ascii="Times New Roman" w:hAnsi="Times New Roman" w:eastAsia="等线" w:cs="Times New Roman"/>
          <w:b/>
          <w:bCs/>
          <w:i w:val="0"/>
          <w:iCs/>
          <w:color w:val="auto"/>
          <w:kern w:val="0"/>
          <w:sz w:val="44"/>
          <w:szCs w:val="44"/>
        </w:rPr>
        <w:t>carbon</w:t>
      </w:r>
      <w:r>
        <w:rPr>
          <w:rFonts w:hint="eastAsia" w:ascii="Times New Roman" w:hAnsi="Times New Roman" w:eastAsia="等线" w:cs="Times New Roman"/>
          <w:b/>
          <w:bCs/>
          <w:i w:val="0"/>
          <w:iCs/>
          <w:color w:val="auto"/>
          <w:kern w:val="0"/>
          <w:sz w:val="44"/>
          <w:szCs w:val="44"/>
          <w:lang w:val="en-US" w:eastAsia="zh-CN"/>
        </w:rPr>
        <w:t xml:space="preserve"> </w:t>
      </w:r>
      <w:r>
        <w:rPr>
          <w:rFonts w:hint="default" w:ascii="Times New Roman" w:hAnsi="Times New Roman" w:eastAsia="等线" w:cs="Times New Roman"/>
          <w:b/>
          <w:bCs/>
          <w:i w:val="0"/>
          <w:iCs/>
          <w:color w:val="auto"/>
          <w:kern w:val="0"/>
          <w:sz w:val="44"/>
          <w:szCs w:val="44"/>
        </w:rPr>
        <w:t>dots</w:t>
      </w:r>
      <w:r>
        <w:rPr>
          <w:rFonts w:hint="eastAsia" w:ascii="Times New Roman" w:hAnsi="Times New Roman" w:eastAsia="等线" w:cs="Times New Roman"/>
          <w:b/>
          <w:bCs/>
          <w:i w:val="0"/>
          <w:iCs/>
          <w:color w:val="auto"/>
          <w:kern w:val="0"/>
          <w:sz w:val="44"/>
          <w:szCs w:val="44"/>
        </w:rPr>
        <w:t> fluorescence sensor array</w:t>
      </w:r>
      <w:r>
        <w:rPr>
          <w:rFonts w:hint="eastAsia" w:ascii="Times New Roman" w:hAnsi="Times New Roman" w:eastAsia="等线" w:cs="Times New Roman"/>
          <w:b/>
          <w:bCs/>
          <w:i w:val="0"/>
          <w:iCs/>
          <w:color w:val="auto"/>
          <w:kern w:val="0"/>
          <w:sz w:val="44"/>
          <w:szCs w:val="44"/>
          <w:lang w:val="en-US" w:eastAsia="zh-CN"/>
        </w:rPr>
        <w:t xml:space="preserve"> </w:t>
      </w:r>
      <w:r>
        <w:rPr>
          <w:rFonts w:hint="eastAsia" w:ascii="Times New Roman" w:hAnsi="Times New Roman" w:eastAsia="等线" w:cs="Times New Roman"/>
          <w:b/>
          <w:bCs/>
          <w:i w:val="0"/>
          <w:iCs/>
          <w:color w:val="auto"/>
          <w:kern w:val="0"/>
          <w:sz w:val="44"/>
          <w:szCs w:val="44"/>
        </w:rPr>
        <w:t>detection of multiple heavy</w:t>
      </w:r>
      <w:r>
        <w:rPr>
          <w:rFonts w:hint="eastAsia" w:ascii="Times New Roman" w:hAnsi="Times New Roman" w:eastAsia="等线" w:cs="Times New Roman"/>
          <w:b/>
          <w:bCs/>
          <w:i w:val="0"/>
          <w:iCs/>
          <w:color w:val="auto"/>
          <w:kern w:val="0"/>
          <w:sz w:val="44"/>
          <w:szCs w:val="44"/>
          <w:lang w:val="en-US" w:eastAsia="zh-CN"/>
        </w:rPr>
        <w:t xml:space="preserve"> </w:t>
      </w:r>
      <w:r>
        <w:rPr>
          <w:rFonts w:hint="eastAsia" w:ascii="Times New Roman" w:hAnsi="Times New Roman" w:eastAsia="等线" w:cs="Times New Roman"/>
          <w:b/>
          <w:bCs/>
          <w:i w:val="0"/>
          <w:iCs/>
          <w:color w:val="auto"/>
          <w:kern w:val="0"/>
          <w:sz w:val="44"/>
          <w:szCs w:val="44"/>
        </w:rPr>
        <w:t>metal ions under</w:t>
      </w:r>
      <w:r>
        <w:rPr>
          <w:rFonts w:hint="eastAsia" w:ascii="Times New Roman" w:hAnsi="Times New Roman" w:eastAsia="等线" w:cs="Times New Roman"/>
          <w:b/>
          <w:bCs/>
          <w:i w:val="0"/>
          <w:iCs/>
          <w:color w:val="auto"/>
          <w:kern w:val="0"/>
          <w:sz w:val="44"/>
          <w:szCs w:val="44"/>
          <w:lang w:val="en-US" w:eastAsia="zh-CN"/>
        </w:rPr>
        <w:t xml:space="preserve"> </w:t>
      </w:r>
      <w:r>
        <w:rPr>
          <w:rFonts w:hint="eastAsia" w:ascii="Times New Roman" w:hAnsi="Times New Roman" w:eastAsia="等线" w:cs="Times New Roman"/>
          <w:b/>
          <w:bCs/>
          <w:i w:val="0"/>
          <w:iCs/>
          <w:color w:val="auto"/>
          <w:kern w:val="0"/>
          <w:sz w:val="44"/>
          <w:szCs w:val="44"/>
        </w:rPr>
        <w:t>stepwise prediction</w:t>
      </w:r>
    </w:p>
    <w:p>
      <w:pPr>
        <w:pStyle w:val="8"/>
        <w:jc w:val="center"/>
        <w:rPr>
          <w:rFonts w:hint="eastAsia" w:ascii="Times New Roman" w:hAnsi="Times New Roman" w:cs="Times New Roman" w:eastAsiaTheme="minorEastAsia"/>
          <w:i w:val="0"/>
          <w:lang w:val="en-US" w:eastAsia="zh-CN"/>
        </w:rPr>
      </w:pPr>
      <w:bookmarkStart w:id="0" w:name="OLE_LINK20"/>
      <w:r>
        <w:rPr>
          <w:rFonts w:ascii="Times New Roman" w:hAnsi="Times New Roman" w:cs="Times New Roman"/>
          <w:i w:val="0"/>
        </w:rPr>
        <w:t xml:space="preserve">Yuying Liu </w:t>
      </w:r>
      <w:r>
        <w:rPr>
          <w:rFonts w:ascii="Times New Roman" w:hAnsi="Times New Roman" w:cs="Times New Roman"/>
          <w:i w:val="0"/>
          <w:vertAlign w:val="superscript"/>
        </w:rPr>
        <w:t>a</w:t>
      </w:r>
      <w:r>
        <w:rPr>
          <w:rFonts w:ascii="Times New Roman" w:hAnsi="Times New Roman" w:cs="Times New Roman"/>
          <w:i w:val="0"/>
        </w:rPr>
        <w:t>,</w:t>
      </w:r>
      <w:bookmarkStart w:id="1" w:name="OLE_LINK77"/>
      <w:bookmarkStart w:id="2" w:name="OLE_LINK44"/>
      <w:r>
        <w:rPr>
          <w:rFonts w:ascii="Times New Roman" w:hAnsi="Times New Roman" w:cs="Times New Roman"/>
          <w:i w:val="0"/>
        </w:rPr>
        <w:t xml:space="preserve"> Jiao Chen</w:t>
      </w:r>
      <w:r>
        <w:rPr>
          <w:rFonts w:ascii="Times New Roman" w:hAnsi="Times New Roman" w:cs="Times New Roman"/>
          <w:i w:val="0"/>
          <w:vertAlign w:val="superscript"/>
        </w:rPr>
        <w:t>a</w:t>
      </w:r>
      <w:r>
        <w:rPr>
          <w:rFonts w:ascii="Times New Roman" w:hAnsi="Times New Roman" w:cs="Times New Roman"/>
          <w:i w:val="0"/>
        </w:rPr>
        <w:t xml:space="preserve">, Xiyuan </w:t>
      </w:r>
      <w:r>
        <w:rPr>
          <w:rFonts w:hint="eastAsia" w:ascii="Times New Roman" w:hAnsi="Times New Roman" w:cs="Times New Roman"/>
          <w:i w:val="0"/>
          <w:lang w:val="en-US" w:eastAsia="zh-CN"/>
        </w:rPr>
        <w:t>W</w:t>
      </w:r>
      <w:r>
        <w:rPr>
          <w:rFonts w:ascii="Times New Roman" w:hAnsi="Times New Roman" w:cs="Times New Roman"/>
          <w:i w:val="0"/>
        </w:rPr>
        <w:t xml:space="preserve">ang </w:t>
      </w:r>
      <w:r>
        <w:rPr>
          <w:rFonts w:ascii="Times New Roman" w:hAnsi="Times New Roman" w:cs="Times New Roman"/>
          <w:i w:val="0"/>
          <w:vertAlign w:val="superscript"/>
        </w:rPr>
        <w:t>a</w:t>
      </w:r>
      <w:r>
        <w:rPr>
          <w:rFonts w:ascii="Times New Roman" w:hAnsi="Times New Roman" w:cs="Times New Roman"/>
          <w:i w:val="0"/>
        </w:rPr>
        <w:t xml:space="preserve">, Hao Liu </w:t>
      </w:r>
      <w:r>
        <w:rPr>
          <w:rFonts w:ascii="Times New Roman" w:hAnsi="Times New Roman" w:cs="Times New Roman"/>
          <w:i w:val="0"/>
          <w:vertAlign w:val="superscript"/>
        </w:rPr>
        <w:t>a</w:t>
      </w:r>
      <w:bookmarkEnd w:id="1"/>
      <w:r>
        <w:rPr>
          <w:rFonts w:ascii="Times New Roman" w:hAnsi="Times New Roman" w:cs="Times New Roman"/>
          <w:i w:val="0"/>
        </w:rPr>
        <w:t xml:space="preserve">, </w:t>
      </w:r>
      <w:bookmarkStart w:id="3" w:name="_Hlk77533654"/>
      <w:r>
        <w:rPr>
          <w:rFonts w:ascii="Times New Roman" w:hAnsi="Times New Roman" w:cs="Times New Roman"/>
          <w:i w:val="0"/>
        </w:rPr>
        <w:t>Tingting Yuan</w:t>
      </w:r>
      <w:r>
        <w:rPr>
          <w:rFonts w:hint="eastAsia" w:ascii="Times New Roman" w:hAnsi="Times New Roman" w:cs="Times New Roman"/>
          <w:i w:val="0"/>
          <w:vertAlign w:val="superscript"/>
          <w:lang w:val="en-US" w:eastAsia="zh-CN"/>
        </w:rPr>
        <w:t>b</w:t>
      </w:r>
      <w:r>
        <w:rPr>
          <w:rFonts w:ascii="Times New Roman" w:hAnsi="Times New Roman" w:cs="Times New Roman"/>
          <w:i w:val="0"/>
        </w:rPr>
        <w:t>,</w:t>
      </w:r>
      <w:r>
        <w:rPr>
          <w:rFonts w:hint="eastAsia" w:ascii="Times New Roman" w:hAnsi="Times New Roman" w:cs="Times New Roman"/>
          <w:i w:val="0"/>
          <w:lang w:val="en-US" w:eastAsia="zh-CN"/>
        </w:rPr>
        <w:t xml:space="preserve"> Qingdong Shi</w:t>
      </w:r>
      <w:r>
        <w:rPr>
          <w:rFonts w:hint="eastAsia" w:ascii="Times New Roman" w:hAnsi="Times New Roman" w:cs="Times New Roman"/>
          <w:i w:val="0"/>
          <w:vertAlign w:val="superscript"/>
          <w:lang w:val="en-US" w:eastAsia="zh-CN"/>
        </w:rPr>
        <w:t>a</w:t>
      </w:r>
      <w:r>
        <w:rPr>
          <w:rFonts w:hint="eastAsia" w:ascii="Times New Roman" w:hAnsi="Times New Roman" w:cs="Times New Roman"/>
          <w:i w:val="0"/>
          <w:lang w:val="en-US" w:eastAsia="zh-CN"/>
        </w:rPr>
        <w:t xml:space="preserve">, </w:t>
      </w:r>
      <w:r>
        <w:rPr>
          <w:rFonts w:ascii="Times New Roman" w:hAnsi="Times New Roman" w:cs="Times New Roman"/>
          <w:i w:val="0"/>
        </w:rPr>
        <w:t>Zijun Xu</w:t>
      </w:r>
      <w:bookmarkEnd w:id="2"/>
      <w:bookmarkEnd w:id="3"/>
      <w:r>
        <w:rPr>
          <w:rFonts w:ascii="Times New Roman" w:hAnsi="Times New Roman" w:cs="Times New Roman"/>
          <w:i w:val="0"/>
          <w:vertAlign w:val="superscript"/>
        </w:rPr>
        <w:t>a</w:t>
      </w:r>
      <w:r>
        <w:rPr>
          <w:rFonts w:hint="eastAsia" w:ascii="Times New Roman" w:hAnsi="Times New Roman" w:cs="Times New Roman"/>
          <w:i w:val="0"/>
          <w:vertAlign w:val="superscript"/>
          <w:lang w:val="en-US" w:eastAsia="zh-CN"/>
        </w:rPr>
        <w:t>c</w:t>
      </w:r>
      <w:r>
        <w:rPr>
          <w:rFonts w:ascii="Times New Roman" w:hAnsi="Times New Roman" w:cs="Times New Roman"/>
          <w:i w:val="0"/>
        </w:rPr>
        <w:t>*</w:t>
      </w:r>
      <w:r>
        <w:rPr>
          <w:rFonts w:hint="eastAsia" w:ascii="Times New Roman" w:hAnsi="Times New Roman" w:cs="Times New Roman"/>
          <w:i w:val="0"/>
          <w:lang w:val="en-US" w:eastAsia="zh-CN"/>
        </w:rPr>
        <w:t>, Jianjie Wei</w:t>
      </w:r>
      <w:r>
        <w:rPr>
          <w:rFonts w:hint="eastAsia" w:ascii="Times New Roman" w:hAnsi="Times New Roman" w:cs="Times New Roman"/>
          <w:i w:val="0"/>
          <w:vertAlign w:val="superscript"/>
          <w:lang w:val="en-US" w:eastAsia="zh-CN"/>
        </w:rPr>
        <w:t>d</w:t>
      </w:r>
      <w:r>
        <w:rPr>
          <w:rFonts w:ascii="Times New Roman" w:hAnsi="Times New Roman" w:cs="Times New Roman"/>
          <w:i w:val="0"/>
        </w:rPr>
        <w:t>*</w:t>
      </w:r>
    </w:p>
    <w:p>
      <w:pPr>
        <w:pStyle w:val="8"/>
        <w:keepNext w:val="0"/>
        <w:keepLines w:val="0"/>
        <w:pageBreakBefore w:val="0"/>
        <w:widowControl w:val="0"/>
        <w:kinsoku/>
        <w:wordWrap/>
        <w:overflowPunct/>
        <w:topLinePunct w:val="0"/>
        <w:autoSpaceDE/>
        <w:autoSpaceDN/>
        <w:bidi w:val="0"/>
        <w:adjustRightInd/>
        <w:snapToGrid/>
        <w:jc w:val="both"/>
        <w:textAlignment w:val="auto"/>
        <w:rPr>
          <w:rFonts w:ascii="Times New Roman" w:hAnsi="Times New Roman" w:cs="Times New Roman"/>
          <w:i w:val="0"/>
          <w:szCs w:val="24"/>
        </w:rPr>
      </w:pPr>
      <w:r>
        <w:rPr>
          <w:rFonts w:hint="eastAsia" w:ascii="Times New Roman" w:hAnsi="Times New Roman" w:cs="Times New Roman"/>
          <w:i w:val="0"/>
          <w:szCs w:val="24"/>
          <w:vertAlign w:val="superscript"/>
          <w:lang w:val="en-US" w:eastAsia="zh-CN"/>
        </w:rPr>
        <w:t xml:space="preserve">a </w:t>
      </w:r>
      <w:r>
        <w:rPr>
          <w:rFonts w:ascii="Times New Roman" w:hAnsi="Times New Roman" w:cs="Times New Roman"/>
          <w:i w:val="0"/>
          <w:szCs w:val="24"/>
        </w:rPr>
        <w:t>College of Resources and Environment Sciences, Xin Jiang University, Urumqi 830046, PR China</w:t>
      </w:r>
    </w:p>
    <w:p>
      <w:pPr>
        <w:pStyle w:val="8"/>
        <w:keepNext w:val="0"/>
        <w:keepLines w:val="0"/>
        <w:pageBreakBefore w:val="0"/>
        <w:widowControl w:val="0"/>
        <w:kinsoku/>
        <w:wordWrap/>
        <w:overflowPunct/>
        <w:topLinePunct w:val="0"/>
        <w:autoSpaceDE/>
        <w:autoSpaceDN/>
        <w:bidi w:val="0"/>
        <w:adjustRightInd/>
        <w:snapToGrid/>
        <w:jc w:val="both"/>
        <w:textAlignment w:val="auto"/>
      </w:pPr>
      <w:r>
        <w:rPr>
          <w:rFonts w:hint="eastAsia" w:ascii="Times New Roman" w:hAnsi="Times New Roman" w:cs="Times New Roman"/>
          <w:b w:val="0"/>
          <w:bCs w:val="0"/>
          <w:i w:val="0"/>
          <w:iCs w:val="0"/>
          <w:caps w:val="0"/>
          <w:spacing w:val="0"/>
          <w:sz w:val="21"/>
          <w:szCs w:val="24"/>
          <w:shd w:val="clear"/>
          <w:vertAlign w:val="superscript"/>
          <w:lang w:val="en-US" w:eastAsia="zh-CN"/>
        </w:rPr>
        <w:t xml:space="preserve">b </w:t>
      </w:r>
      <w:r>
        <w:rPr>
          <w:rFonts w:ascii="Times New Roman" w:hAnsi="Times New Roman" w:cs="Times New Roman"/>
          <w:b w:val="0"/>
          <w:bCs w:val="0"/>
          <w:i w:val="0"/>
          <w:iCs w:val="0"/>
          <w:caps w:val="0"/>
          <w:spacing w:val="0"/>
          <w:sz w:val="21"/>
          <w:szCs w:val="24"/>
          <w:shd w:val="clear"/>
        </w:rPr>
        <w:t>Tianjin Geological Engineering Survey and Design Institute Co. LTD</w:t>
      </w:r>
    </w:p>
    <w:p>
      <w:pPr>
        <w:pStyle w:val="8"/>
        <w:keepNext w:val="0"/>
        <w:keepLines w:val="0"/>
        <w:pageBreakBefore w:val="0"/>
        <w:widowControl w:val="0"/>
        <w:kinsoku/>
        <w:wordWrap/>
        <w:overflowPunct/>
        <w:topLinePunct w:val="0"/>
        <w:autoSpaceDE/>
        <w:autoSpaceDN/>
        <w:bidi w:val="0"/>
        <w:adjustRightInd/>
        <w:snapToGrid/>
        <w:jc w:val="both"/>
        <w:textAlignment w:val="auto"/>
        <w:rPr>
          <w:rFonts w:ascii="Times New Roman" w:hAnsi="Times New Roman" w:cs="Times New Roman"/>
          <w:i w:val="0"/>
          <w:szCs w:val="24"/>
        </w:rPr>
      </w:pPr>
      <w:r>
        <w:rPr>
          <w:rFonts w:hint="eastAsia" w:ascii="Times New Roman" w:hAnsi="Times New Roman" w:cs="Times New Roman"/>
          <w:i w:val="0"/>
          <w:szCs w:val="24"/>
          <w:vertAlign w:val="superscript"/>
          <w:lang w:val="en-US" w:eastAsia="zh-CN"/>
        </w:rPr>
        <w:t>c</w:t>
      </w:r>
      <w:r>
        <w:rPr>
          <w:rFonts w:hint="eastAsia" w:ascii="Times New Roman" w:hAnsi="Times New Roman" w:cs="Times New Roman"/>
          <w:i w:val="0"/>
          <w:szCs w:val="24"/>
          <w:lang w:val="en-US" w:eastAsia="zh-CN"/>
        </w:rPr>
        <w:t xml:space="preserve"> </w:t>
      </w:r>
      <w:r>
        <w:rPr>
          <w:rFonts w:ascii="Times New Roman" w:hAnsi="Times New Roman" w:cs="Times New Roman"/>
          <w:i w:val="0"/>
          <w:szCs w:val="24"/>
        </w:rPr>
        <w:t>College of Resources and Environment Sciences, China Agricultural University, Beijing 100193, PR China</w:t>
      </w:r>
    </w:p>
    <w:p>
      <w:pPr>
        <w:pStyle w:val="9"/>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szCs w:val="24"/>
        </w:rPr>
      </w:pPr>
      <w:r>
        <w:rPr>
          <w:rFonts w:hint="eastAsia" w:cstheme="minorBidi"/>
          <w:szCs w:val="24"/>
          <w:vertAlign w:val="superscript"/>
          <w:lang w:val="en-US" w:eastAsia="zh-CN"/>
        </w:rPr>
        <w:t>d</w:t>
      </w:r>
      <w:r>
        <w:rPr>
          <w:rFonts w:hint="eastAsia" w:cstheme="minorBidi"/>
          <w:szCs w:val="24"/>
          <w:lang w:val="en-US" w:eastAsia="zh-CN"/>
        </w:rPr>
        <w:t xml:space="preserve"> </w:t>
      </w:r>
      <w:r>
        <w:rPr>
          <w:rFonts w:ascii="Times New Roman" w:hAnsi="Times New Roman" w:cs="Times New Roman"/>
          <w:i w:val="0"/>
          <w:szCs w:val="24"/>
        </w:rPr>
        <w:t>College of</w:t>
      </w:r>
      <w:r>
        <w:rPr>
          <w:rFonts w:hint="default" w:ascii="Times New Roman" w:hAnsi="Times New Roman" w:cs="Times New Roman"/>
          <w:i w:val="0"/>
          <w:szCs w:val="24"/>
          <w:lang w:val="en-US" w:eastAsia="zh-CN"/>
        </w:rPr>
        <w:t xml:space="preserve"> </w:t>
      </w:r>
      <w:r>
        <w:rPr>
          <w:rFonts w:ascii="Times New Roman" w:hAnsi="Times New Roman" w:cs="Times New Roman" w:eastAsiaTheme="minorEastAsia"/>
          <w:b w:val="0"/>
          <w:bCs w:val="0"/>
          <w:i w:val="0"/>
          <w:iCs w:val="0"/>
          <w:caps w:val="0"/>
          <w:spacing w:val="0"/>
          <w:sz w:val="21"/>
          <w:szCs w:val="24"/>
          <w:shd w:val="clear"/>
        </w:rPr>
        <w:t>Mathematics and System Science, Xinjiang University, Urumqi 830046, China</w:t>
      </w:r>
    </w:p>
    <w:p>
      <w:pPr>
        <w:pStyle w:val="9"/>
        <w:jc w:val="both"/>
        <w:rPr>
          <w:rFonts w:ascii="Times New Roman" w:hAnsi="Times New Roman" w:cs="Times New Roman"/>
          <w:szCs w:val="24"/>
        </w:rPr>
      </w:pPr>
      <w:r>
        <w:rPr>
          <w:rFonts w:ascii="Times New Roman" w:hAnsi="Times New Roman" w:cs="Times New Roman"/>
          <w:szCs w:val="24"/>
        </w:rPr>
        <w:t>Address:</w:t>
      </w:r>
    </w:p>
    <w:p>
      <w:pPr>
        <w:pStyle w:val="9"/>
        <w:jc w:val="both"/>
        <w:rPr>
          <w:rFonts w:ascii="Times New Roman" w:hAnsi="Times New Roman" w:cs="Times New Roman"/>
          <w:szCs w:val="21"/>
        </w:rPr>
      </w:pPr>
      <w:r>
        <w:rPr>
          <w:rFonts w:ascii="Times New Roman" w:hAnsi="Times New Roman" w:cs="Times New Roman"/>
          <w:szCs w:val="21"/>
        </w:rPr>
        <w:t>College of Resources and Environment Sciences, Xinjiang University, Shengli Road, Tianshan District, Urumqi, China, 830046.</w:t>
      </w:r>
    </w:p>
    <w:p>
      <w:pPr>
        <w:pStyle w:val="9"/>
        <w:jc w:val="left"/>
        <w:rPr>
          <w:rFonts w:ascii="Times New Roman" w:hAnsi="Times New Roman"/>
          <w:szCs w:val="21"/>
        </w:rPr>
      </w:pPr>
      <w:r>
        <w:rPr>
          <w:rFonts w:ascii="Times New Roman" w:hAnsi="Times New Roman"/>
          <w:szCs w:val="21"/>
        </w:rPr>
        <w:t>*Corresponding author:</w:t>
      </w:r>
    </w:p>
    <w:p>
      <w:pPr>
        <w:pStyle w:val="10"/>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E-mail address: </w:t>
      </w:r>
      <w:bookmarkStart w:id="4" w:name="OLE_LINK53"/>
      <w:r>
        <w:rPr>
          <w:rFonts w:hint="eastAsia" w:ascii="Times New Roman" w:hAnsi="Times New Roman" w:cs="Times New Roman" w:eastAsiaTheme="minorEastAsia"/>
          <w:kern w:val="2"/>
          <w:sz w:val="21"/>
          <w:szCs w:val="21"/>
          <w:lang w:val="en-US" w:eastAsia="zh-CN" w:bidi="ar-SA"/>
        </w:rPr>
        <w:t>xuzijun511@163.com</w:t>
      </w:r>
      <w:bookmarkEnd w:id="4"/>
    </w:p>
    <w:p>
      <w:pPr>
        <w:pStyle w:val="9"/>
        <w:jc w:val="left"/>
      </w:pPr>
      <w:r>
        <w:rPr>
          <w:rFonts w:ascii="Times New Roman" w:hAnsi="Times New Roman" w:cs="Times New Roman"/>
          <w:szCs w:val="21"/>
        </w:rPr>
        <w:t>Tel:</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0991-2111429</w:t>
      </w:r>
      <w:bookmarkEnd w:id="0"/>
    </w:p>
    <w:p>
      <w:pPr>
        <w:tabs>
          <w:tab w:val="left" w:pos="919"/>
        </w:tabs>
        <w:jc w:val="left"/>
        <w:rPr>
          <w:rFonts w:ascii="Times New Roman" w:hAnsi="Times New Roman"/>
          <w:b/>
          <w:bCs/>
          <w:color w:val="000000"/>
          <w:sz w:val="28"/>
          <w:szCs w:val="28"/>
        </w:rPr>
      </w:pPr>
      <w:r>
        <w:rPr>
          <w:rFonts w:ascii="Times New Roman" w:hAnsi="Times New Roman"/>
          <w:b/>
          <w:bCs/>
          <w:color w:val="000000"/>
          <w:sz w:val="28"/>
          <w:szCs w:val="28"/>
        </w:rPr>
        <w:t>EXPERIMENTAL SECTION</w:t>
      </w:r>
    </w:p>
    <w:p>
      <w:pPr>
        <w:autoSpaceDE w:val="0"/>
        <w:spacing w:line="360" w:lineRule="auto"/>
        <w:rPr>
          <w:rFonts w:ascii="Times New Roman" w:hAnsi="Times New Roman"/>
          <w:i/>
          <w:iCs/>
          <w:sz w:val="24"/>
          <w:szCs w:val="24"/>
          <w:lang w:bidi="ar"/>
        </w:rPr>
      </w:pPr>
      <w:r>
        <w:rPr>
          <w:rFonts w:ascii="Times New Roman" w:hAnsi="Times New Roman"/>
          <w:b/>
          <w:bCs/>
          <w:color w:val="000000"/>
        </w:rPr>
        <w:t>1.1 Fluorescence quantum yield measurement.</w:t>
      </w:r>
      <w:r>
        <w:rPr>
          <w:rFonts w:ascii="Times New Roman" w:hAnsi="Times New Roman"/>
          <w:i/>
          <w:iCs/>
          <w:sz w:val="24"/>
          <w:szCs w:val="24"/>
          <w:lang w:bidi="ar"/>
        </w:rPr>
        <w:t xml:space="preserve"> </w:t>
      </w:r>
      <w:r>
        <w:rPr>
          <w:rFonts w:ascii="Times New Roman" w:hAnsi="Times New Roman"/>
          <w:sz w:val="24"/>
          <w:szCs w:val="24"/>
          <w:lang w:bidi="ar"/>
        </w:rPr>
        <w:t>The aqueous solution of quinine sulfate in 0.1 M H</w:t>
      </w:r>
      <w:r>
        <w:rPr>
          <w:rFonts w:ascii="Times New Roman" w:hAnsi="Times New Roman"/>
          <w:sz w:val="24"/>
          <w:szCs w:val="24"/>
          <w:vertAlign w:val="subscript"/>
          <w:lang w:bidi="ar"/>
        </w:rPr>
        <w:t>2</w:t>
      </w:r>
      <w:r>
        <w:rPr>
          <w:rFonts w:ascii="Times New Roman" w:hAnsi="Times New Roman"/>
          <w:sz w:val="24"/>
          <w:szCs w:val="24"/>
          <w:lang w:bidi="ar"/>
        </w:rPr>
        <w:t>SO</w:t>
      </w:r>
      <w:r>
        <w:rPr>
          <w:rFonts w:ascii="Times New Roman" w:hAnsi="Times New Roman"/>
          <w:sz w:val="24"/>
          <w:szCs w:val="24"/>
          <w:vertAlign w:val="subscript"/>
          <w:lang w:bidi="ar"/>
        </w:rPr>
        <w:t>4</w:t>
      </w:r>
      <w:r>
        <w:rPr>
          <w:rFonts w:ascii="Times New Roman" w:hAnsi="Times New Roman"/>
          <w:sz w:val="24"/>
          <w:szCs w:val="24"/>
          <w:lang w:bidi="ar"/>
        </w:rPr>
        <w:t xml:space="preserve"> with the about 54% QY were used as reference standard solutions. The corresponding absorbance values (A) of solutions with different concentrations were determined at 3</w:t>
      </w:r>
      <w:r>
        <w:rPr>
          <w:rFonts w:hint="eastAsia" w:ascii="Times New Roman" w:hAnsi="Times New Roman"/>
          <w:sz w:val="24"/>
          <w:szCs w:val="24"/>
          <w:lang w:bidi="ar"/>
        </w:rPr>
        <w:t xml:space="preserve">70 </w:t>
      </w:r>
      <w:r>
        <w:rPr>
          <w:rFonts w:ascii="Times New Roman" w:hAnsi="Times New Roman"/>
          <w:sz w:val="24"/>
          <w:szCs w:val="24"/>
          <w:lang w:bidi="ar"/>
        </w:rPr>
        <w:t>nm UV light and the A should be no more than 0.05 and greater than 0.01. By scanning the fluorescence spectra of standard reference quinine sulfate and sample solution respectively, the integrated fluorescence intensity (i.e., the area of the fluorescence spectrum) was recorded by the software of the fluorometer. The refractive index of deionized water and 0.1 mol/L H</w:t>
      </w:r>
      <w:r>
        <w:rPr>
          <w:rFonts w:ascii="Times New Roman" w:hAnsi="Times New Roman"/>
          <w:sz w:val="24"/>
          <w:szCs w:val="24"/>
          <w:vertAlign w:val="subscript"/>
          <w:lang w:bidi="ar"/>
        </w:rPr>
        <w:t>2</w:t>
      </w:r>
      <w:r>
        <w:rPr>
          <w:rFonts w:ascii="Times New Roman" w:hAnsi="Times New Roman"/>
          <w:sz w:val="24"/>
          <w:szCs w:val="24"/>
          <w:lang w:bidi="ar"/>
        </w:rPr>
        <w:t>SO</w:t>
      </w:r>
      <w:r>
        <w:rPr>
          <w:rFonts w:ascii="Times New Roman" w:hAnsi="Times New Roman"/>
          <w:sz w:val="24"/>
          <w:szCs w:val="24"/>
          <w:vertAlign w:val="subscript"/>
          <w:lang w:bidi="ar"/>
        </w:rPr>
        <w:t>4</w:t>
      </w:r>
      <w:r>
        <w:rPr>
          <w:rFonts w:ascii="Times New Roman" w:hAnsi="Times New Roman"/>
          <w:sz w:val="24"/>
          <w:szCs w:val="24"/>
          <w:lang w:bidi="ar"/>
        </w:rPr>
        <w:t xml:space="preserve"> were tested respectively, and then substituted into the following equation to calculate the QY of </w:t>
      </w:r>
      <w:r>
        <w:rPr>
          <w:rFonts w:hint="eastAsia" w:ascii="Times New Roman" w:hAnsi="Times New Roman"/>
          <w:sz w:val="24"/>
          <w:szCs w:val="24"/>
          <w:lang w:bidi="ar"/>
        </w:rPr>
        <w:t>CPC</w:t>
      </w:r>
      <w:r>
        <w:rPr>
          <w:rFonts w:ascii="Times New Roman" w:hAnsi="Times New Roman"/>
          <w:sz w:val="24"/>
          <w:szCs w:val="24"/>
          <w:lang w:bidi="ar"/>
        </w:rPr>
        <w:t>-CDs:</w:t>
      </w:r>
    </w:p>
    <w:p>
      <w:pPr>
        <w:autoSpaceDE w:val="0"/>
        <w:spacing w:line="360" w:lineRule="auto"/>
        <w:jc w:val="center"/>
        <w:rPr>
          <w:rFonts w:ascii="Times New Roman" w:hAnsi="Times New Roman"/>
          <w:sz w:val="24"/>
          <w:szCs w:val="24"/>
        </w:rPr>
      </w:pPr>
      <w:r>
        <w:rPr>
          <w:rFonts w:ascii="Times New Roman" w:hAnsi="Times New Roman"/>
          <w:sz w:val="24"/>
          <w:szCs w:val="24"/>
          <w:lang w:bidi="ar"/>
        </w:rPr>
        <w:t>Φ</w:t>
      </w:r>
      <w:r>
        <w:rPr>
          <w:rFonts w:ascii="Times New Roman" w:hAnsi="Times New Roman"/>
          <w:sz w:val="24"/>
          <w:szCs w:val="24"/>
          <w:vertAlign w:val="subscript"/>
          <w:lang w:bidi="ar"/>
        </w:rPr>
        <w:t>X</w:t>
      </w:r>
      <w:r>
        <w:rPr>
          <w:rFonts w:ascii="Times New Roman" w:hAnsi="Times New Roman"/>
          <w:sz w:val="24"/>
          <w:szCs w:val="24"/>
          <w:lang w:bidi="ar"/>
        </w:rPr>
        <w:t>=</w:t>
      </w:r>
      <w:bookmarkStart w:id="5" w:name="_Hlk68900490"/>
      <w:r>
        <w:rPr>
          <w:rFonts w:ascii="Times New Roman" w:hAnsi="Times New Roman"/>
          <w:sz w:val="24"/>
          <w:szCs w:val="24"/>
          <w:lang w:bidi="ar"/>
        </w:rPr>
        <w:t>Φ</w:t>
      </w:r>
      <w:bookmarkEnd w:id="5"/>
      <w:r>
        <w:rPr>
          <w:rFonts w:ascii="Times New Roman" w:hAnsi="Times New Roman"/>
          <w:sz w:val="24"/>
          <w:szCs w:val="24"/>
          <w:vertAlign w:val="subscript"/>
          <w:lang w:bidi="ar"/>
        </w:rPr>
        <w:t xml:space="preserve">ST </w:t>
      </w:r>
      <w:r>
        <w:rPr>
          <w:rFonts w:ascii="Times New Roman" w:hAnsi="Times New Roman"/>
          <w:sz w:val="24"/>
          <w:szCs w:val="24"/>
          <w:lang w:bidi="ar"/>
        </w:rPr>
        <w:t>(k</w:t>
      </w:r>
      <w:r>
        <w:rPr>
          <w:rFonts w:ascii="Times New Roman" w:hAnsi="Times New Roman"/>
          <w:sz w:val="24"/>
          <w:szCs w:val="24"/>
          <w:vertAlign w:val="subscript"/>
          <w:lang w:bidi="ar"/>
        </w:rPr>
        <w:t xml:space="preserve">x </w:t>
      </w:r>
      <w:r>
        <w:rPr>
          <w:rFonts w:ascii="Times New Roman" w:hAnsi="Times New Roman"/>
          <w:sz w:val="24"/>
          <w:szCs w:val="24"/>
          <w:lang w:bidi="ar"/>
        </w:rPr>
        <w:t>/ k</w:t>
      </w:r>
      <w:r>
        <w:rPr>
          <w:rFonts w:ascii="Times New Roman" w:hAnsi="Times New Roman"/>
          <w:sz w:val="24"/>
          <w:szCs w:val="24"/>
          <w:vertAlign w:val="subscript"/>
          <w:lang w:bidi="ar"/>
        </w:rPr>
        <w:t>ST</w:t>
      </w:r>
      <w:r>
        <w:rPr>
          <w:rFonts w:ascii="Times New Roman" w:hAnsi="Times New Roman"/>
          <w:sz w:val="24"/>
          <w:szCs w:val="24"/>
          <w:lang w:bidi="ar"/>
        </w:rPr>
        <w:t>) (</w:t>
      </w:r>
      <w:bookmarkStart w:id="6" w:name="_Hlk68900721"/>
      <w:r>
        <w:rPr>
          <w:rFonts w:ascii="Times New Roman" w:hAnsi="Times New Roman"/>
          <w:sz w:val="24"/>
          <w:szCs w:val="24"/>
          <w:lang w:bidi="ar"/>
        </w:rPr>
        <w:t>η</w:t>
      </w:r>
      <w:bookmarkEnd w:id="6"/>
      <w:r>
        <w:rPr>
          <w:rFonts w:ascii="Times New Roman" w:hAnsi="Times New Roman"/>
          <w:sz w:val="24"/>
          <w:szCs w:val="24"/>
          <w:vertAlign w:val="superscript"/>
          <w:lang w:bidi="ar"/>
        </w:rPr>
        <w:t>2</w:t>
      </w:r>
      <w:r>
        <w:rPr>
          <w:rFonts w:ascii="Times New Roman" w:hAnsi="Times New Roman"/>
          <w:sz w:val="24"/>
          <w:szCs w:val="24"/>
          <w:vertAlign w:val="subscript"/>
          <w:lang w:bidi="ar"/>
        </w:rPr>
        <w:t xml:space="preserve">X </w:t>
      </w:r>
      <w:r>
        <w:rPr>
          <w:rFonts w:ascii="Times New Roman" w:hAnsi="Times New Roman"/>
          <w:sz w:val="24"/>
          <w:szCs w:val="24"/>
          <w:lang w:bidi="ar"/>
        </w:rPr>
        <w:t>/ η</w:t>
      </w:r>
      <w:r>
        <w:rPr>
          <w:rFonts w:ascii="Times New Roman" w:hAnsi="Times New Roman"/>
          <w:sz w:val="24"/>
          <w:szCs w:val="24"/>
          <w:vertAlign w:val="superscript"/>
          <w:lang w:bidi="ar"/>
        </w:rPr>
        <w:t>2</w:t>
      </w:r>
      <w:r>
        <w:rPr>
          <w:rFonts w:ascii="Times New Roman" w:hAnsi="Times New Roman"/>
          <w:sz w:val="24"/>
          <w:szCs w:val="24"/>
          <w:vertAlign w:val="subscript"/>
          <w:lang w:bidi="ar"/>
        </w:rPr>
        <w:t>ST</w:t>
      </w:r>
      <w:r>
        <w:rPr>
          <w:rFonts w:ascii="Times New Roman" w:hAnsi="Times New Roman"/>
          <w:sz w:val="24"/>
          <w:szCs w:val="24"/>
          <w:lang w:bidi="ar"/>
        </w:rPr>
        <w:t>)</w:t>
      </w:r>
    </w:p>
    <w:p>
      <w:pPr>
        <w:autoSpaceDE w:val="0"/>
        <w:spacing w:line="360" w:lineRule="auto"/>
        <w:rPr>
          <w:rFonts w:ascii="Times New Roman" w:hAnsi="Times New Roman"/>
          <w:sz w:val="24"/>
          <w:szCs w:val="24"/>
          <w:lang w:bidi="ar"/>
        </w:rPr>
      </w:pPr>
      <w:r>
        <w:rPr>
          <w:rFonts w:ascii="Times New Roman" w:hAnsi="Times New Roman"/>
          <w:sz w:val="24"/>
          <w:szCs w:val="24"/>
          <w:lang w:bidi="ar"/>
        </w:rPr>
        <w:t>Where: Φ</w:t>
      </w:r>
      <w:r>
        <w:rPr>
          <w:rFonts w:ascii="Times New Roman" w:hAnsi="Times New Roman"/>
          <w:sz w:val="24"/>
          <w:szCs w:val="24"/>
          <w:vertAlign w:val="subscript"/>
          <w:lang w:bidi="ar"/>
        </w:rPr>
        <w:t>ST</w:t>
      </w:r>
      <w:r>
        <w:rPr>
          <w:rFonts w:ascii="Times New Roman" w:hAnsi="Times New Roman"/>
          <w:sz w:val="24"/>
          <w:szCs w:val="24"/>
          <w:lang w:bidi="ar"/>
        </w:rPr>
        <w:t xml:space="preserve"> is QY of reference material, k</w:t>
      </w:r>
      <w:r>
        <w:rPr>
          <w:rFonts w:ascii="Times New Roman" w:hAnsi="Times New Roman"/>
          <w:sz w:val="24"/>
          <w:szCs w:val="24"/>
          <w:vertAlign w:val="subscript"/>
          <w:lang w:bidi="ar"/>
        </w:rPr>
        <w:t>x</w:t>
      </w:r>
      <w:r>
        <w:rPr>
          <w:rFonts w:ascii="Times New Roman" w:hAnsi="Times New Roman"/>
          <w:sz w:val="24"/>
          <w:szCs w:val="24"/>
          <w:lang w:bidi="ar"/>
        </w:rPr>
        <w:t xml:space="preserve"> and k</w:t>
      </w:r>
      <w:r>
        <w:rPr>
          <w:rFonts w:ascii="Times New Roman" w:hAnsi="Times New Roman"/>
          <w:sz w:val="24"/>
          <w:szCs w:val="24"/>
          <w:vertAlign w:val="subscript"/>
          <w:lang w:bidi="ar"/>
        </w:rPr>
        <w:t>ST</w:t>
      </w:r>
      <w:r>
        <w:rPr>
          <w:rFonts w:ascii="Times New Roman" w:hAnsi="Times New Roman"/>
          <w:sz w:val="24"/>
          <w:szCs w:val="24"/>
          <w:lang w:bidi="ar"/>
        </w:rPr>
        <w:t xml:space="preserve"> indicate</w:t>
      </w:r>
      <w:bookmarkStart w:id="7" w:name="_Hlk68900774"/>
      <w:r>
        <w:rPr>
          <w:rFonts w:ascii="Times New Roman" w:hAnsi="Times New Roman"/>
          <w:sz w:val="24"/>
          <w:szCs w:val="24"/>
          <w:lang w:bidi="ar"/>
        </w:rPr>
        <w:t xml:space="preserve"> respectively</w:t>
      </w:r>
      <w:bookmarkEnd w:id="7"/>
      <w:r>
        <w:rPr>
          <w:rFonts w:ascii="Times New Roman" w:hAnsi="Times New Roman"/>
          <w:sz w:val="24"/>
          <w:szCs w:val="24"/>
          <w:lang w:bidi="ar"/>
        </w:rPr>
        <w:t xml:space="preserve"> the slope of the linear fitting line, η</w:t>
      </w:r>
      <w:r>
        <w:rPr>
          <w:rFonts w:ascii="Times New Roman" w:hAnsi="Times New Roman"/>
          <w:sz w:val="24"/>
          <w:szCs w:val="24"/>
          <w:vertAlign w:val="subscript"/>
          <w:lang w:bidi="ar"/>
        </w:rPr>
        <w:t>X</w:t>
      </w:r>
      <w:r>
        <w:rPr>
          <w:rFonts w:ascii="Times New Roman" w:hAnsi="Times New Roman"/>
          <w:sz w:val="24"/>
          <w:szCs w:val="24"/>
          <w:lang w:bidi="ar"/>
        </w:rPr>
        <w:t xml:space="preserve"> and η</w:t>
      </w:r>
      <w:r>
        <w:rPr>
          <w:rFonts w:ascii="Times New Roman" w:hAnsi="Times New Roman"/>
          <w:sz w:val="24"/>
          <w:szCs w:val="24"/>
          <w:vertAlign w:val="subscript"/>
          <w:lang w:bidi="ar"/>
        </w:rPr>
        <w:t>ST</w:t>
      </w:r>
      <w:r>
        <w:rPr>
          <w:rFonts w:ascii="Times New Roman" w:hAnsi="Times New Roman"/>
          <w:sz w:val="24"/>
          <w:szCs w:val="24"/>
          <w:lang w:bidi="ar"/>
        </w:rPr>
        <w:t xml:space="preserve"> refer to the refractive index.</w:t>
      </w:r>
    </w:p>
    <w:p>
      <w:pPr>
        <w:autoSpaceDE w:val="0"/>
        <w:spacing w:line="360" w:lineRule="auto"/>
        <w:rPr>
          <w:rFonts w:ascii="Times New Roman" w:hAnsi="Times New Roman"/>
          <w:sz w:val="24"/>
          <w:szCs w:val="24"/>
          <w:lang w:bidi="ar"/>
        </w:rPr>
      </w:pPr>
    </w:p>
    <w:p>
      <w:pPr>
        <w:autoSpaceDE w:val="0"/>
        <w:spacing w:line="360" w:lineRule="auto"/>
        <w:rPr>
          <w:rFonts w:ascii="Times New Roman" w:hAnsi="Times New Roman"/>
          <w:sz w:val="24"/>
          <w:szCs w:val="24"/>
          <w:lang w:bidi="ar"/>
        </w:rPr>
      </w:pPr>
    </w:p>
    <w:p>
      <w:pPr>
        <w:autoSpaceDE w:val="0"/>
        <w:spacing w:line="360" w:lineRule="auto"/>
        <w:rPr>
          <w:rFonts w:ascii="Times New Roman" w:hAnsi="Times New Roman"/>
          <w:sz w:val="24"/>
          <w:szCs w:val="24"/>
          <w:lang w:bidi="ar"/>
        </w:rPr>
      </w:pPr>
    </w:p>
    <w:p>
      <w:pPr>
        <w:autoSpaceDE w:val="0"/>
        <w:spacing w:line="360" w:lineRule="auto"/>
        <w:rPr>
          <w:rFonts w:ascii="Times New Roman" w:hAnsi="Times New Roman"/>
          <w:sz w:val="24"/>
          <w:szCs w:val="24"/>
          <w:lang w:bidi="ar"/>
        </w:rPr>
      </w:pPr>
    </w:p>
    <w:p>
      <w:pPr>
        <w:autoSpaceDE w:val="0"/>
        <w:spacing w:line="360" w:lineRule="auto"/>
        <w:rPr>
          <w:rFonts w:ascii="Times New Roman" w:hAnsi="Times New Roman"/>
          <w:sz w:val="24"/>
          <w:szCs w:val="24"/>
          <w:lang w:bidi="ar"/>
        </w:rPr>
      </w:pPr>
    </w:p>
    <w:p>
      <w:pPr>
        <w:autoSpaceDE w:val="0"/>
        <w:spacing w:line="360" w:lineRule="auto"/>
        <w:rPr>
          <w:rFonts w:ascii="Times New Roman" w:hAnsi="Times New Roman"/>
          <w:sz w:val="24"/>
          <w:szCs w:val="24"/>
          <w:lang w:bidi="ar"/>
        </w:rPr>
      </w:pPr>
    </w:p>
    <w:p>
      <w:pPr>
        <w:autoSpaceDE w:val="0"/>
        <w:spacing w:line="360" w:lineRule="auto"/>
        <w:rPr>
          <w:rFonts w:ascii="Times New Roman" w:hAnsi="Times New Roman"/>
          <w:sz w:val="24"/>
          <w:szCs w:val="24"/>
          <w:lang w:bidi="ar"/>
        </w:rPr>
      </w:pPr>
    </w:p>
    <w:p>
      <w:pPr>
        <w:rPr>
          <w:rFonts w:ascii="Times New Roman" w:hAnsi="Times New Roman"/>
          <w:b/>
          <w:bCs/>
          <w:color w:val="000000"/>
          <w:sz w:val="32"/>
          <w:szCs w:val="32"/>
        </w:rPr>
      </w:pPr>
    </w:p>
    <w:p>
      <w:pPr>
        <w:rPr>
          <w:rFonts w:ascii="Times New Roman" w:hAnsi="Times New Roman"/>
          <w:b/>
          <w:bCs/>
          <w:color w:val="000000"/>
          <w:sz w:val="32"/>
          <w:szCs w:val="32"/>
        </w:rPr>
      </w:pPr>
    </w:p>
    <w:p>
      <w:pPr>
        <w:rPr>
          <w:rFonts w:ascii="Times New Roman" w:hAnsi="Times New Roman"/>
          <w:b/>
          <w:bCs/>
          <w:color w:val="000000"/>
          <w:sz w:val="32"/>
          <w:szCs w:val="32"/>
        </w:rPr>
      </w:pPr>
    </w:p>
    <w:p>
      <w:pPr>
        <w:rPr>
          <w:rFonts w:ascii="Times New Roman" w:hAnsi="Times New Roman"/>
          <w:b/>
          <w:bCs/>
          <w:color w:val="000000"/>
          <w:sz w:val="32"/>
          <w:szCs w:val="32"/>
        </w:rPr>
      </w:pPr>
      <w:r>
        <w:rPr>
          <w:rFonts w:ascii="Times New Roman" w:hAnsi="Times New Roman"/>
          <w:b/>
          <w:bCs/>
          <w:color w:val="000000"/>
          <w:sz w:val="32"/>
          <w:szCs w:val="32"/>
        </w:rPr>
        <w:br w:type="page"/>
      </w:r>
    </w:p>
    <w:p>
      <w:pPr>
        <w:rPr>
          <w:rFonts w:ascii="Times New Roman" w:hAnsi="Times New Roman"/>
          <w:b/>
          <w:bCs/>
          <w:color w:val="000000"/>
          <w:sz w:val="32"/>
          <w:szCs w:val="32"/>
        </w:rPr>
      </w:pPr>
    </w:p>
    <w:p>
      <w:pPr>
        <w:rPr>
          <w:rFonts w:ascii="Times New Roman" w:hAnsi="Times New Roman"/>
          <w:b/>
          <w:bCs/>
          <w:color w:val="000000"/>
          <w:sz w:val="32"/>
          <w:szCs w:val="32"/>
        </w:rPr>
      </w:pPr>
      <w:r>
        <w:rPr>
          <w:rFonts w:ascii="Times New Roman" w:hAnsi="Times New Roman"/>
          <w:b/>
          <w:bCs/>
          <w:color w:val="000000"/>
          <w:sz w:val="32"/>
          <w:szCs w:val="32"/>
        </w:rPr>
        <w:t>List of Figures</w:t>
      </w:r>
    </w:p>
    <w:p>
      <w:pPr>
        <w:autoSpaceDE w:val="0"/>
        <w:jc w:val="both"/>
        <w:rPr>
          <w:rFonts w:ascii="Times New Roman" w:hAnsi="Times New Roman" w:eastAsia="宋体"/>
          <w:kern w:val="0"/>
          <w:sz w:val="24"/>
          <w:szCs w:val="24"/>
        </w:rPr>
      </w:pPr>
      <w:bookmarkStart w:id="8" w:name="OLE_LINK7"/>
      <w:r>
        <w:rPr>
          <w:rFonts w:ascii="Times New Roman" w:hAnsi="Times New Roman" w:eastAsia="宋体"/>
          <w:b/>
          <w:bCs/>
          <w:kern w:val="0"/>
          <w:sz w:val="24"/>
          <w:szCs w:val="24"/>
        </w:rPr>
        <w:t>Figure</w:t>
      </w:r>
      <w:bookmarkEnd w:id="8"/>
      <w:r>
        <w:rPr>
          <w:rFonts w:hint="eastAsia" w:ascii="Times New Roman" w:hAnsi="Times New Roman" w:eastAsia="宋体"/>
          <w:b/>
          <w:bCs/>
          <w:kern w:val="0"/>
          <w:sz w:val="24"/>
          <w:szCs w:val="24"/>
        </w:rPr>
        <w:t>.</w:t>
      </w:r>
      <w:r>
        <w:rPr>
          <w:rFonts w:ascii="Times New Roman" w:hAnsi="Times New Roman" w:eastAsia="宋体"/>
          <w:b/>
          <w:bCs/>
          <w:kern w:val="0"/>
          <w:sz w:val="24"/>
          <w:szCs w:val="24"/>
        </w:rPr>
        <w:t xml:space="preserve"> S</w:t>
      </w:r>
      <w:r>
        <w:rPr>
          <w:rFonts w:hint="eastAsia" w:ascii="Times New Roman" w:hAnsi="Times New Roman" w:eastAsia="宋体"/>
          <w:b/>
          <w:bCs/>
          <w:kern w:val="0"/>
          <w:sz w:val="24"/>
          <w:szCs w:val="24"/>
        </w:rPr>
        <w:t>1</w:t>
      </w:r>
      <w:r>
        <w:rPr>
          <w:rFonts w:ascii="Times New Roman" w:hAnsi="Times New Roman" w:eastAsia="宋体"/>
          <w:b/>
          <w:bCs/>
          <w:kern w:val="0"/>
          <w:sz w:val="24"/>
          <w:szCs w:val="24"/>
        </w:rPr>
        <w:t>.</w:t>
      </w:r>
      <w:r>
        <w:rPr>
          <w:rFonts w:ascii="Times New Roman" w:hAnsi="Times New Roman" w:eastAsia="宋体"/>
          <w:kern w:val="0"/>
          <w:sz w:val="24"/>
          <w:szCs w:val="24"/>
        </w:rPr>
        <w:t xml:space="preserve"> Fluorescence excitation (black line) and emission (red line) spectra of CPC-CDs (Inset: the photographs of CPC solution under irradiation by 370 nm UV light )</w:t>
      </w:r>
      <w:r>
        <w:rPr>
          <w:rFonts w:hint="eastAsia" w:ascii="Times New Roman" w:hAnsi="Times New Roman" w:eastAsia="宋体"/>
          <w:kern w:val="0"/>
          <w:sz w:val="24"/>
          <w:szCs w:val="24"/>
        </w:rPr>
        <w:t>.</w:t>
      </w:r>
    </w:p>
    <w:p>
      <w:pPr>
        <w:widowControl/>
        <w:spacing w:after="150"/>
        <w:jc w:val="both"/>
        <w:rPr>
          <w:rFonts w:hint="eastAsia" w:ascii="Times New Roman" w:hAnsi="Times New Roman" w:eastAsia="宋体"/>
          <w:kern w:val="0"/>
          <w:sz w:val="24"/>
          <w:szCs w:val="24"/>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S2.</w:t>
      </w:r>
      <w:r>
        <w:rPr>
          <w:rFonts w:hint="eastAsia" w:ascii="Times New Roman" w:hAnsi="Times New Roman" w:eastAsia="宋体"/>
          <w:kern w:val="0"/>
          <w:sz w:val="24"/>
          <w:szCs w:val="24"/>
        </w:rPr>
        <w:t xml:space="preserve"> </w:t>
      </w:r>
      <w:bookmarkStart w:id="9" w:name="OLE_LINK5"/>
      <w:r>
        <w:rPr>
          <w:rFonts w:hint="eastAsia" w:ascii="Times New Roman" w:hAnsi="Times New Roman" w:eastAsia="宋体"/>
          <w:kern w:val="0"/>
          <w:sz w:val="24"/>
          <w:szCs w:val="24"/>
          <w:lang w:val="en-US" w:eastAsia="zh-CN"/>
        </w:rPr>
        <w:t>T</w:t>
      </w:r>
      <w:r>
        <w:rPr>
          <w:rFonts w:ascii="Times New Roman" w:hAnsi="Times New Roman" w:eastAsia="宋体"/>
          <w:kern w:val="0"/>
          <w:sz w:val="24"/>
          <w:szCs w:val="24"/>
        </w:rPr>
        <w:t>he ratio of integrated area of fluorescence peak to absorption value :</w:t>
      </w:r>
      <w:r>
        <w:rPr>
          <w:rFonts w:hint="eastAsia" w:ascii="Times New Roman" w:hAnsi="Times New Roman" w:eastAsia="宋体"/>
          <w:kern w:val="0"/>
          <w:sz w:val="24"/>
          <w:szCs w:val="24"/>
        </w:rPr>
        <w:t xml:space="preserve"> </w:t>
      </w:r>
    </w:p>
    <w:p>
      <w:pPr>
        <w:widowControl/>
        <w:spacing w:after="150"/>
        <w:jc w:val="both"/>
        <w:rPr>
          <w:rFonts w:ascii="Times New Roman" w:hAnsi="Times New Roman" w:eastAsia="宋体"/>
          <w:color w:val="000000"/>
          <w:kern w:val="0"/>
          <w:sz w:val="24"/>
          <w:szCs w:val="24"/>
        </w:rPr>
      </w:pPr>
      <w:r>
        <w:rPr>
          <w:rFonts w:ascii="Times New Roman" w:hAnsi="Times New Roman" w:eastAsia="宋体"/>
          <w:kern w:val="0"/>
          <w:sz w:val="24"/>
          <w:szCs w:val="24"/>
        </w:rPr>
        <w:t>(A)</w:t>
      </w:r>
      <w:r>
        <w:rPr>
          <w:rFonts w:hint="eastAsia" w:ascii="Times New Roman" w:hAnsi="Times New Roman" w:eastAsia="宋体"/>
          <w:kern w:val="0"/>
          <w:sz w:val="24"/>
          <w:szCs w:val="24"/>
        </w:rPr>
        <w:t xml:space="preserve"> CPC-CDs</w:t>
      </w:r>
      <w:r>
        <w:rPr>
          <w:rFonts w:ascii="Times New Roman" w:hAnsi="Times New Roman" w:eastAsia="宋体"/>
          <w:kern w:val="0"/>
          <w:sz w:val="24"/>
          <w:szCs w:val="24"/>
        </w:rPr>
        <w:t xml:space="preserve">;  (B) the </w:t>
      </w:r>
      <w:r>
        <w:rPr>
          <w:rFonts w:hint="eastAsia" w:ascii="Times New Roman" w:hAnsi="Times New Roman" w:eastAsia="宋体"/>
          <w:kern w:val="0"/>
          <w:sz w:val="24"/>
          <w:szCs w:val="24"/>
        </w:rPr>
        <w:t>Quinine sulfate</w:t>
      </w:r>
      <w:r>
        <w:rPr>
          <w:rFonts w:ascii="Times New Roman" w:hAnsi="Times New Roman" w:eastAsia="宋体"/>
          <w:kern w:val="0"/>
          <w:sz w:val="24"/>
          <w:szCs w:val="24"/>
        </w:rPr>
        <w:t> </w:t>
      </w:r>
      <w:r>
        <w:rPr>
          <w:rFonts w:hint="eastAsia" w:ascii="Times New Roman" w:hAnsi="Times New Roman" w:eastAsia="宋体"/>
          <w:kern w:val="0"/>
          <w:sz w:val="24"/>
          <w:szCs w:val="24"/>
        </w:rPr>
        <w:t>.</w:t>
      </w:r>
    </w:p>
    <w:bookmarkEnd w:id="9"/>
    <w:p>
      <w:pPr>
        <w:autoSpaceDE w:val="0"/>
        <w:jc w:val="both"/>
        <w:rPr>
          <w:rFonts w:ascii="Times New Roman" w:hAnsi="Times New Roman"/>
          <w:sz w:val="24"/>
          <w:szCs w:val="24"/>
          <w:lang w:bidi="ar"/>
        </w:rPr>
      </w:pPr>
      <w:r>
        <w:rPr>
          <w:rFonts w:hint="eastAsia" w:ascii="Times New Roman" w:hAnsi="Times New Roman" w:eastAsia="宋体"/>
          <w:b/>
          <w:bCs/>
          <w:kern w:val="0"/>
          <w:sz w:val="24"/>
          <w:szCs w:val="24"/>
        </w:rPr>
        <w:t>F</w:t>
      </w:r>
      <w:r>
        <w:rPr>
          <w:rFonts w:ascii="Times New Roman" w:hAnsi="Times New Roman" w:eastAsia="宋体"/>
          <w:b/>
          <w:bCs/>
          <w:kern w:val="0"/>
          <w:sz w:val="24"/>
          <w:szCs w:val="24"/>
        </w:rPr>
        <w:t>igure</w:t>
      </w:r>
      <w:r>
        <w:rPr>
          <w:rFonts w:hint="eastAsia" w:ascii="Times New Roman" w:hAnsi="Times New Roman" w:eastAsia="宋体"/>
          <w:b/>
          <w:bCs/>
          <w:kern w:val="0"/>
          <w:sz w:val="24"/>
          <w:szCs w:val="24"/>
        </w:rPr>
        <w:t>. S3.</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 xml:space="preserve">Absorption spectra of </w:t>
      </w:r>
      <w:r>
        <w:rPr>
          <w:rFonts w:hint="eastAsia" w:ascii="Times New Roman" w:hAnsi="Times New Roman" w:eastAsia="宋体"/>
          <w:kern w:val="0"/>
          <w:sz w:val="24"/>
          <w:szCs w:val="24"/>
        </w:rPr>
        <w:t>four</w:t>
      </w:r>
      <w:r>
        <w:rPr>
          <w:rFonts w:ascii="Times New Roman" w:hAnsi="Times New Roman" w:eastAsia="宋体"/>
          <w:kern w:val="0"/>
          <w:sz w:val="24"/>
          <w:szCs w:val="24"/>
        </w:rPr>
        <w:t xml:space="preserve"> metal chelates （XO-Cr</w:t>
      </w:r>
      <w:r>
        <w:rPr>
          <w:rFonts w:ascii="Times New Roman" w:hAnsi="Times New Roman" w:eastAsia="宋体"/>
          <w:kern w:val="0"/>
          <w:sz w:val="24"/>
          <w:szCs w:val="24"/>
          <w:vertAlign w:val="superscript"/>
        </w:rPr>
        <w:t>6+</w:t>
      </w:r>
      <w:r>
        <w:rPr>
          <w:rFonts w:ascii="Times New Roman" w:hAnsi="Times New Roman" w:eastAsia="宋体"/>
          <w:kern w:val="0"/>
          <w:sz w:val="24"/>
          <w:szCs w:val="24"/>
        </w:rPr>
        <w:t>,</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XO-Fe</w:t>
      </w:r>
      <w:r>
        <w:rPr>
          <w:rFonts w:ascii="Times New Roman" w:hAnsi="Times New Roman" w:eastAsia="宋体"/>
          <w:kern w:val="0"/>
          <w:sz w:val="24"/>
          <w:szCs w:val="24"/>
          <w:vertAlign w:val="superscript"/>
        </w:rPr>
        <w:t>3+</w:t>
      </w:r>
      <w:r>
        <w:rPr>
          <w:rFonts w:ascii="Times New Roman" w:hAnsi="Times New Roman" w:eastAsia="宋体"/>
          <w:kern w:val="0"/>
          <w:sz w:val="24"/>
          <w:szCs w:val="24"/>
        </w:rPr>
        <w:t>,</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XO-Fe</w:t>
      </w:r>
      <w:r>
        <w:rPr>
          <w:rFonts w:hint="eastAsia" w:ascii="Times New Roman" w:hAnsi="Times New Roman" w:eastAsia="宋体"/>
          <w:kern w:val="0"/>
          <w:sz w:val="24"/>
          <w:szCs w:val="24"/>
          <w:vertAlign w:val="superscript"/>
        </w:rPr>
        <w:t>2+</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XO-Hg</w:t>
      </w:r>
      <w:r>
        <w:rPr>
          <w:rFonts w:ascii="Times New Roman" w:hAnsi="Times New Roman" w:eastAsia="宋体"/>
          <w:kern w:val="0"/>
          <w:sz w:val="24"/>
          <w:szCs w:val="24"/>
          <w:vertAlign w:val="superscript"/>
        </w:rPr>
        <w:t>2+</w:t>
      </w:r>
      <w:r>
        <w:rPr>
          <w:rFonts w:ascii="Times New Roman" w:hAnsi="Times New Roman" w:eastAsia="宋体"/>
          <w:kern w:val="0"/>
          <w:sz w:val="24"/>
          <w:szCs w:val="24"/>
        </w:rPr>
        <w:t>）and fluorescence excitation spectra of CPC-CDs</w:t>
      </w:r>
      <w:r>
        <w:rPr>
          <w:rFonts w:hint="eastAsia" w:ascii="Times New Roman" w:hAnsi="Times New Roman" w:eastAsia="宋体"/>
          <w:kern w:val="0"/>
          <w:sz w:val="24"/>
          <w:szCs w:val="24"/>
        </w:rPr>
        <w:t>.</w:t>
      </w:r>
    </w:p>
    <w:p>
      <w:pPr>
        <w:autoSpaceDE w:val="0"/>
        <w:jc w:val="both"/>
        <w:rPr>
          <w:rFonts w:ascii="Times New Roman" w:hAnsi="Times New Roman" w:eastAsia="宋体"/>
          <w:kern w:val="0"/>
          <w:sz w:val="24"/>
          <w:szCs w:val="24"/>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S4.</w:t>
      </w:r>
      <w:r>
        <w:rPr>
          <w:rFonts w:ascii="Times New Roman" w:hAnsi="Times New Roman" w:eastAsia="宋体"/>
          <w:b/>
          <w:bCs/>
          <w:kern w:val="0"/>
          <w:sz w:val="24"/>
          <w:szCs w:val="24"/>
        </w:rPr>
        <w:t xml:space="preserve"> </w:t>
      </w:r>
      <w:r>
        <w:rPr>
          <w:rFonts w:ascii="Times New Roman" w:hAnsi="Times New Roman" w:eastAsia="宋体"/>
          <w:kern w:val="0"/>
          <w:sz w:val="24"/>
          <w:szCs w:val="24"/>
        </w:rPr>
        <w:t xml:space="preserve">The UV absorption spectrum of CPC-CDs, </w:t>
      </w:r>
      <w:r>
        <w:rPr>
          <w:rFonts w:hint="eastAsia" w:ascii="Times New Roman" w:hAnsi="Times New Roman" w:eastAsia="宋体"/>
          <w:kern w:val="0"/>
          <w:sz w:val="24"/>
          <w:szCs w:val="24"/>
        </w:rPr>
        <w:t xml:space="preserve">four </w:t>
      </w:r>
      <w:r>
        <w:rPr>
          <w:rFonts w:ascii="Times New Roman" w:hAnsi="Times New Roman" w:eastAsia="宋体"/>
          <w:kern w:val="0"/>
          <w:sz w:val="24"/>
          <w:szCs w:val="24"/>
        </w:rPr>
        <w:t>metal complexes,</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CPC-CDs+metal complexes</w:t>
      </w:r>
      <w:r>
        <w:rPr>
          <w:rFonts w:hint="eastAsia" w:ascii="Times New Roman" w:hAnsi="Times New Roman" w:eastAsia="宋体"/>
          <w:kern w:val="0"/>
          <w:sz w:val="24"/>
          <w:szCs w:val="24"/>
        </w:rPr>
        <w:t>,</w:t>
      </w:r>
      <w:r>
        <w:rPr>
          <w:rFonts w:ascii="Times New Roman" w:hAnsi="Times New Roman" w:eastAsia="宋体"/>
          <w:kern w:val="0"/>
          <w:sz w:val="24"/>
          <w:szCs w:val="24"/>
        </w:rPr>
        <w:t xml:space="preserve"> CPC-CDs</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and</w:t>
      </w:r>
      <w:r>
        <w:rPr>
          <w:rFonts w:hint="eastAsia" w:ascii="Times New Roman" w:hAnsi="Times New Roman" w:eastAsia="宋体"/>
          <w:kern w:val="0"/>
          <w:sz w:val="24"/>
          <w:szCs w:val="24"/>
        </w:rPr>
        <w:t xml:space="preserve"> </w:t>
      </w:r>
      <w:bookmarkStart w:id="10" w:name="OLE_LINK14"/>
      <w:r>
        <w:rPr>
          <w:rFonts w:ascii="Times New Roman" w:hAnsi="Times New Roman" w:eastAsia="宋体"/>
          <w:kern w:val="0"/>
          <w:sz w:val="24"/>
          <w:szCs w:val="24"/>
        </w:rPr>
        <w:t>metal complexe</w:t>
      </w:r>
      <w:r>
        <w:rPr>
          <w:rFonts w:hint="eastAsia" w:ascii="Times New Roman" w:hAnsi="Times New Roman" w:eastAsia="宋体"/>
          <w:kern w:val="0"/>
          <w:sz w:val="24"/>
          <w:szCs w:val="24"/>
        </w:rPr>
        <w:t>s</w:t>
      </w:r>
      <w:bookmarkEnd w:id="10"/>
      <w:r>
        <w:rPr>
          <w:rFonts w:ascii="Times New Roman" w:hAnsi="Times New Roman" w:eastAsia="宋体"/>
          <w:kern w:val="0"/>
          <w:sz w:val="24"/>
          <w:szCs w:val="24"/>
        </w:rPr>
        <w:t xml:space="preserve"> and the sum of quantity.</w:t>
      </w:r>
    </w:p>
    <w:p>
      <w:pPr>
        <w:autoSpaceDE w:val="0"/>
        <w:jc w:val="both"/>
        <w:rPr>
          <w:rFonts w:ascii="Times New Roman" w:hAnsi="Times New Roman" w:eastAsia="宋体"/>
          <w:sz w:val="24"/>
          <w:szCs w:val="24"/>
          <w:lang w:bidi="ar"/>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S5.</w:t>
      </w:r>
      <w:r>
        <w:rPr>
          <w:rFonts w:hint="eastAsia" w:ascii="Times New Roman" w:hAnsi="Times New Roman" w:eastAsia="宋体"/>
          <w:sz w:val="24"/>
          <w:szCs w:val="24"/>
        </w:rPr>
        <w:t xml:space="preserve"> </w:t>
      </w:r>
      <w:r>
        <w:rPr>
          <w:rFonts w:ascii="Times New Roman" w:hAnsi="Times New Roman" w:eastAsia="宋体"/>
          <w:kern w:val="0"/>
          <w:sz w:val="24"/>
          <w:szCs w:val="24"/>
        </w:rPr>
        <w:t>Fluorescence response of CPC-CDs and CPC-CDs</w:t>
      </w:r>
      <w:r>
        <w:rPr>
          <w:rFonts w:hint="eastAsia" w:ascii="Times New Roman" w:hAnsi="Times New Roman" w:eastAsia="宋体"/>
          <w:kern w:val="0"/>
          <w:sz w:val="24"/>
          <w:szCs w:val="24"/>
        </w:rPr>
        <w:t>/</w:t>
      </w:r>
      <w:r>
        <w:rPr>
          <w:rFonts w:ascii="Times New Roman" w:hAnsi="Times New Roman" w:eastAsia="宋体"/>
          <w:kern w:val="0"/>
          <w:sz w:val="24"/>
          <w:szCs w:val="24"/>
        </w:rPr>
        <w:t>XO in different pH buffer solutions</w:t>
      </w:r>
      <w:r>
        <w:rPr>
          <w:rFonts w:hint="eastAsia" w:ascii="Times New Roman" w:hAnsi="Times New Roman" w:eastAsia="宋体"/>
          <w:kern w:val="0"/>
          <w:sz w:val="24"/>
          <w:szCs w:val="24"/>
        </w:rPr>
        <w:t>.</w:t>
      </w:r>
    </w:p>
    <w:p>
      <w:pPr>
        <w:autoSpaceDE w:val="0"/>
        <w:jc w:val="both"/>
        <w:rPr>
          <w:rFonts w:ascii="Times New Roman" w:hAnsi="Times New Roman" w:eastAsia="宋体"/>
          <w:kern w:val="0"/>
          <w:sz w:val="24"/>
          <w:szCs w:val="24"/>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S6.</w:t>
      </w:r>
      <w:r>
        <w:rPr>
          <w:rFonts w:ascii="Times New Roman" w:hAnsi="Times New Roman" w:eastAsia="宋体"/>
          <w:sz w:val="24"/>
          <w:szCs w:val="24"/>
        </w:rPr>
        <w:t xml:space="preserve"> Fluorescence </w:t>
      </w:r>
      <w:r>
        <w:rPr>
          <w:rFonts w:hint="eastAsia" w:ascii="Times New Roman" w:hAnsi="Times New Roman" w:eastAsia="宋体"/>
          <w:sz w:val="24"/>
          <w:szCs w:val="24"/>
        </w:rPr>
        <w:t xml:space="preserve">spectra of </w:t>
      </w:r>
      <w:r>
        <w:rPr>
          <w:rFonts w:hint="eastAsia" w:ascii="Times New Roman" w:hAnsi="Times New Roman" w:eastAsia="宋体"/>
          <w:sz w:val="24"/>
          <w:szCs w:val="24"/>
          <w:lang w:val="en-US" w:eastAsia="zh-CN"/>
        </w:rPr>
        <w:t>CPC-</w:t>
      </w:r>
      <w:r>
        <w:rPr>
          <w:rFonts w:hint="eastAsia" w:ascii="Times New Roman" w:hAnsi="Times New Roman" w:eastAsia="宋体"/>
          <w:sz w:val="24"/>
          <w:szCs w:val="24"/>
        </w:rPr>
        <w:t xml:space="preserve">CDs, </w:t>
      </w:r>
      <w:r>
        <w:rPr>
          <w:rFonts w:hint="eastAsia" w:ascii="Times New Roman" w:hAnsi="Times New Roman" w:eastAsia="宋体"/>
          <w:sz w:val="24"/>
          <w:szCs w:val="24"/>
          <w:lang w:val="en-US" w:eastAsia="zh-CN"/>
        </w:rPr>
        <w:t>CPC-</w:t>
      </w:r>
      <w:r>
        <w:rPr>
          <w:rFonts w:hint="eastAsia" w:ascii="Times New Roman" w:hAnsi="Times New Roman" w:eastAsia="宋体"/>
          <w:sz w:val="24"/>
          <w:szCs w:val="24"/>
        </w:rPr>
        <w:t>CDs/XO and the reacton of CDs/XO with different metal ions（Cr</w:t>
      </w:r>
      <w:r>
        <w:rPr>
          <w:rFonts w:hint="eastAsia" w:ascii="Times New Roman" w:hAnsi="Times New Roman" w:eastAsia="宋体"/>
          <w:sz w:val="24"/>
          <w:szCs w:val="24"/>
          <w:vertAlign w:val="superscript"/>
        </w:rPr>
        <w:t>6+</w:t>
      </w:r>
      <w:r>
        <w:rPr>
          <w:rFonts w:hint="eastAsia" w:ascii="Times New Roman" w:hAnsi="Times New Roman" w:eastAsia="宋体"/>
          <w:sz w:val="24"/>
          <w:szCs w:val="24"/>
        </w:rPr>
        <w:t>、Fe</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、Fe</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、Hg</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w:t>
      </w:r>
      <w:r>
        <w:rPr>
          <w:rFonts w:ascii="Times New Roman" w:hAnsi="Times New Roman" w:eastAsia="宋体"/>
          <w:sz w:val="24"/>
          <w:szCs w:val="24"/>
        </w:rPr>
        <w:t>.</w:t>
      </w:r>
    </w:p>
    <w:p>
      <w:pPr>
        <w:autoSpaceDE w:val="0"/>
        <w:jc w:val="both"/>
        <w:rPr>
          <w:rFonts w:hint="eastAsia" w:ascii="Times New Roman" w:hAnsi="Times New Roman" w:eastAsia="宋体"/>
          <w:sz w:val="24"/>
          <w:szCs w:val="24"/>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xml:space="preserve">. S7. </w:t>
      </w:r>
      <w:r>
        <w:rPr>
          <w:rFonts w:hint="eastAsia" w:ascii="Times New Roman" w:hAnsi="Times New Roman" w:eastAsia="宋体"/>
          <w:sz w:val="24"/>
          <w:szCs w:val="24"/>
        </w:rPr>
        <w:t xml:space="preserve">(a) </w:t>
      </w:r>
      <w:r>
        <w:rPr>
          <w:rFonts w:ascii="Times New Roman" w:hAnsi="Times New Roman" w:eastAsia="宋体"/>
          <w:sz w:val="24"/>
          <w:szCs w:val="24"/>
        </w:rPr>
        <w:t>Fluorescence responses of metal ions reacting with sensor array systems in different pH environments</w:t>
      </w:r>
      <w:r>
        <w:rPr>
          <w:rFonts w:hint="eastAsia" w:ascii="Times New Roman" w:hAnsi="Times New Roman" w:eastAsia="宋体"/>
          <w:sz w:val="24"/>
          <w:szCs w:val="24"/>
        </w:rPr>
        <w:t xml:space="preserve"> ; (b) </w:t>
      </w:r>
      <w:r>
        <w:rPr>
          <w:rFonts w:ascii="Times New Roman" w:hAnsi="Times New Roman" w:eastAsia="宋体"/>
          <w:sz w:val="24"/>
          <w:szCs w:val="24"/>
        </w:rPr>
        <w:t xml:space="preserve">Fluorescence responses of </w:t>
      </w:r>
      <w:r>
        <w:rPr>
          <w:rFonts w:hint="eastAsia" w:ascii="Times New Roman" w:hAnsi="Times New Roman" w:eastAsia="宋体"/>
          <w:sz w:val="24"/>
          <w:szCs w:val="24"/>
        </w:rPr>
        <w:t>Cr</w:t>
      </w:r>
      <w:r>
        <w:rPr>
          <w:rFonts w:hint="eastAsia" w:ascii="Times New Roman" w:hAnsi="Times New Roman" w:eastAsia="宋体"/>
          <w:sz w:val="24"/>
          <w:szCs w:val="24"/>
          <w:vertAlign w:val="superscript"/>
        </w:rPr>
        <w:t>6+</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 xml:space="preserve"> ; (c) </w:t>
      </w:r>
      <w:r>
        <w:rPr>
          <w:rFonts w:ascii="Times New Roman" w:hAnsi="Times New Roman" w:eastAsia="宋体"/>
          <w:sz w:val="24"/>
          <w:szCs w:val="24"/>
        </w:rPr>
        <w:t xml:space="preserve">Fluorescence responses of </w:t>
      </w:r>
      <w:r>
        <w:rPr>
          <w:rFonts w:hint="eastAsia" w:ascii="Times New Roman" w:hAnsi="Times New Roman" w:eastAsia="宋体"/>
          <w:sz w:val="24"/>
          <w:szCs w:val="24"/>
        </w:rPr>
        <w:t>Fe</w:t>
      </w:r>
      <w:r>
        <w:rPr>
          <w:rFonts w:hint="eastAsia" w:ascii="Times New Roman" w:hAnsi="Times New Roman" w:eastAsia="宋体"/>
          <w:sz w:val="24"/>
          <w:szCs w:val="24"/>
          <w:vertAlign w:val="superscript"/>
        </w:rPr>
        <w:t>3+</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 xml:space="preserve"> ; (d) </w:t>
      </w:r>
      <w:r>
        <w:rPr>
          <w:rFonts w:ascii="Times New Roman" w:hAnsi="Times New Roman" w:eastAsia="宋体"/>
          <w:sz w:val="24"/>
          <w:szCs w:val="24"/>
        </w:rPr>
        <w:t xml:space="preserve">Fluorescence responses of </w:t>
      </w:r>
      <w:r>
        <w:rPr>
          <w:rFonts w:hint="eastAsia" w:ascii="Times New Roman" w:hAnsi="Times New Roman" w:eastAsia="宋体"/>
          <w:sz w:val="24"/>
          <w:szCs w:val="24"/>
        </w:rPr>
        <w:t>Fe</w:t>
      </w:r>
      <w:r>
        <w:rPr>
          <w:rFonts w:hint="eastAsia" w:ascii="Times New Roman" w:hAnsi="Times New Roman" w:eastAsia="宋体"/>
          <w:sz w:val="24"/>
          <w:szCs w:val="24"/>
          <w:vertAlign w:val="superscript"/>
        </w:rPr>
        <w:t>2+</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 xml:space="preserve"> ; (e) </w:t>
      </w:r>
      <w:r>
        <w:rPr>
          <w:rFonts w:ascii="Times New Roman" w:hAnsi="Times New Roman" w:eastAsia="宋体"/>
          <w:sz w:val="24"/>
          <w:szCs w:val="24"/>
        </w:rPr>
        <w:t xml:space="preserve">Fluorescence responses of </w:t>
      </w:r>
      <w:r>
        <w:rPr>
          <w:rFonts w:hint="eastAsia" w:ascii="Times New Roman" w:hAnsi="Times New Roman" w:eastAsia="宋体"/>
          <w:sz w:val="24"/>
          <w:szCs w:val="24"/>
        </w:rPr>
        <w:t>Hg</w:t>
      </w:r>
      <w:r>
        <w:rPr>
          <w:rFonts w:hint="eastAsia" w:ascii="Times New Roman" w:hAnsi="Times New Roman" w:eastAsia="宋体"/>
          <w:sz w:val="24"/>
          <w:szCs w:val="24"/>
          <w:vertAlign w:val="superscript"/>
        </w:rPr>
        <w:t>2+</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w:t>
      </w:r>
    </w:p>
    <w:p>
      <w:pPr>
        <w:autoSpaceDE w:val="0"/>
        <w:jc w:val="both"/>
        <w:rPr>
          <w:rFonts w:hint="eastAsia" w:ascii="Times New Roman" w:hAnsi="Times New Roman" w:eastAsia="宋体"/>
          <w:kern w:val="0"/>
          <w:sz w:val="24"/>
          <w:szCs w:val="24"/>
          <w:highlight w:val="none"/>
        </w:rPr>
      </w:pPr>
      <w:r>
        <w:rPr>
          <w:rFonts w:ascii="Times New Roman" w:hAnsi="Times New Roman" w:eastAsia="宋体"/>
          <w:b/>
          <w:bCs/>
          <w:kern w:val="0"/>
          <w:sz w:val="24"/>
          <w:szCs w:val="24"/>
          <w:highlight w:val="none"/>
        </w:rPr>
        <w:t>Figure</w:t>
      </w:r>
      <w:r>
        <w:rPr>
          <w:rFonts w:hint="eastAsia" w:ascii="Times New Roman" w:hAnsi="Times New Roman" w:eastAsia="宋体"/>
          <w:b/>
          <w:bCs/>
          <w:kern w:val="0"/>
          <w:sz w:val="24"/>
          <w:szCs w:val="24"/>
          <w:highlight w:val="none"/>
        </w:rPr>
        <w:t>. S</w:t>
      </w:r>
      <w:r>
        <w:rPr>
          <w:rFonts w:hint="eastAsia" w:ascii="Times New Roman" w:hAnsi="Times New Roman" w:eastAsia="宋体"/>
          <w:b/>
          <w:bCs/>
          <w:kern w:val="0"/>
          <w:sz w:val="24"/>
          <w:szCs w:val="24"/>
          <w:highlight w:val="none"/>
          <w:lang w:val="en-US" w:eastAsia="zh-CN"/>
        </w:rPr>
        <w:t>8</w:t>
      </w:r>
      <w:r>
        <w:rPr>
          <w:rFonts w:hint="eastAsia" w:ascii="Times New Roman" w:hAnsi="Times New Roman" w:eastAsia="宋体"/>
          <w:b/>
          <w:bCs/>
          <w:kern w:val="0"/>
          <w:sz w:val="24"/>
          <w:szCs w:val="24"/>
          <w:highlight w:val="none"/>
        </w:rPr>
        <w:t>.</w:t>
      </w:r>
      <w:r>
        <w:rPr>
          <w:rFonts w:hint="default" w:ascii="Times New Roman" w:hAnsi="Times New Roman" w:eastAsia="宋体" w:cs="Times New Roman"/>
          <w:kern w:val="0"/>
          <w:sz w:val="24"/>
          <w:szCs w:val="24"/>
          <w:highlight w:val="none"/>
          <w:lang w:val="en-US" w:eastAsia="zh-CN"/>
        </w:rPr>
        <w:t xml:space="preserve"> </w:t>
      </w:r>
      <w:bookmarkStart w:id="11" w:name="OLE_LINK16"/>
      <w:r>
        <w:rPr>
          <w:rFonts w:hint="default" w:ascii="Times New Roman" w:hAnsi="Times New Roman" w:eastAsia="宋体" w:cs="Times New Roman"/>
          <w:kern w:val="0"/>
          <w:sz w:val="24"/>
          <w:szCs w:val="24"/>
          <w:highlight w:val="none"/>
        </w:rPr>
        <w:t xml:space="preserve">The fluorescence intensity ratios of the </w:t>
      </w:r>
      <w:r>
        <w:rPr>
          <w:rFonts w:hint="default" w:ascii="Times New Roman" w:hAnsi="Times New Roman" w:eastAsia="宋体" w:cs="Times New Roman"/>
          <w:kern w:val="0"/>
          <w:sz w:val="24"/>
          <w:szCs w:val="24"/>
          <w:highlight w:val="none"/>
          <w:lang w:val="en-US" w:eastAsia="zh-CN"/>
        </w:rPr>
        <w:t>CPC-</w:t>
      </w:r>
      <w:r>
        <w:rPr>
          <w:rFonts w:hint="default" w:ascii="Times New Roman" w:hAnsi="Times New Roman" w:eastAsia="宋体" w:cs="Times New Roman"/>
          <w:kern w:val="0"/>
          <w:sz w:val="24"/>
          <w:szCs w:val="24"/>
          <w:highlight w:val="none"/>
        </w:rPr>
        <w:t>CD</w:t>
      </w:r>
      <w:r>
        <w:rPr>
          <w:rFonts w:hint="default" w:ascii="Times New Roman" w:hAnsi="Times New Roman" w:eastAsia="宋体" w:cs="Times New Roman"/>
          <w:kern w:val="0"/>
          <w:sz w:val="24"/>
          <w:szCs w:val="24"/>
          <w:highlight w:val="none"/>
          <w:lang w:val="en-US" w:eastAsia="zh-CN"/>
        </w:rPr>
        <w:t>s</w:t>
      </w:r>
      <w:r>
        <w:rPr>
          <w:rFonts w:hint="default" w:ascii="Times New Roman" w:hAnsi="Times New Roman" w:eastAsia="宋体" w:cs="Times New Roman"/>
          <w:kern w:val="0"/>
          <w:sz w:val="24"/>
          <w:szCs w:val="24"/>
          <w:highlight w:val="none"/>
        </w:rPr>
        <w:t>/</w:t>
      </w:r>
      <w:r>
        <w:rPr>
          <w:rFonts w:hint="default" w:ascii="Times New Roman" w:hAnsi="Times New Roman" w:eastAsia="宋体" w:cs="Times New Roman"/>
          <w:kern w:val="0"/>
          <w:sz w:val="24"/>
          <w:szCs w:val="24"/>
          <w:highlight w:val="none"/>
          <w:lang w:val="en-US" w:eastAsia="zh-CN"/>
        </w:rPr>
        <w:t>XO</w:t>
      </w:r>
      <w:r>
        <w:rPr>
          <w:rFonts w:hint="default" w:ascii="Times New Roman" w:hAnsi="Times New Roman" w:eastAsia="宋体" w:cs="Times New Roman"/>
          <w:kern w:val="0"/>
          <w:sz w:val="24"/>
          <w:szCs w:val="24"/>
          <w:highlight w:val="none"/>
        </w:rPr>
        <w:t xml:space="preserve"> aqueous solutions in the presence of 10 μM of vario</w:t>
      </w:r>
      <w:r>
        <w:rPr>
          <w:rFonts w:hint="eastAsia" w:ascii="Times New Roman" w:hAnsi="Times New Roman" w:eastAsia="宋体"/>
          <w:kern w:val="0"/>
          <w:sz w:val="24"/>
          <w:szCs w:val="24"/>
          <w:highlight w:val="none"/>
        </w:rPr>
        <w:t xml:space="preserve">us anions and </w:t>
      </w:r>
      <w:r>
        <w:rPr>
          <w:rFonts w:hint="eastAsia" w:ascii="Times New Roman" w:hAnsi="Times New Roman" w:eastAsia="宋体"/>
          <w:kern w:val="0"/>
          <w:sz w:val="24"/>
          <w:szCs w:val="24"/>
          <w:highlight w:val="none"/>
          <w:lang w:val="en-US" w:eastAsia="zh-CN"/>
        </w:rPr>
        <w:t>metal ions</w:t>
      </w:r>
      <w:r>
        <w:rPr>
          <w:rFonts w:hint="eastAsia" w:ascii="Times New Roman" w:hAnsi="Times New Roman" w:eastAsia="宋体"/>
          <w:kern w:val="0"/>
          <w:sz w:val="24"/>
          <w:szCs w:val="24"/>
          <w:highlight w:val="none"/>
        </w:rPr>
        <w:t>.</w:t>
      </w:r>
      <w:r>
        <w:rPr>
          <w:rFonts w:hint="eastAsia" w:ascii="Times New Roman" w:hAnsi="Times New Roman" w:eastAsia="宋体"/>
          <w:kern w:val="0"/>
          <w:sz w:val="24"/>
          <w:szCs w:val="24"/>
          <w:highlight w:val="none"/>
          <w:lang w:val="en-US" w:eastAsia="zh-CN"/>
        </w:rPr>
        <w:t xml:space="preserve"> </w:t>
      </w:r>
      <w:r>
        <w:rPr>
          <w:rFonts w:ascii="Times New Roman" w:hAnsi="Times New Roman" w:eastAsia="宋体"/>
          <w:sz w:val="24"/>
          <w:szCs w:val="24"/>
          <w:highlight w:val="none"/>
        </w:rPr>
        <w:t>(pH=7.</w:t>
      </w:r>
      <w:r>
        <w:rPr>
          <w:rFonts w:hint="eastAsia" w:ascii="Times New Roman" w:hAnsi="Times New Roman" w:eastAsia="宋体"/>
          <w:sz w:val="24"/>
          <w:szCs w:val="24"/>
          <w:highlight w:val="none"/>
        </w:rPr>
        <w:t>4).</w:t>
      </w:r>
      <w:bookmarkEnd w:id="11"/>
    </w:p>
    <w:p>
      <w:pPr>
        <w:autoSpaceDE w:val="0"/>
        <w:jc w:val="both"/>
        <w:rPr>
          <w:rFonts w:ascii="Times New Roman" w:hAnsi="Times New Roman" w:eastAsia="宋体"/>
          <w:sz w:val="24"/>
          <w:szCs w:val="24"/>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w:t>
      </w:r>
      <w:r>
        <w:rPr>
          <w:rFonts w:hint="eastAsia" w:ascii="Times New Roman" w:hAnsi="Times New Roman" w:eastAsia="宋体"/>
          <w:b/>
          <w:bCs/>
          <w:kern w:val="0"/>
          <w:sz w:val="24"/>
          <w:szCs w:val="24"/>
          <w:lang w:val="en-US" w:eastAsia="zh-CN"/>
        </w:rPr>
        <w:t>9</w:t>
      </w:r>
      <w:r>
        <w:rPr>
          <w:rFonts w:hint="eastAsia" w:ascii="Times New Roman" w:hAnsi="Times New Roman" w:eastAsia="宋体"/>
          <w:b/>
          <w:bCs/>
          <w:kern w:val="0"/>
          <w:sz w:val="24"/>
          <w:szCs w:val="24"/>
        </w:rPr>
        <w:t>.</w:t>
      </w:r>
      <w:r>
        <w:rPr>
          <w:rFonts w:ascii="Times New Roman" w:hAnsi="Times New Roman" w:eastAsia="宋体"/>
          <w:sz w:val="24"/>
          <w:szCs w:val="24"/>
        </w:rPr>
        <w:t xml:space="preserve"> Optimization of XO concentration in Tris-HCl buffer solution</w:t>
      </w:r>
      <w:r>
        <w:rPr>
          <w:rFonts w:hint="eastAsia" w:ascii="Times New Roman" w:hAnsi="Times New Roman" w:eastAsia="宋体"/>
          <w:sz w:val="24"/>
          <w:szCs w:val="24"/>
        </w:rPr>
        <w:t>.</w:t>
      </w:r>
      <w:r>
        <w:rPr>
          <w:rFonts w:ascii="Times New Roman" w:hAnsi="Times New Roman" w:eastAsia="宋体"/>
          <w:sz w:val="24"/>
          <w:szCs w:val="24"/>
        </w:rPr>
        <w:t xml:space="preserve"> (pH=7.4)</w:t>
      </w:r>
      <w:r>
        <w:rPr>
          <w:rFonts w:hint="eastAsia" w:ascii="Times New Roman" w:hAnsi="Times New Roman" w:eastAsia="宋体"/>
          <w:sz w:val="24"/>
          <w:szCs w:val="24"/>
        </w:rPr>
        <w:t>.</w:t>
      </w:r>
    </w:p>
    <w:p>
      <w:pPr>
        <w:autoSpaceDE w:val="0"/>
        <w:jc w:val="both"/>
        <w:rPr>
          <w:rFonts w:ascii="Times New Roman" w:hAnsi="Times New Roman" w:eastAsia="宋体"/>
          <w:sz w:val="24"/>
          <w:szCs w:val="24"/>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w:t>
      </w:r>
      <w:r>
        <w:rPr>
          <w:rFonts w:hint="eastAsia" w:ascii="Times New Roman" w:hAnsi="Times New Roman" w:eastAsia="宋体"/>
          <w:b/>
          <w:bCs/>
          <w:kern w:val="0"/>
          <w:sz w:val="24"/>
          <w:szCs w:val="24"/>
          <w:lang w:val="en-US" w:eastAsia="zh-CN"/>
        </w:rPr>
        <w:t>10</w:t>
      </w:r>
      <w:r>
        <w:rPr>
          <w:rFonts w:ascii="Times New Roman" w:hAnsi="Times New Roman" w:eastAsia="宋体"/>
          <w:b/>
          <w:bCs/>
          <w:kern w:val="0"/>
          <w:sz w:val="24"/>
          <w:szCs w:val="24"/>
        </w:rPr>
        <w:t xml:space="preserve">. </w:t>
      </w:r>
      <w:r>
        <w:rPr>
          <w:rFonts w:ascii="Times New Roman" w:hAnsi="Times New Roman" w:eastAsia="宋体"/>
          <w:sz w:val="24"/>
          <w:szCs w:val="24"/>
        </w:rPr>
        <w:t>Optimization of reaction time between CPC-C</w:t>
      </w:r>
      <w:r>
        <w:rPr>
          <w:rFonts w:hint="eastAsia" w:ascii="Times New Roman" w:hAnsi="Times New Roman" w:eastAsia="宋体"/>
          <w:sz w:val="24"/>
          <w:szCs w:val="24"/>
        </w:rPr>
        <w:t>Ds</w:t>
      </w:r>
      <w:r>
        <w:rPr>
          <w:rFonts w:ascii="Times New Roman" w:hAnsi="Times New Roman" w:eastAsia="宋体"/>
          <w:sz w:val="24"/>
          <w:szCs w:val="24"/>
        </w:rPr>
        <w:t xml:space="preserve"> and XO in Tris-HCl buffer solution.(pH=7.4)</w:t>
      </w:r>
      <w:r>
        <w:rPr>
          <w:rFonts w:hint="eastAsia" w:ascii="Times New Roman" w:hAnsi="Times New Roman" w:eastAsia="宋体"/>
          <w:sz w:val="24"/>
          <w:szCs w:val="24"/>
        </w:rPr>
        <w:t>.</w:t>
      </w:r>
    </w:p>
    <w:p>
      <w:pPr>
        <w:autoSpaceDE w:val="0"/>
        <w:jc w:val="both"/>
        <w:rPr>
          <w:rFonts w:ascii="Times New Roman" w:hAnsi="Times New Roman" w:eastAsia="宋体"/>
          <w:sz w:val="26"/>
          <w:szCs w:val="26"/>
        </w:rPr>
      </w:pPr>
      <w:r>
        <w:rPr>
          <w:rFonts w:ascii="Times New Roman" w:hAnsi="Times New Roman" w:eastAsia="宋体"/>
          <w:b/>
          <w:bCs/>
          <w:kern w:val="0"/>
          <w:sz w:val="24"/>
          <w:szCs w:val="24"/>
        </w:rPr>
        <w:t>Figure</w:t>
      </w:r>
      <w:r>
        <w:rPr>
          <w:rFonts w:hint="eastAsia" w:ascii="Times New Roman" w:hAnsi="Times New Roman" w:eastAsia="宋体"/>
          <w:b/>
          <w:bCs/>
          <w:kern w:val="0"/>
          <w:sz w:val="24"/>
          <w:szCs w:val="24"/>
        </w:rPr>
        <w:t>. S1</w:t>
      </w:r>
      <w:r>
        <w:rPr>
          <w:rFonts w:hint="eastAsia" w:ascii="Times New Roman" w:hAnsi="Times New Roman" w:eastAsia="宋体"/>
          <w:b/>
          <w:bCs/>
          <w:kern w:val="0"/>
          <w:sz w:val="24"/>
          <w:szCs w:val="24"/>
          <w:lang w:val="en-US" w:eastAsia="zh-CN"/>
        </w:rPr>
        <w:t>1</w:t>
      </w:r>
      <w:r>
        <w:rPr>
          <w:rFonts w:hint="eastAsia" w:ascii="Times New Roman" w:hAnsi="Times New Roman" w:eastAsia="宋体"/>
          <w:b/>
          <w:bCs/>
          <w:kern w:val="0"/>
          <w:sz w:val="24"/>
          <w:szCs w:val="24"/>
        </w:rPr>
        <w:t>.</w:t>
      </w:r>
      <w:r>
        <w:rPr>
          <w:rFonts w:ascii="Times New Roman" w:hAnsi="Times New Roman" w:eastAsia="宋体"/>
          <w:b/>
          <w:bCs/>
          <w:kern w:val="0"/>
          <w:sz w:val="24"/>
          <w:szCs w:val="24"/>
        </w:rPr>
        <w:t xml:space="preserve"> </w:t>
      </w:r>
      <w:r>
        <w:rPr>
          <w:rFonts w:ascii="Times New Roman" w:hAnsi="Times New Roman" w:eastAsia="宋体"/>
          <w:sz w:val="24"/>
          <w:szCs w:val="24"/>
        </w:rPr>
        <w:t>Optimization of reaction time between XO</w:t>
      </w:r>
      <w:r>
        <w:rPr>
          <w:rFonts w:hint="eastAsia" w:ascii="Times New Roman" w:hAnsi="Times New Roman" w:eastAsia="宋体"/>
          <w:sz w:val="24"/>
          <w:szCs w:val="24"/>
        </w:rPr>
        <w:t>/CDs and Cr</w:t>
      </w:r>
      <w:r>
        <w:rPr>
          <w:rFonts w:hint="eastAsia" w:ascii="Times New Roman" w:hAnsi="Times New Roman" w:eastAsia="宋体"/>
          <w:sz w:val="24"/>
          <w:szCs w:val="24"/>
          <w:vertAlign w:val="superscript"/>
        </w:rPr>
        <w:t>6+</w:t>
      </w:r>
      <w:r>
        <w:rPr>
          <w:rFonts w:ascii="Times New Roman" w:hAnsi="Times New Roman" w:eastAsia="宋体"/>
          <w:sz w:val="24"/>
          <w:szCs w:val="24"/>
          <w:vertAlign w:val="superscript"/>
        </w:rPr>
        <w:t xml:space="preserve"> </w:t>
      </w:r>
      <w:r>
        <w:rPr>
          <w:rFonts w:ascii="Times New Roman" w:hAnsi="Times New Roman" w:eastAsia="宋体"/>
          <w:sz w:val="24"/>
          <w:szCs w:val="24"/>
        </w:rPr>
        <w:t>in</w:t>
      </w:r>
      <w:r>
        <w:rPr>
          <w:rFonts w:hint="eastAsia" w:ascii="Times New Roman" w:hAnsi="Times New Roman" w:eastAsia="宋体"/>
          <w:sz w:val="24"/>
          <w:szCs w:val="24"/>
        </w:rPr>
        <w:t xml:space="preserve"> </w:t>
      </w:r>
      <w:r>
        <w:rPr>
          <w:rFonts w:ascii="Times New Roman" w:hAnsi="Times New Roman" w:eastAsia="宋体"/>
          <w:sz w:val="24"/>
          <w:szCs w:val="24"/>
        </w:rPr>
        <w:t>Tris-HCl buffer solution.(pH=7.</w:t>
      </w:r>
      <w:r>
        <w:rPr>
          <w:rFonts w:hint="eastAsia" w:ascii="Times New Roman" w:hAnsi="Times New Roman" w:eastAsia="宋体"/>
          <w:sz w:val="24"/>
          <w:szCs w:val="24"/>
        </w:rPr>
        <w:t>4).</w:t>
      </w: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tbl>
      <w:tblPr>
        <w:tblStyle w:val="6"/>
        <w:tblpPr w:leftFromText="180" w:rightFromText="180" w:vertAnchor="text" w:horzAnchor="page" w:tblpX="1954" w:tblpY="222"/>
        <w:tblOverlap w:val="never"/>
        <w:tblW w:w="0" w:type="auto"/>
        <w:tblInd w:w="0" w:type="dxa"/>
        <w:tblLayout w:type="fixed"/>
        <w:tblCellMar>
          <w:top w:w="0" w:type="dxa"/>
          <w:left w:w="108" w:type="dxa"/>
          <w:bottom w:w="0" w:type="dxa"/>
          <w:right w:w="108" w:type="dxa"/>
        </w:tblCellMar>
      </w:tblPr>
      <w:tblGrid>
        <w:gridCol w:w="8505"/>
      </w:tblGrid>
      <w:tr>
        <w:tblPrEx>
          <w:tblCellMar>
            <w:top w:w="0" w:type="dxa"/>
            <w:left w:w="108" w:type="dxa"/>
            <w:bottom w:w="0" w:type="dxa"/>
            <w:right w:w="108" w:type="dxa"/>
          </w:tblCellMar>
        </w:tblPrEx>
        <w:trPr>
          <w:trHeight w:val="90" w:hRule="atLeast"/>
        </w:trPr>
        <w:tc>
          <w:tcPr>
            <w:tcW w:w="8505" w:type="dxa"/>
            <w:shd w:val="clear" w:color="auto" w:fill="auto"/>
          </w:tcPr>
          <w:p>
            <w:pPr>
              <w:tabs>
                <w:tab w:val="left" w:pos="1782"/>
              </w:tabs>
              <w:jc w:val="center"/>
              <w:rPr>
                <w:rFonts w:ascii="Times New Roman" w:hAnsi="Times New Roman" w:eastAsia="宋体"/>
                <w:sz w:val="26"/>
                <w:szCs w:val="26"/>
              </w:rPr>
            </w:pPr>
            <w:r>
              <w:rPr>
                <w:rFonts w:hint="eastAsia" w:ascii="Times New Roman" w:hAnsi="Times New Roman" w:eastAsia="宋体"/>
                <w:sz w:val="26"/>
                <w:szCs w:val="26"/>
              </w:rPr>
              <w:drawing>
                <wp:inline distT="0" distB="0" distL="114300" distR="114300">
                  <wp:extent cx="3599815" cy="2520315"/>
                  <wp:effectExtent l="0" t="0" r="635" b="13335"/>
                  <wp:docPr id="1" name="图片 1" descr="EX-EM-c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X-EM-cpc"/>
                          <pic:cNvPicPr>
                            <a:picLocks noChangeAspect="1"/>
                          </pic:cNvPicPr>
                        </pic:nvPicPr>
                        <pic:blipFill>
                          <a:blip r:embed="rId5"/>
                          <a:stretch>
                            <a:fillRect/>
                          </a:stretch>
                        </pic:blipFill>
                        <pic:spPr>
                          <a:xfrm>
                            <a:off x="0" y="0"/>
                            <a:ext cx="3599815" cy="2520315"/>
                          </a:xfrm>
                          <a:prstGeom prst="rect">
                            <a:avLst/>
                          </a:prstGeom>
                        </pic:spPr>
                      </pic:pic>
                    </a:graphicData>
                  </a:graphic>
                </wp:inline>
              </w:drawing>
            </w:r>
          </w:p>
        </w:tc>
      </w:tr>
      <w:tr>
        <w:tblPrEx>
          <w:tblCellMar>
            <w:top w:w="0" w:type="dxa"/>
            <w:left w:w="108" w:type="dxa"/>
            <w:bottom w:w="0" w:type="dxa"/>
            <w:right w:w="108" w:type="dxa"/>
          </w:tblCellMar>
        </w:tblPrEx>
        <w:trPr>
          <w:trHeight w:val="90" w:hRule="atLeast"/>
        </w:trPr>
        <w:tc>
          <w:tcPr>
            <w:tcW w:w="8505" w:type="dxa"/>
            <w:shd w:val="clear" w:color="auto" w:fill="auto"/>
          </w:tcPr>
          <w:p>
            <w:pPr>
              <w:rPr>
                <w:rFonts w:ascii="Times New Roman" w:hAnsi="Times New Roman" w:eastAsia="宋体"/>
                <w:kern w:val="0"/>
                <w:sz w:val="26"/>
                <w:szCs w:val="26"/>
              </w:rPr>
            </w:pPr>
            <w:r>
              <w:rPr>
                <w:rFonts w:ascii="Times New Roman" w:hAnsi="Times New Roman" w:eastAsia="宋体"/>
                <w:b/>
                <w:bCs/>
                <w:kern w:val="0"/>
                <w:sz w:val="24"/>
                <w:szCs w:val="24"/>
              </w:rPr>
              <w:t>Figure S</w:t>
            </w:r>
            <w:r>
              <w:rPr>
                <w:rFonts w:hint="eastAsia" w:ascii="Times New Roman" w:hAnsi="Times New Roman" w:eastAsia="宋体"/>
                <w:b/>
                <w:bCs/>
                <w:kern w:val="0"/>
                <w:sz w:val="24"/>
                <w:szCs w:val="24"/>
              </w:rPr>
              <w:t>1</w:t>
            </w:r>
            <w:r>
              <w:rPr>
                <w:rFonts w:ascii="Times New Roman" w:hAnsi="Times New Roman" w:eastAsia="宋体"/>
                <w:kern w:val="0"/>
                <w:sz w:val="24"/>
                <w:szCs w:val="24"/>
              </w:rPr>
              <w:t xml:space="preserve">. Fluorescence excitation (black line) and emission (red line) spectra of CPC-CDs </w:t>
            </w:r>
            <w:r>
              <w:rPr>
                <w:rFonts w:ascii="Times New Roman" w:hAnsi="Times New Roman" w:eastAsia="宋体"/>
                <w:color w:val="000000"/>
                <w:kern w:val="0"/>
                <w:sz w:val="24"/>
                <w:szCs w:val="24"/>
              </w:rPr>
              <w:t xml:space="preserve">(Insert: photos of the novel </w:t>
            </w:r>
            <w:r>
              <w:rPr>
                <w:rFonts w:hint="eastAsia" w:ascii="Times New Roman" w:hAnsi="Times New Roman" w:eastAsia="宋体"/>
                <w:color w:val="000000"/>
                <w:kern w:val="0"/>
                <w:sz w:val="24"/>
                <w:szCs w:val="24"/>
              </w:rPr>
              <w:t>CPC</w:t>
            </w:r>
            <w:r>
              <w:rPr>
                <w:rFonts w:ascii="Times New Roman" w:hAnsi="Times New Roman" w:eastAsia="宋体"/>
                <w:color w:val="000000"/>
                <w:kern w:val="0"/>
                <w:sz w:val="24"/>
                <w:szCs w:val="24"/>
              </w:rPr>
              <w:t>-CDs solution irradiated by natural light (right) and</w:t>
            </w:r>
            <w:r>
              <w:rPr>
                <w:rFonts w:hint="eastAsia" w:ascii="Times New Roman" w:hAnsi="Times New Roman" w:eastAsia="宋体"/>
                <w:color w:val="000000"/>
                <w:kern w:val="0"/>
                <w:sz w:val="24"/>
                <w:szCs w:val="24"/>
              </w:rPr>
              <w:t xml:space="preserve"> 365 </w:t>
            </w:r>
            <w:r>
              <w:rPr>
                <w:rFonts w:ascii="Times New Roman" w:hAnsi="Times New Roman" w:eastAsia="宋体"/>
                <w:color w:val="000000"/>
                <w:kern w:val="0"/>
                <w:sz w:val="24"/>
                <w:szCs w:val="24"/>
              </w:rPr>
              <w:t>nm ultraviolet light (left))</w:t>
            </w:r>
            <w:r>
              <w:rPr>
                <w:rFonts w:hint="eastAsia" w:ascii="Times New Roman" w:hAnsi="Times New Roman" w:eastAsia="宋体"/>
                <w:color w:val="000000"/>
                <w:kern w:val="0"/>
                <w:sz w:val="24"/>
                <w:szCs w:val="24"/>
              </w:rPr>
              <w:t>.</w:t>
            </w:r>
          </w:p>
        </w:tc>
      </w:tr>
    </w:tbl>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p>
      <w:pPr>
        <w:autoSpaceDE w:val="0"/>
        <w:spacing w:line="360" w:lineRule="auto"/>
        <w:rPr>
          <w:rFonts w:ascii="Times New Roman" w:hAnsi="Times New Roman" w:eastAsia="宋体"/>
          <w:sz w:val="26"/>
          <w:szCs w:val="26"/>
        </w:rPr>
      </w:pPr>
    </w:p>
    <w:tbl>
      <w:tblPr>
        <w:tblStyle w:val="6"/>
        <w:tblW w:w="0" w:type="auto"/>
        <w:tblInd w:w="108" w:type="dxa"/>
        <w:tblLayout w:type="fixed"/>
        <w:tblCellMar>
          <w:top w:w="0" w:type="dxa"/>
          <w:left w:w="108" w:type="dxa"/>
          <w:bottom w:w="0" w:type="dxa"/>
          <w:right w:w="108" w:type="dxa"/>
        </w:tblCellMar>
      </w:tblPr>
      <w:tblGrid>
        <w:gridCol w:w="8522"/>
      </w:tblGrid>
      <w:tr>
        <w:tblPrEx>
          <w:tblCellMar>
            <w:top w:w="0" w:type="dxa"/>
            <w:left w:w="108" w:type="dxa"/>
            <w:bottom w:w="0" w:type="dxa"/>
            <w:right w:w="108" w:type="dxa"/>
          </w:tblCellMar>
        </w:tblPrEx>
        <w:trPr>
          <w:trHeight w:val="3130" w:hRule="atLeast"/>
        </w:trPr>
        <w:tc>
          <w:tcPr>
            <w:tcW w:w="8522" w:type="dxa"/>
          </w:tcPr>
          <w:p>
            <w:pPr>
              <w:jc w:val="center"/>
              <w:rPr>
                <w:rFonts w:ascii="Times New Roman" w:hAnsi="Times New Roman"/>
                <w:szCs w:val="21"/>
              </w:rPr>
            </w:pPr>
            <w:bookmarkStart w:id="12" w:name="OLE_LINK8"/>
            <w:r>
              <w:rPr>
                <w:rFonts w:hint="eastAsia" w:ascii="Times New Roman" w:hAnsi="Times New Roman"/>
                <w:szCs w:val="21"/>
              </w:rPr>
              <w:drawing>
                <wp:inline distT="0" distB="0" distL="114300" distR="114300">
                  <wp:extent cx="5269230" cy="1932305"/>
                  <wp:effectExtent l="0" t="0" r="7620" b="10795"/>
                  <wp:docPr id="4" name="图片 4" descr="量子产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量子产率"/>
                          <pic:cNvPicPr>
                            <a:picLocks noChangeAspect="1"/>
                          </pic:cNvPicPr>
                        </pic:nvPicPr>
                        <pic:blipFill>
                          <a:blip r:embed="rId6"/>
                          <a:stretch>
                            <a:fillRect/>
                          </a:stretch>
                        </pic:blipFill>
                        <pic:spPr>
                          <a:xfrm>
                            <a:off x="0" y="0"/>
                            <a:ext cx="5269230" cy="1932305"/>
                          </a:xfrm>
                          <a:prstGeom prst="rect">
                            <a:avLst/>
                          </a:prstGeom>
                        </pic:spPr>
                      </pic:pic>
                    </a:graphicData>
                  </a:graphic>
                </wp:inline>
              </w:drawing>
            </w:r>
          </w:p>
        </w:tc>
      </w:tr>
      <w:tr>
        <w:tblPrEx>
          <w:tblCellMar>
            <w:top w:w="0" w:type="dxa"/>
            <w:left w:w="108" w:type="dxa"/>
            <w:bottom w:w="0" w:type="dxa"/>
            <w:right w:w="108" w:type="dxa"/>
          </w:tblCellMar>
        </w:tblPrEx>
        <w:trPr>
          <w:trHeight w:val="648" w:hRule="atLeast"/>
        </w:trPr>
        <w:tc>
          <w:tcPr>
            <w:tcW w:w="8522" w:type="dxa"/>
          </w:tcPr>
          <w:p>
            <w:pPr>
              <w:widowControl/>
              <w:rPr>
                <w:rFonts w:hint="eastAsia" w:ascii="Times New Roman" w:hAnsi="Times New Roman" w:eastAsia="宋体"/>
                <w:kern w:val="0"/>
                <w:sz w:val="24"/>
                <w:szCs w:val="24"/>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2</w:t>
            </w:r>
            <w:r>
              <w:rPr>
                <w:rFonts w:ascii="Times New Roman" w:hAnsi="Times New Roman" w:eastAsia="宋体"/>
                <w:color w:val="000000"/>
                <w:kern w:val="0"/>
                <w:sz w:val="24"/>
                <w:szCs w:val="24"/>
              </w:rPr>
              <w:t>.</w:t>
            </w:r>
            <w:r>
              <w:rPr>
                <w:rFonts w:ascii="Times New Roman" w:hAnsi="Times New Roman" w:eastAsia="宋体"/>
                <w:kern w:val="0"/>
                <w:sz w:val="24"/>
                <w:szCs w:val="24"/>
              </w:rPr>
              <w:t xml:space="preserve"> </w:t>
            </w:r>
            <w:r>
              <w:rPr>
                <w:rFonts w:hint="eastAsia" w:ascii="Times New Roman" w:hAnsi="Times New Roman" w:eastAsia="宋体"/>
                <w:kern w:val="0"/>
                <w:sz w:val="24"/>
                <w:szCs w:val="24"/>
                <w:highlight w:val="none"/>
                <w:lang w:val="en-US" w:eastAsia="zh-CN"/>
              </w:rPr>
              <w:t>T</w:t>
            </w:r>
            <w:r>
              <w:rPr>
                <w:rFonts w:ascii="Times New Roman" w:hAnsi="Times New Roman" w:eastAsia="宋体"/>
                <w:kern w:val="0"/>
                <w:sz w:val="24"/>
                <w:szCs w:val="24"/>
                <w:highlight w:val="none"/>
              </w:rPr>
              <w:t>he</w:t>
            </w:r>
            <w:r>
              <w:rPr>
                <w:rFonts w:ascii="Times New Roman" w:hAnsi="Times New Roman" w:eastAsia="宋体"/>
                <w:kern w:val="0"/>
                <w:sz w:val="24"/>
                <w:szCs w:val="24"/>
              </w:rPr>
              <w:t xml:space="preserve"> ratio of integrated area of fluorescence peak to absorption value :</w:t>
            </w:r>
            <w:r>
              <w:rPr>
                <w:rFonts w:hint="eastAsia" w:ascii="Times New Roman" w:hAnsi="Times New Roman" w:eastAsia="宋体"/>
                <w:kern w:val="0"/>
                <w:sz w:val="24"/>
                <w:szCs w:val="24"/>
              </w:rPr>
              <w:t xml:space="preserve"> </w:t>
            </w:r>
          </w:p>
          <w:p>
            <w:pPr>
              <w:widowControl/>
              <w:rPr>
                <w:rFonts w:ascii="宋体" w:hAnsi="宋体" w:eastAsia="宋体" w:cs="宋体"/>
                <w:kern w:val="0"/>
                <w:sz w:val="24"/>
                <w:szCs w:val="24"/>
              </w:rPr>
            </w:pPr>
            <w:r>
              <w:rPr>
                <w:rFonts w:ascii="Times New Roman" w:hAnsi="Times New Roman" w:eastAsia="宋体"/>
                <w:kern w:val="0"/>
                <w:sz w:val="24"/>
                <w:szCs w:val="24"/>
              </w:rPr>
              <w:t>(A)</w:t>
            </w:r>
            <w:r>
              <w:rPr>
                <w:rFonts w:hint="eastAsia" w:ascii="Times New Roman" w:hAnsi="Times New Roman" w:eastAsia="宋体"/>
                <w:kern w:val="0"/>
                <w:sz w:val="24"/>
                <w:szCs w:val="24"/>
              </w:rPr>
              <w:t xml:space="preserve"> CPC-CDs</w:t>
            </w:r>
            <w:r>
              <w:rPr>
                <w:rFonts w:ascii="Times New Roman" w:hAnsi="Times New Roman" w:eastAsia="宋体"/>
                <w:kern w:val="0"/>
                <w:sz w:val="24"/>
                <w:szCs w:val="24"/>
              </w:rPr>
              <w:t xml:space="preserve">;  (B) the </w:t>
            </w:r>
            <w:r>
              <w:rPr>
                <w:rFonts w:hint="eastAsia" w:ascii="Times New Roman" w:hAnsi="Times New Roman" w:eastAsia="宋体"/>
                <w:kern w:val="0"/>
                <w:sz w:val="24"/>
                <w:szCs w:val="24"/>
              </w:rPr>
              <w:t>Quinine sulfate</w:t>
            </w:r>
            <w:r>
              <w:rPr>
                <w:rFonts w:ascii="Arial" w:hAnsi="Arial" w:eastAsia="宋体" w:cs="Arial"/>
                <w:color w:val="333333"/>
                <w:sz w:val="24"/>
                <w:szCs w:val="24"/>
                <w:shd w:val="clear" w:color="auto" w:fill="F7F8FA"/>
              </w:rPr>
              <w:t> </w:t>
            </w:r>
            <w:r>
              <w:rPr>
                <w:rFonts w:hint="eastAsia" w:ascii="Arial" w:hAnsi="Arial" w:eastAsia="宋体" w:cs="Arial"/>
                <w:color w:val="333333"/>
                <w:sz w:val="24"/>
                <w:szCs w:val="24"/>
                <w:shd w:val="clear" w:color="auto" w:fill="F7F8FA"/>
              </w:rPr>
              <w:t>.</w:t>
            </w:r>
          </w:p>
        </w:tc>
      </w:tr>
      <w:bookmarkEnd w:id="12"/>
    </w:tbl>
    <w:p>
      <w:pPr>
        <w:autoSpaceDE w:val="0"/>
        <w:spacing w:line="360" w:lineRule="auto"/>
        <w:rPr>
          <w:rFonts w:ascii="Times New Roman" w:hAnsi="Times New Roman" w:eastAsia="宋体"/>
          <w:sz w:val="26"/>
          <w:szCs w:val="26"/>
        </w:rPr>
      </w:pPr>
    </w:p>
    <w:tbl>
      <w:tblPr>
        <w:tblStyle w:val="6"/>
        <w:tblW w:w="0" w:type="auto"/>
        <w:jc w:val="center"/>
        <w:tblLayout w:type="fixed"/>
        <w:tblCellMar>
          <w:top w:w="0" w:type="dxa"/>
          <w:left w:w="108" w:type="dxa"/>
          <w:bottom w:w="0" w:type="dxa"/>
          <w:right w:w="108" w:type="dxa"/>
        </w:tblCellMar>
      </w:tblPr>
      <w:tblGrid>
        <w:gridCol w:w="8068"/>
      </w:tblGrid>
      <w:tr>
        <w:trPr>
          <w:trHeight w:val="90" w:hRule="atLeast"/>
          <w:jc w:val="center"/>
        </w:trPr>
        <w:tc>
          <w:tcPr>
            <w:tcW w:w="8068" w:type="dxa"/>
            <w:shd w:val="clear" w:color="auto" w:fill="auto"/>
          </w:tcPr>
          <w:p>
            <w:pPr>
              <w:widowControl/>
              <w:spacing w:line="480" w:lineRule="auto"/>
              <w:jc w:val="center"/>
              <w:rPr>
                <w:rFonts w:ascii="Times New Roman" w:hAnsi="Times New Roman" w:eastAsia="宋体"/>
                <w:kern w:val="0"/>
                <w:sz w:val="26"/>
                <w:szCs w:val="26"/>
              </w:rPr>
            </w:pPr>
            <w:r>
              <w:rPr>
                <w:rFonts w:hint="eastAsia" w:ascii="Times New Roman" w:hAnsi="Times New Roman" w:eastAsia="宋体"/>
                <w:kern w:val="0"/>
                <w:sz w:val="26"/>
                <w:szCs w:val="26"/>
              </w:rPr>
              <w:drawing>
                <wp:inline distT="0" distB="0" distL="114300" distR="114300">
                  <wp:extent cx="3599815" cy="2520315"/>
                  <wp:effectExtent l="0" t="0" r="635" b="13335"/>
                  <wp:docPr id="34" name="图片 34" descr="绘图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绘图222"/>
                          <pic:cNvPicPr>
                            <a:picLocks noChangeAspect="1"/>
                          </pic:cNvPicPr>
                        </pic:nvPicPr>
                        <pic:blipFill>
                          <a:blip r:embed="rId7"/>
                          <a:stretch>
                            <a:fillRect/>
                          </a:stretch>
                        </pic:blipFill>
                        <pic:spPr>
                          <a:xfrm>
                            <a:off x="0" y="0"/>
                            <a:ext cx="3599815" cy="2520315"/>
                          </a:xfrm>
                          <a:prstGeom prst="rect">
                            <a:avLst/>
                          </a:prstGeom>
                        </pic:spPr>
                      </pic:pic>
                    </a:graphicData>
                  </a:graphic>
                </wp:inline>
              </w:drawing>
            </w:r>
          </w:p>
        </w:tc>
      </w:tr>
      <w:tr>
        <w:trPr>
          <w:trHeight w:val="658" w:hRule="atLeast"/>
          <w:jc w:val="center"/>
        </w:trPr>
        <w:tc>
          <w:tcPr>
            <w:tcW w:w="8068" w:type="dxa"/>
            <w:shd w:val="clear" w:color="auto" w:fill="auto"/>
          </w:tcPr>
          <w:p>
            <w:pPr>
              <w:widowControl/>
              <w:rPr>
                <w:rFonts w:ascii="Times New Roman" w:hAnsi="Times New Roman" w:eastAsia="宋体"/>
                <w:kern w:val="0"/>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3</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 xml:space="preserve">Absorption spectra of </w:t>
            </w:r>
            <w:r>
              <w:rPr>
                <w:rFonts w:hint="eastAsia" w:ascii="Times New Roman" w:hAnsi="Times New Roman" w:eastAsia="宋体"/>
                <w:kern w:val="0"/>
                <w:sz w:val="24"/>
                <w:szCs w:val="24"/>
              </w:rPr>
              <w:t>four</w:t>
            </w:r>
            <w:r>
              <w:rPr>
                <w:rFonts w:ascii="Times New Roman" w:hAnsi="Times New Roman" w:eastAsia="宋体"/>
                <w:kern w:val="0"/>
                <w:sz w:val="24"/>
                <w:szCs w:val="24"/>
              </w:rPr>
              <w:t xml:space="preserve"> metal chelates（XO-Cr</w:t>
            </w:r>
            <w:r>
              <w:rPr>
                <w:rFonts w:ascii="Times New Roman" w:hAnsi="Times New Roman" w:eastAsia="宋体"/>
                <w:kern w:val="0"/>
                <w:sz w:val="24"/>
                <w:szCs w:val="24"/>
                <w:vertAlign w:val="superscript"/>
              </w:rPr>
              <w:t>6+</w:t>
            </w:r>
            <w:r>
              <w:rPr>
                <w:rFonts w:ascii="Times New Roman" w:hAnsi="Times New Roman" w:eastAsia="宋体"/>
                <w:kern w:val="0"/>
                <w:sz w:val="24"/>
                <w:szCs w:val="24"/>
              </w:rPr>
              <w:t>,</w:t>
            </w:r>
            <w:r>
              <w:rPr>
                <w:rFonts w:hint="eastAsia" w:ascii="Times New Roman" w:hAnsi="Times New Roman" w:eastAsia="宋体"/>
                <w:kern w:val="0"/>
                <w:sz w:val="24"/>
                <w:szCs w:val="24"/>
              </w:rPr>
              <w:t xml:space="preserve"> </w:t>
            </w:r>
            <w:bookmarkStart w:id="13" w:name="OLE_LINK9"/>
            <w:r>
              <w:rPr>
                <w:rFonts w:ascii="Times New Roman" w:hAnsi="Times New Roman" w:eastAsia="宋体"/>
                <w:kern w:val="0"/>
                <w:sz w:val="24"/>
                <w:szCs w:val="24"/>
              </w:rPr>
              <w:t>XO-Fe</w:t>
            </w:r>
            <w:r>
              <w:rPr>
                <w:rFonts w:ascii="Times New Roman" w:hAnsi="Times New Roman" w:eastAsia="宋体"/>
                <w:kern w:val="0"/>
                <w:sz w:val="24"/>
                <w:szCs w:val="24"/>
                <w:vertAlign w:val="superscript"/>
              </w:rPr>
              <w:t>3+</w:t>
            </w:r>
            <w:bookmarkEnd w:id="13"/>
            <w:r>
              <w:rPr>
                <w:rFonts w:ascii="Times New Roman" w:hAnsi="Times New Roman" w:eastAsia="宋体"/>
                <w:kern w:val="0"/>
                <w:sz w:val="24"/>
                <w:szCs w:val="24"/>
              </w:rPr>
              <w:t>,</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XO-Fe</w:t>
            </w:r>
            <w:r>
              <w:rPr>
                <w:rFonts w:hint="eastAsia" w:ascii="Times New Roman" w:hAnsi="Times New Roman" w:eastAsia="宋体"/>
                <w:kern w:val="0"/>
                <w:sz w:val="24"/>
                <w:szCs w:val="24"/>
                <w:vertAlign w:val="superscript"/>
              </w:rPr>
              <w:t>2</w:t>
            </w:r>
            <w:r>
              <w:rPr>
                <w:rFonts w:ascii="Times New Roman" w:hAnsi="Times New Roman" w:eastAsia="宋体"/>
                <w:kern w:val="0"/>
                <w:sz w:val="24"/>
                <w:szCs w:val="24"/>
                <w:vertAlign w:val="superscript"/>
              </w:rPr>
              <w:t>+</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XO-Hg</w:t>
            </w:r>
            <w:r>
              <w:rPr>
                <w:rFonts w:ascii="Times New Roman" w:hAnsi="Times New Roman" w:eastAsia="宋体"/>
                <w:kern w:val="0"/>
                <w:sz w:val="24"/>
                <w:szCs w:val="24"/>
                <w:vertAlign w:val="superscript"/>
              </w:rPr>
              <w:t>2+</w:t>
            </w:r>
            <w:r>
              <w:rPr>
                <w:rFonts w:ascii="Times New Roman" w:hAnsi="Times New Roman" w:eastAsia="宋体"/>
                <w:kern w:val="0"/>
                <w:sz w:val="24"/>
                <w:szCs w:val="24"/>
              </w:rPr>
              <w:t>）and fluorescence excitation spectra of CPC-CDs</w:t>
            </w:r>
            <w:r>
              <w:rPr>
                <w:rFonts w:hint="eastAsia" w:ascii="Times New Roman" w:hAnsi="Times New Roman" w:eastAsia="宋体"/>
                <w:kern w:val="0"/>
                <w:sz w:val="24"/>
                <w:szCs w:val="24"/>
              </w:rPr>
              <w:t>.</w:t>
            </w:r>
          </w:p>
        </w:tc>
      </w:tr>
    </w:tbl>
    <w:p>
      <w:pPr>
        <w:tabs>
          <w:tab w:val="left" w:pos="919"/>
        </w:tabs>
        <w:jc w:val="left"/>
      </w:pPr>
    </w:p>
    <w:p>
      <w:pPr>
        <w:tabs>
          <w:tab w:val="left" w:pos="919"/>
        </w:tabs>
        <w:jc w:val="left"/>
      </w:pPr>
    </w:p>
    <w:p>
      <w:pPr>
        <w:tabs>
          <w:tab w:val="left" w:pos="919"/>
        </w:tabs>
        <w:jc w:val="left"/>
      </w:pPr>
    </w:p>
    <w:p>
      <w:pPr>
        <w:tabs>
          <w:tab w:val="left" w:pos="919"/>
        </w:tabs>
        <w:jc w:val="left"/>
      </w:pPr>
    </w:p>
    <w:tbl>
      <w:tblPr>
        <w:tblStyle w:val="6"/>
        <w:tblW w:w="0" w:type="auto"/>
        <w:jc w:val="center"/>
        <w:tblLayout w:type="fixed"/>
        <w:tblCellMar>
          <w:top w:w="0" w:type="dxa"/>
          <w:left w:w="108" w:type="dxa"/>
          <w:bottom w:w="0" w:type="dxa"/>
          <w:right w:w="108" w:type="dxa"/>
        </w:tblCellMar>
      </w:tblPr>
      <w:tblGrid>
        <w:gridCol w:w="8040"/>
      </w:tblGrid>
      <w:tr>
        <w:trPr>
          <w:trHeight w:val="5035" w:hRule="atLeast"/>
          <w:jc w:val="center"/>
        </w:trPr>
        <w:tc>
          <w:tcPr>
            <w:tcW w:w="8040" w:type="dxa"/>
            <w:shd w:val="clear" w:color="auto" w:fill="auto"/>
          </w:tcPr>
          <w:p>
            <w:pPr>
              <w:widowControl/>
              <w:spacing w:line="480" w:lineRule="auto"/>
              <w:rPr>
                <w:rFonts w:ascii="Times New Roman" w:hAnsi="Times New Roman" w:eastAsia="宋体"/>
                <w:kern w:val="0"/>
                <w:sz w:val="26"/>
                <w:szCs w:val="26"/>
              </w:rPr>
            </w:pPr>
            <w:r>
              <w:rPr>
                <w:rFonts w:hint="eastAsia" w:ascii="Times New Roman" w:hAnsi="Times New Roman" w:eastAsia="宋体"/>
                <w:kern w:val="0"/>
                <w:sz w:val="26"/>
                <w:szCs w:val="26"/>
              </w:rPr>
              <w:drawing>
                <wp:inline distT="0" distB="0" distL="114300" distR="114300">
                  <wp:extent cx="4622165" cy="3466465"/>
                  <wp:effectExtent l="0" t="0" r="6985" b="635"/>
                  <wp:docPr id="35" name="图片 35" descr="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3333"/>
                          <pic:cNvPicPr>
                            <a:picLocks noChangeAspect="1"/>
                          </pic:cNvPicPr>
                        </pic:nvPicPr>
                        <pic:blipFill>
                          <a:blip r:embed="rId8"/>
                          <a:srcRect l="2217"/>
                          <a:stretch>
                            <a:fillRect/>
                          </a:stretch>
                        </pic:blipFill>
                        <pic:spPr>
                          <a:xfrm>
                            <a:off x="0" y="0"/>
                            <a:ext cx="4622165" cy="3466465"/>
                          </a:xfrm>
                          <a:prstGeom prst="rect">
                            <a:avLst/>
                          </a:prstGeom>
                        </pic:spPr>
                      </pic:pic>
                    </a:graphicData>
                  </a:graphic>
                </wp:inline>
              </w:drawing>
            </w:r>
          </w:p>
        </w:tc>
      </w:tr>
      <w:tr>
        <w:trPr>
          <w:trHeight w:val="90" w:hRule="atLeast"/>
          <w:jc w:val="center"/>
        </w:trPr>
        <w:tc>
          <w:tcPr>
            <w:tcW w:w="8040" w:type="dxa"/>
            <w:shd w:val="clear" w:color="auto" w:fill="auto"/>
          </w:tcPr>
          <w:p>
            <w:pPr>
              <w:widowControl/>
              <w:rPr>
                <w:rFonts w:ascii="Times New Roman" w:hAnsi="Times New Roman" w:eastAsia="宋体"/>
                <w:kern w:val="0"/>
                <w:sz w:val="26"/>
                <w:szCs w:val="26"/>
              </w:rPr>
            </w:pPr>
            <w:r>
              <w:rPr>
                <w:rFonts w:ascii="Times New Roman" w:hAnsi="Times New Roman" w:eastAsia="宋体"/>
                <w:b/>
                <w:bCs/>
                <w:color w:val="000000"/>
                <w:kern w:val="0"/>
                <w:sz w:val="24"/>
                <w:szCs w:val="24"/>
              </w:rPr>
              <w:t>Figure</w:t>
            </w:r>
            <w:r>
              <w:rPr>
                <w:rFonts w:hint="eastAsia" w:ascii="Times New Roman" w:hAnsi="Times New Roman" w:eastAsia="宋体"/>
                <w:b/>
                <w:bCs/>
                <w:color w:val="000000"/>
                <w:kern w:val="0"/>
                <w:sz w:val="24"/>
                <w:szCs w:val="24"/>
              </w:rPr>
              <w:t xml:space="preserve"> S4.</w:t>
            </w:r>
            <w:r>
              <w:rPr>
                <w:rFonts w:ascii="Times New Roman" w:hAnsi="Times New Roman" w:eastAsia="宋体"/>
                <w:color w:val="000000"/>
                <w:kern w:val="0"/>
                <w:sz w:val="24"/>
                <w:szCs w:val="24"/>
              </w:rPr>
              <w:t xml:space="preserve"> The UV absorption spectrum of CPC-CDs, </w:t>
            </w:r>
            <w:r>
              <w:rPr>
                <w:rFonts w:hint="eastAsia" w:ascii="Times New Roman" w:hAnsi="Times New Roman" w:eastAsia="宋体"/>
                <w:color w:val="000000"/>
                <w:kern w:val="0"/>
                <w:sz w:val="24"/>
                <w:szCs w:val="24"/>
              </w:rPr>
              <w:t xml:space="preserve">four </w:t>
            </w:r>
            <w:r>
              <w:rPr>
                <w:rFonts w:ascii="Times New Roman" w:hAnsi="Times New Roman" w:eastAsia="宋体"/>
                <w:color w:val="000000"/>
                <w:kern w:val="0"/>
                <w:sz w:val="24"/>
                <w:szCs w:val="24"/>
              </w:rPr>
              <w:t>metal complexes,</w:t>
            </w:r>
            <w:r>
              <w:rPr>
                <w:rFonts w:hint="eastAsia" w:ascii="Times New Roman" w:hAnsi="Times New Roman" w:eastAsia="宋体"/>
                <w:color w:val="000000"/>
                <w:kern w:val="0"/>
                <w:sz w:val="24"/>
                <w:szCs w:val="24"/>
              </w:rPr>
              <w:t xml:space="preserve"> </w:t>
            </w:r>
            <w:r>
              <w:rPr>
                <w:rFonts w:ascii="Times New Roman" w:hAnsi="Times New Roman" w:eastAsia="宋体"/>
                <w:color w:val="000000"/>
                <w:kern w:val="0"/>
                <w:sz w:val="24"/>
                <w:szCs w:val="24"/>
              </w:rPr>
              <w:t>CPC-CDs+metal complexes</w:t>
            </w:r>
            <w:r>
              <w:rPr>
                <w:rFonts w:hint="eastAsia" w:ascii="Times New Roman" w:hAnsi="Times New Roman" w:eastAsia="宋体"/>
                <w:color w:val="000000"/>
                <w:kern w:val="0"/>
                <w:sz w:val="24"/>
                <w:szCs w:val="24"/>
              </w:rPr>
              <w:t>,</w:t>
            </w:r>
            <w:r>
              <w:rPr>
                <w:rFonts w:ascii="Times New Roman" w:hAnsi="Times New Roman" w:eastAsia="宋体"/>
                <w:color w:val="000000"/>
                <w:kern w:val="0"/>
                <w:sz w:val="24"/>
                <w:szCs w:val="24"/>
              </w:rPr>
              <w:t xml:space="preserve"> CPC-CDs</w:t>
            </w:r>
            <w:r>
              <w:rPr>
                <w:rFonts w:hint="eastAsia" w:ascii="Times New Roman" w:hAnsi="Times New Roman" w:eastAsia="宋体"/>
                <w:color w:val="000000"/>
                <w:kern w:val="0"/>
                <w:sz w:val="24"/>
                <w:szCs w:val="24"/>
              </w:rPr>
              <w:t xml:space="preserve"> </w:t>
            </w:r>
            <w:r>
              <w:rPr>
                <w:rFonts w:ascii="Times New Roman" w:hAnsi="Times New Roman" w:eastAsia="宋体"/>
                <w:color w:val="000000"/>
                <w:kern w:val="0"/>
                <w:sz w:val="24"/>
                <w:szCs w:val="24"/>
              </w:rPr>
              <w:t>and</w:t>
            </w:r>
            <w:r>
              <w:rPr>
                <w:rFonts w:hint="eastAsia" w:ascii="Times New Roman" w:hAnsi="Times New Roman" w:eastAsia="宋体"/>
                <w:color w:val="000000"/>
                <w:kern w:val="0"/>
                <w:sz w:val="24"/>
                <w:szCs w:val="24"/>
              </w:rPr>
              <w:t xml:space="preserve"> </w:t>
            </w:r>
            <w:r>
              <w:rPr>
                <w:rFonts w:ascii="Times New Roman" w:hAnsi="Times New Roman" w:eastAsia="宋体"/>
                <w:color w:val="000000"/>
                <w:kern w:val="0"/>
                <w:sz w:val="24"/>
                <w:szCs w:val="24"/>
              </w:rPr>
              <w:t>metal complexe</w:t>
            </w:r>
            <w:r>
              <w:rPr>
                <w:rFonts w:hint="eastAsia" w:ascii="Times New Roman" w:hAnsi="Times New Roman" w:eastAsia="宋体"/>
                <w:color w:val="000000"/>
                <w:kern w:val="0"/>
                <w:sz w:val="24"/>
                <w:szCs w:val="24"/>
              </w:rPr>
              <w:t>s</w:t>
            </w:r>
            <w:r>
              <w:rPr>
                <w:rFonts w:ascii="Times New Roman" w:hAnsi="Times New Roman" w:eastAsia="宋体"/>
                <w:color w:val="000000"/>
                <w:kern w:val="0"/>
                <w:sz w:val="24"/>
                <w:szCs w:val="24"/>
              </w:rPr>
              <w:t xml:space="preserve"> and the sum of quantity.</w:t>
            </w:r>
          </w:p>
        </w:tc>
      </w:tr>
    </w:tbl>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tbl>
      <w:tblPr>
        <w:tblStyle w:val="6"/>
        <w:tblpPr w:leftFromText="180" w:rightFromText="180" w:vertAnchor="text" w:horzAnchor="page" w:tblpX="2096" w:tblpY="-284"/>
        <w:tblOverlap w:val="never"/>
        <w:tblW w:w="0" w:type="auto"/>
        <w:tblInd w:w="0" w:type="dxa"/>
        <w:tblLayout w:type="fixed"/>
        <w:tblCellMar>
          <w:top w:w="0" w:type="dxa"/>
          <w:left w:w="108" w:type="dxa"/>
          <w:bottom w:w="0" w:type="dxa"/>
          <w:right w:w="108" w:type="dxa"/>
        </w:tblCellMar>
      </w:tblPr>
      <w:tblGrid>
        <w:gridCol w:w="8069"/>
      </w:tblGrid>
      <w:tr>
        <w:tblPrEx>
          <w:tblCellMar>
            <w:top w:w="0" w:type="dxa"/>
            <w:left w:w="108" w:type="dxa"/>
            <w:bottom w:w="0" w:type="dxa"/>
            <w:right w:w="108" w:type="dxa"/>
          </w:tblCellMar>
        </w:tblPrEx>
        <w:trPr>
          <w:trHeight w:val="90" w:hRule="atLeast"/>
        </w:trPr>
        <w:tc>
          <w:tcPr>
            <w:tcW w:w="8069" w:type="dxa"/>
            <w:shd w:val="clear" w:color="auto" w:fill="auto"/>
          </w:tcPr>
          <w:p>
            <w:pPr>
              <w:widowControl/>
              <w:spacing w:line="480" w:lineRule="auto"/>
              <w:jc w:val="center"/>
              <w:rPr>
                <w:rFonts w:ascii="Times New Roman" w:hAnsi="Times New Roman" w:eastAsia="宋体"/>
                <w:kern w:val="0"/>
                <w:sz w:val="26"/>
                <w:szCs w:val="26"/>
              </w:rPr>
            </w:pPr>
            <w:r>
              <w:rPr>
                <w:rFonts w:hint="eastAsia" w:ascii="Times New Roman" w:hAnsi="Times New Roman" w:eastAsia="宋体"/>
                <w:kern w:val="0"/>
                <w:sz w:val="26"/>
                <w:szCs w:val="26"/>
              </w:rPr>
              <w:drawing>
                <wp:anchor distT="0" distB="0" distL="114300" distR="114300" simplePos="0" relativeHeight="251669504" behindDoc="0" locked="0" layoutInCell="1" allowOverlap="1">
                  <wp:simplePos x="0" y="0"/>
                  <wp:positionH relativeFrom="column">
                    <wp:posOffset>692785</wp:posOffset>
                  </wp:positionH>
                  <wp:positionV relativeFrom="paragraph">
                    <wp:posOffset>20955</wp:posOffset>
                  </wp:positionV>
                  <wp:extent cx="3599815" cy="2520315"/>
                  <wp:effectExtent l="0" t="0" r="635" b="13335"/>
                  <wp:wrapSquare wrapText="bothSides"/>
                  <wp:docPr id="3" name="图片 3" descr="XO_XO-CPC-pH-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XO_XO-CPC-pH-5-10"/>
                          <pic:cNvPicPr>
                            <a:picLocks noChangeAspect="1"/>
                          </pic:cNvPicPr>
                        </pic:nvPicPr>
                        <pic:blipFill>
                          <a:blip r:embed="rId9"/>
                          <a:stretch>
                            <a:fillRect/>
                          </a:stretch>
                        </pic:blipFill>
                        <pic:spPr>
                          <a:xfrm>
                            <a:off x="0" y="0"/>
                            <a:ext cx="3599815" cy="2520315"/>
                          </a:xfrm>
                          <a:prstGeom prst="rect">
                            <a:avLst/>
                          </a:prstGeom>
                        </pic:spPr>
                      </pic:pic>
                    </a:graphicData>
                  </a:graphic>
                </wp:anchor>
              </w:drawing>
            </w:r>
          </w:p>
        </w:tc>
      </w:tr>
      <w:tr>
        <w:tblPrEx>
          <w:tblCellMar>
            <w:top w:w="0" w:type="dxa"/>
            <w:left w:w="108" w:type="dxa"/>
            <w:bottom w:w="0" w:type="dxa"/>
            <w:right w:w="108" w:type="dxa"/>
          </w:tblCellMar>
        </w:tblPrEx>
        <w:trPr>
          <w:trHeight w:val="762" w:hRule="atLeast"/>
        </w:trPr>
        <w:tc>
          <w:tcPr>
            <w:tcW w:w="8069" w:type="dxa"/>
            <w:shd w:val="clear" w:color="auto" w:fill="auto"/>
          </w:tcPr>
          <w:p>
            <w:pPr>
              <w:widowControl/>
              <w:jc w:val="left"/>
              <w:rPr>
                <w:rFonts w:ascii="Times New Roman" w:hAnsi="Times New Roman" w:eastAsia="宋体"/>
                <w:kern w:val="0"/>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5</w:t>
            </w:r>
            <w:r>
              <w:rPr>
                <w:rFonts w:hint="eastAsia" w:ascii="Times New Roman" w:hAnsi="Times New Roman" w:eastAsia="宋体"/>
                <w:kern w:val="0"/>
                <w:sz w:val="24"/>
                <w:szCs w:val="24"/>
              </w:rPr>
              <w:t>.</w:t>
            </w:r>
            <w:r>
              <w:rPr>
                <w:rFonts w:ascii="Times New Roman" w:hAnsi="Times New Roman" w:eastAsia="宋体"/>
                <w:kern w:val="0"/>
                <w:sz w:val="24"/>
                <w:szCs w:val="24"/>
              </w:rPr>
              <w:t xml:space="preserve"> Fluorescence response of CPC-CDs and CPC-CDs</w:t>
            </w:r>
            <w:r>
              <w:rPr>
                <w:rFonts w:hint="eastAsia" w:ascii="Times New Roman" w:hAnsi="Times New Roman" w:eastAsia="宋体"/>
                <w:kern w:val="0"/>
                <w:sz w:val="24"/>
                <w:szCs w:val="24"/>
              </w:rPr>
              <w:t>/</w:t>
            </w:r>
            <w:r>
              <w:rPr>
                <w:rFonts w:ascii="Times New Roman" w:hAnsi="Times New Roman" w:eastAsia="宋体"/>
                <w:kern w:val="0"/>
                <w:sz w:val="24"/>
                <w:szCs w:val="24"/>
              </w:rPr>
              <w:t>XO in different pH buffer solutions.</w:t>
            </w:r>
          </w:p>
        </w:tc>
      </w:tr>
    </w:tbl>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tbl>
      <w:tblPr>
        <w:tblStyle w:val="6"/>
        <w:tblpPr w:leftFromText="180" w:rightFromText="180" w:vertAnchor="text" w:horzAnchor="page" w:tblpX="2021" w:tblpY="-373"/>
        <w:tblOverlap w:val="never"/>
        <w:tblW w:w="0" w:type="auto"/>
        <w:tblInd w:w="0" w:type="dxa"/>
        <w:tblLayout w:type="fixed"/>
        <w:tblCellMar>
          <w:top w:w="0" w:type="dxa"/>
          <w:left w:w="108" w:type="dxa"/>
          <w:bottom w:w="0" w:type="dxa"/>
          <w:right w:w="108" w:type="dxa"/>
        </w:tblCellMar>
      </w:tblPr>
      <w:tblGrid>
        <w:gridCol w:w="8060"/>
      </w:tblGrid>
      <w:tr>
        <w:trPr>
          <w:trHeight w:val="3680" w:hRule="atLeast"/>
        </w:trPr>
        <w:tc>
          <w:tcPr>
            <w:tcW w:w="8060" w:type="dxa"/>
            <w:shd w:val="clear" w:color="auto" w:fill="auto"/>
          </w:tcPr>
          <w:p>
            <w:pPr>
              <w:jc w:val="center"/>
              <w:rPr>
                <w:rFonts w:ascii="Times New Roman" w:hAnsi="Times New Roman" w:eastAsia="宋体"/>
                <w:sz w:val="26"/>
                <w:szCs w:val="26"/>
              </w:rPr>
            </w:pPr>
          </w:p>
          <w:p>
            <w:pPr>
              <w:jc w:val="center"/>
              <w:rPr>
                <w:rFonts w:ascii="Times New Roman" w:hAnsi="Times New Roman" w:eastAsia="宋体"/>
                <w:sz w:val="26"/>
                <w:szCs w:val="26"/>
              </w:rPr>
            </w:pPr>
            <w:r>
              <w:rPr>
                <w:rFonts w:hint="eastAsia" w:ascii="Times New Roman" w:hAnsi="Times New Roman" w:eastAsia="宋体"/>
                <w:sz w:val="26"/>
                <w:szCs w:val="26"/>
              </w:rPr>
              <w:drawing>
                <wp:anchor distT="0" distB="0" distL="114300" distR="114300" simplePos="0" relativeHeight="251668480" behindDoc="0" locked="0" layoutInCell="1" allowOverlap="1">
                  <wp:simplePos x="0" y="0"/>
                  <wp:positionH relativeFrom="column">
                    <wp:posOffset>690245</wp:posOffset>
                  </wp:positionH>
                  <wp:positionV relativeFrom="paragraph">
                    <wp:posOffset>20955</wp:posOffset>
                  </wp:positionV>
                  <wp:extent cx="3599815" cy="2520315"/>
                  <wp:effectExtent l="0" t="0" r="635" b="13335"/>
                  <wp:wrapSquare wrapText="bothSides"/>
                  <wp:docPr id="18" name="图片 18" descr="4ion-cpc-x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ion-cpc-xo"/>
                          <pic:cNvPicPr>
                            <a:picLocks noChangeAspect="1"/>
                          </pic:cNvPicPr>
                        </pic:nvPicPr>
                        <pic:blipFill>
                          <a:blip r:embed="rId10"/>
                          <a:stretch>
                            <a:fillRect/>
                          </a:stretch>
                        </pic:blipFill>
                        <pic:spPr>
                          <a:xfrm>
                            <a:off x="0" y="0"/>
                            <a:ext cx="3599815" cy="2520315"/>
                          </a:xfrm>
                          <a:prstGeom prst="rect">
                            <a:avLst/>
                          </a:prstGeom>
                        </pic:spPr>
                      </pic:pic>
                    </a:graphicData>
                  </a:graphic>
                </wp:anchor>
              </w:drawing>
            </w:r>
          </w:p>
        </w:tc>
      </w:tr>
      <w:tr>
        <w:tblPrEx>
          <w:tblCellMar>
            <w:top w:w="0" w:type="dxa"/>
            <w:left w:w="108" w:type="dxa"/>
            <w:bottom w:w="0" w:type="dxa"/>
            <w:right w:w="108" w:type="dxa"/>
          </w:tblCellMar>
        </w:tblPrEx>
        <w:trPr>
          <w:trHeight w:val="679" w:hRule="atLeast"/>
        </w:trPr>
        <w:tc>
          <w:tcPr>
            <w:tcW w:w="8060" w:type="dxa"/>
            <w:shd w:val="clear" w:color="auto" w:fill="auto"/>
          </w:tcPr>
          <w:p>
            <w:pPr>
              <w:rPr>
                <w:rFonts w:ascii="Times New Roman" w:hAnsi="Times New Roman" w:eastAsia="宋体"/>
                <w:kern w:val="0"/>
                <w:sz w:val="26"/>
                <w:szCs w:val="26"/>
              </w:rPr>
            </w:pPr>
            <w:r>
              <w:rPr>
                <w:rFonts w:ascii="Times New Roman" w:hAnsi="Times New Roman" w:eastAsia="宋体"/>
                <w:b/>
                <w:bCs/>
                <w:color w:val="000000"/>
                <w:kern w:val="0"/>
                <w:sz w:val="24"/>
                <w:szCs w:val="24"/>
              </w:rPr>
              <w:t>Figure</w:t>
            </w:r>
            <w:r>
              <w:rPr>
                <w:rFonts w:hint="eastAsia" w:ascii="Times New Roman" w:hAnsi="Times New Roman" w:eastAsia="宋体"/>
                <w:b/>
                <w:bCs/>
                <w:color w:val="000000"/>
                <w:kern w:val="0"/>
                <w:sz w:val="24"/>
                <w:szCs w:val="24"/>
              </w:rPr>
              <w:t xml:space="preserve"> </w:t>
            </w:r>
            <w:r>
              <w:rPr>
                <w:rFonts w:ascii="Times New Roman" w:hAnsi="Times New Roman" w:eastAsia="宋体"/>
                <w:b/>
                <w:bCs/>
                <w:color w:val="000000"/>
                <w:kern w:val="0"/>
                <w:sz w:val="24"/>
                <w:szCs w:val="24"/>
              </w:rPr>
              <w:t>S</w:t>
            </w:r>
            <w:r>
              <w:rPr>
                <w:rFonts w:hint="eastAsia" w:ascii="Times New Roman" w:hAnsi="Times New Roman" w:eastAsia="宋体"/>
                <w:b/>
                <w:bCs/>
                <w:color w:val="000000"/>
                <w:kern w:val="0"/>
                <w:sz w:val="24"/>
                <w:szCs w:val="24"/>
              </w:rPr>
              <w:t>6</w:t>
            </w:r>
            <w:r>
              <w:rPr>
                <w:rFonts w:hint="eastAsia" w:ascii="Times New Roman" w:hAnsi="Times New Roman" w:eastAsia="宋体"/>
                <w:kern w:val="0"/>
                <w:sz w:val="24"/>
                <w:szCs w:val="24"/>
              </w:rPr>
              <w:t>.</w:t>
            </w:r>
            <w:r>
              <w:rPr>
                <w:rFonts w:ascii="Times New Roman" w:hAnsi="Times New Roman" w:eastAsia="宋体"/>
                <w:kern w:val="0"/>
                <w:sz w:val="24"/>
                <w:szCs w:val="24"/>
              </w:rPr>
              <w:t xml:space="preserve"> Fluorescence </w:t>
            </w:r>
            <w:r>
              <w:rPr>
                <w:rFonts w:hint="eastAsia" w:ascii="Times New Roman" w:hAnsi="Times New Roman" w:eastAsia="宋体"/>
                <w:kern w:val="0"/>
                <w:sz w:val="24"/>
                <w:szCs w:val="24"/>
              </w:rPr>
              <w:t xml:space="preserve">spectra of </w:t>
            </w:r>
            <w:r>
              <w:rPr>
                <w:rFonts w:hint="eastAsia" w:ascii="Times New Roman" w:hAnsi="Times New Roman" w:eastAsia="宋体"/>
                <w:kern w:val="0"/>
                <w:sz w:val="24"/>
                <w:szCs w:val="24"/>
                <w:lang w:val="en-US" w:eastAsia="zh-CN"/>
              </w:rPr>
              <w:t>CPC-</w:t>
            </w:r>
            <w:r>
              <w:rPr>
                <w:rFonts w:hint="eastAsia" w:ascii="Times New Roman" w:hAnsi="Times New Roman" w:eastAsia="宋体"/>
                <w:kern w:val="0"/>
                <w:sz w:val="24"/>
                <w:szCs w:val="24"/>
              </w:rPr>
              <w:t xml:space="preserve">CDs, </w:t>
            </w:r>
            <w:r>
              <w:rPr>
                <w:rFonts w:hint="eastAsia" w:ascii="Times New Roman" w:hAnsi="Times New Roman" w:eastAsia="宋体"/>
                <w:kern w:val="0"/>
                <w:sz w:val="24"/>
                <w:szCs w:val="24"/>
                <w:lang w:val="en-US" w:eastAsia="zh-CN"/>
              </w:rPr>
              <w:t>CPC-</w:t>
            </w:r>
            <w:r>
              <w:rPr>
                <w:rFonts w:hint="eastAsia" w:ascii="Times New Roman" w:hAnsi="Times New Roman" w:eastAsia="宋体"/>
                <w:kern w:val="0"/>
                <w:sz w:val="24"/>
                <w:szCs w:val="24"/>
              </w:rPr>
              <w:t xml:space="preserve">CDs/XO and the reacton of </w:t>
            </w:r>
            <w:r>
              <w:rPr>
                <w:rFonts w:hint="eastAsia" w:ascii="Times New Roman" w:hAnsi="Times New Roman" w:eastAsia="宋体"/>
                <w:kern w:val="0"/>
                <w:sz w:val="24"/>
                <w:szCs w:val="24"/>
                <w:lang w:val="en-US" w:eastAsia="zh-CN"/>
              </w:rPr>
              <w:t>CPC-CD</w:t>
            </w:r>
            <w:r>
              <w:rPr>
                <w:rFonts w:hint="eastAsia" w:ascii="Times New Roman" w:hAnsi="Times New Roman" w:eastAsia="宋体"/>
                <w:kern w:val="0"/>
                <w:sz w:val="24"/>
                <w:szCs w:val="24"/>
              </w:rPr>
              <w:t>s/XO with different metal ions</w:t>
            </w:r>
            <w:r>
              <w:rPr>
                <w:rFonts w:hint="eastAsia" w:ascii="Times New Roman" w:hAnsi="Times New Roman" w:eastAsia="宋体"/>
                <w:kern w:val="0"/>
                <w:sz w:val="24"/>
                <w:szCs w:val="24"/>
                <w:shd w:val="clear" w:color="auto" w:fill="FFFFFF"/>
              </w:rPr>
              <w:t>（Cr</w:t>
            </w:r>
            <w:r>
              <w:rPr>
                <w:rFonts w:hint="eastAsia" w:ascii="Times New Roman" w:hAnsi="Times New Roman" w:eastAsia="宋体"/>
                <w:kern w:val="0"/>
                <w:sz w:val="24"/>
                <w:szCs w:val="24"/>
                <w:shd w:val="clear" w:color="auto" w:fill="FFFFFF"/>
                <w:vertAlign w:val="superscript"/>
              </w:rPr>
              <w:t>6+</w:t>
            </w:r>
            <w:r>
              <w:rPr>
                <w:rFonts w:hint="eastAsia" w:ascii="Times New Roman" w:hAnsi="Times New Roman" w:eastAsia="宋体"/>
                <w:kern w:val="0"/>
                <w:sz w:val="24"/>
                <w:szCs w:val="24"/>
                <w:shd w:val="clear" w:color="auto" w:fill="FFFFFF"/>
              </w:rPr>
              <w:t>、Fe</w:t>
            </w:r>
            <w:r>
              <w:rPr>
                <w:rFonts w:hint="eastAsia" w:ascii="Times New Roman" w:hAnsi="Times New Roman" w:eastAsia="宋体"/>
                <w:kern w:val="0"/>
                <w:sz w:val="24"/>
                <w:szCs w:val="24"/>
                <w:shd w:val="clear" w:color="auto" w:fill="FFFFFF"/>
                <w:vertAlign w:val="superscript"/>
              </w:rPr>
              <w:t>2+</w:t>
            </w:r>
            <w:r>
              <w:rPr>
                <w:rFonts w:hint="eastAsia" w:ascii="Times New Roman" w:hAnsi="Times New Roman" w:eastAsia="宋体"/>
                <w:kern w:val="0"/>
                <w:sz w:val="24"/>
                <w:szCs w:val="24"/>
                <w:shd w:val="clear" w:color="auto" w:fill="FFFFFF"/>
              </w:rPr>
              <w:t>、Fe</w:t>
            </w:r>
            <w:r>
              <w:rPr>
                <w:rFonts w:hint="eastAsia" w:ascii="Times New Roman" w:hAnsi="Times New Roman" w:eastAsia="宋体"/>
                <w:kern w:val="0"/>
                <w:sz w:val="24"/>
                <w:szCs w:val="24"/>
                <w:shd w:val="clear" w:color="auto" w:fill="FFFFFF"/>
                <w:vertAlign w:val="superscript"/>
              </w:rPr>
              <w:t>3+</w:t>
            </w:r>
            <w:r>
              <w:rPr>
                <w:rFonts w:hint="eastAsia" w:ascii="Times New Roman" w:hAnsi="Times New Roman" w:eastAsia="宋体"/>
                <w:kern w:val="0"/>
                <w:sz w:val="24"/>
                <w:szCs w:val="24"/>
                <w:shd w:val="clear" w:color="auto" w:fill="FFFFFF"/>
              </w:rPr>
              <w:t>、Hg</w:t>
            </w:r>
            <w:r>
              <w:rPr>
                <w:rFonts w:hint="eastAsia" w:ascii="Times New Roman" w:hAnsi="Times New Roman" w:eastAsia="宋体"/>
                <w:kern w:val="0"/>
                <w:sz w:val="24"/>
                <w:szCs w:val="24"/>
                <w:shd w:val="clear" w:color="auto" w:fill="FFFFFF"/>
                <w:vertAlign w:val="superscript"/>
              </w:rPr>
              <w:t>2+</w:t>
            </w:r>
            <w:r>
              <w:rPr>
                <w:rFonts w:hint="eastAsia" w:ascii="Times New Roman" w:hAnsi="Times New Roman" w:eastAsia="宋体"/>
                <w:kern w:val="0"/>
                <w:sz w:val="24"/>
                <w:szCs w:val="24"/>
                <w:shd w:val="clear" w:color="auto" w:fill="FFFFFF"/>
              </w:rPr>
              <w:t>）.</w:t>
            </w:r>
          </w:p>
        </w:tc>
      </w:tr>
    </w:tbl>
    <w:p>
      <w:pPr>
        <w:tabs>
          <w:tab w:val="left" w:pos="919"/>
        </w:tabs>
        <w:jc w:val="left"/>
      </w:pPr>
    </w:p>
    <w:p>
      <w:pPr>
        <w:tabs>
          <w:tab w:val="left" w:pos="919"/>
        </w:tabs>
        <w:jc w:val="left"/>
      </w:pPr>
    </w:p>
    <w:p>
      <w:pPr>
        <w:tabs>
          <w:tab w:val="left" w:pos="919"/>
        </w:tabs>
        <w:jc w:val="left"/>
      </w:pPr>
    </w:p>
    <w:tbl>
      <w:tblPr>
        <w:tblStyle w:val="6"/>
        <w:tblpPr w:leftFromText="180" w:rightFromText="180" w:vertAnchor="text" w:horzAnchor="page" w:tblpX="2037" w:tblpY="642"/>
        <w:tblOverlap w:val="never"/>
        <w:tblW w:w="0" w:type="auto"/>
        <w:tblInd w:w="0" w:type="dxa"/>
        <w:tblLayout w:type="fixed"/>
        <w:tblCellMar>
          <w:top w:w="0" w:type="dxa"/>
          <w:left w:w="108" w:type="dxa"/>
          <w:bottom w:w="0" w:type="dxa"/>
          <w:right w:w="108" w:type="dxa"/>
        </w:tblCellMar>
      </w:tblPr>
      <w:tblGrid>
        <w:gridCol w:w="8069"/>
      </w:tblGrid>
      <w:tr>
        <w:tblPrEx>
          <w:tblCellMar>
            <w:top w:w="0" w:type="dxa"/>
            <w:left w:w="108" w:type="dxa"/>
            <w:bottom w:w="0" w:type="dxa"/>
            <w:right w:w="108" w:type="dxa"/>
          </w:tblCellMar>
        </w:tblPrEx>
        <w:trPr>
          <w:trHeight w:val="3117" w:hRule="atLeast"/>
        </w:trPr>
        <w:tc>
          <w:tcPr>
            <w:tcW w:w="8069" w:type="dxa"/>
            <w:shd w:val="clear" w:color="auto" w:fill="auto"/>
          </w:tcPr>
          <w:p>
            <w:pPr>
              <w:rPr>
                <w:rFonts w:ascii="Times New Roman" w:hAnsi="Times New Roman" w:eastAsia="宋体"/>
                <w:sz w:val="26"/>
                <w:szCs w:val="26"/>
              </w:rPr>
            </w:pPr>
            <w:r>
              <w:rPr>
                <w:rFonts w:hint="eastAsia" w:ascii="Times New Roman" w:hAnsi="Times New Roman" w:eastAsia="宋体"/>
                <w:sz w:val="26"/>
                <w:szCs w:val="26"/>
              </w:rPr>
              <w:drawing>
                <wp:anchor distT="0" distB="0" distL="114300" distR="114300" simplePos="0" relativeHeight="251667456" behindDoc="0" locked="0" layoutInCell="1" allowOverlap="1">
                  <wp:simplePos x="0" y="0"/>
                  <wp:positionH relativeFrom="column">
                    <wp:posOffset>0</wp:posOffset>
                  </wp:positionH>
                  <wp:positionV relativeFrom="paragraph">
                    <wp:posOffset>85725</wp:posOffset>
                  </wp:positionV>
                  <wp:extent cx="4985385" cy="1795780"/>
                  <wp:effectExtent l="0" t="0" r="5715" b="13970"/>
                  <wp:wrapSquare wrapText="bothSides"/>
                  <wp:docPr id="13" name="图片 13" descr="pH响应顺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H响应顺序"/>
                          <pic:cNvPicPr>
                            <a:picLocks noChangeAspect="1"/>
                          </pic:cNvPicPr>
                        </pic:nvPicPr>
                        <pic:blipFill>
                          <a:blip r:embed="rId11"/>
                          <a:stretch>
                            <a:fillRect/>
                          </a:stretch>
                        </pic:blipFill>
                        <pic:spPr>
                          <a:xfrm>
                            <a:off x="0" y="0"/>
                            <a:ext cx="4985385" cy="1795780"/>
                          </a:xfrm>
                          <a:prstGeom prst="rect">
                            <a:avLst/>
                          </a:prstGeom>
                        </pic:spPr>
                      </pic:pic>
                    </a:graphicData>
                  </a:graphic>
                </wp:anchor>
              </w:drawing>
            </w:r>
          </w:p>
        </w:tc>
      </w:tr>
      <w:tr>
        <w:tblPrEx>
          <w:tblCellMar>
            <w:top w:w="0" w:type="dxa"/>
            <w:left w:w="108" w:type="dxa"/>
            <w:bottom w:w="0" w:type="dxa"/>
            <w:right w:w="108" w:type="dxa"/>
          </w:tblCellMar>
        </w:tblPrEx>
        <w:trPr>
          <w:trHeight w:val="651" w:hRule="atLeast"/>
        </w:trPr>
        <w:tc>
          <w:tcPr>
            <w:tcW w:w="8069" w:type="dxa"/>
            <w:shd w:val="clear" w:color="auto" w:fill="auto"/>
          </w:tcPr>
          <w:p>
            <w:pPr>
              <w:widowControl/>
              <w:spacing w:after="150" w:line="210" w:lineRule="atLeast"/>
              <w:ind w:left="142" w:leftChars="-47" w:hanging="241" w:hangingChars="100"/>
              <w:rPr>
                <w:rFonts w:ascii="Times New Roman" w:hAnsi="Times New Roman" w:eastAsia="宋体"/>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7</w:t>
            </w:r>
            <w:r>
              <w:rPr>
                <w:rFonts w:hint="eastAsia" w:ascii="Times New Roman" w:hAnsi="Times New Roman" w:eastAsia="宋体"/>
                <w:sz w:val="24"/>
                <w:szCs w:val="24"/>
              </w:rPr>
              <w:t>. a</w:t>
            </w:r>
            <w:r>
              <w:rPr>
                <w:rFonts w:ascii="Times New Roman" w:hAnsi="Times New Roman" w:eastAsia="宋体"/>
                <w:sz w:val="24"/>
                <w:szCs w:val="24"/>
              </w:rPr>
              <w:t>. Fluorescence responses of metal ions reacting with sensor array</w:t>
            </w:r>
            <w:r>
              <w:rPr>
                <w:rFonts w:hint="eastAsia" w:ascii="Times New Roman" w:hAnsi="Times New Roman" w:eastAsia="宋体"/>
                <w:sz w:val="24"/>
                <w:szCs w:val="24"/>
              </w:rPr>
              <w:t xml:space="preserve"> </w:t>
            </w:r>
            <w:r>
              <w:rPr>
                <w:rFonts w:ascii="Times New Roman" w:hAnsi="Times New Roman" w:eastAsia="宋体"/>
                <w:sz w:val="24"/>
                <w:szCs w:val="24"/>
              </w:rPr>
              <w:t>systems in different pH environments</w:t>
            </w:r>
            <w:r>
              <w:rPr>
                <w:rFonts w:hint="eastAsia" w:ascii="Times New Roman" w:hAnsi="Times New Roman" w:eastAsia="宋体"/>
                <w:sz w:val="24"/>
                <w:szCs w:val="24"/>
              </w:rPr>
              <w:t>(p</w:t>
            </w:r>
            <w:r>
              <w:rPr>
                <w:rFonts w:ascii="Times New Roman" w:hAnsi="Times New Roman" w:eastAsia="宋体"/>
                <w:sz w:val="24"/>
                <w:szCs w:val="24"/>
              </w:rPr>
              <w:t>H 7.4 on the left, 8.8 on the right</w:t>
            </w:r>
            <w:r>
              <w:rPr>
                <w:rFonts w:hint="eastAsia" w:ascii="Times New Roman" w:hAnsi="Times New Roman" w:eastAsia="宋体"/>
                <w:sz w:val="24"/>
                <w:szCs w:val="24"/>
              </w:rPr>
              <w:t>).</w:t>
            </w:r>
          </w:p>
        </w:tc>
      </w:tr>
    </w:tbl>
    <w:p>
      <w:pPr>
        <w:tabs>
          <w:tab w:val="left" w:pos="919"/>
        </w:tabs>
        <w:jc w:val="left"/>
      </w:pPr>
    </w:p>
    <w:tbl>
      <w:tblPr>
        <w:tblStyle w:val="6"/>
        <w:tblpPr w:leftFromText="180" w:rightFromText="180" w:vertAnchor="text" w:horzAnchor="page" w:tblpX="2050" w:tblpY="6255"/>
        <w:tblOverlap w:val="never"/>
        <w:tblW w:w="0" w:type="auto"/>
        <w:tblInd w:w="0" w:type="dxa"/>
        <w:tblLayout w:type="fixed"/>
        <w:tblCellMar>
          <w:top w:w="0" w:type="dxa"/>
          <w:left w:w="108" w:type="dxa"/>
          <w:bottom w:w="0" w:type="dxa"/>
          <w:right w:w="108" w:type="dxa"/>
        </w:tblCellMar>
      </w:tblPr>
      <w:tblGrid>
        <w:gridCol w:w="8085"/>
      </w:tblGrid>
      <w:tr>
        <w:tblPrEx>
          <w:tblCellMar>
            <w:top w:w="0" w:type="dxa"/>
            <w:left w:w="108" w:type="dxa"/>
            <w:bottom w:w="0" w:type="dxa"/>
            <w:right w:w="108" w:type="dxa"/>
          </w:tblCellMar>
        </w:tblPrEx>
        <w:trPr>
          <w:trHeight w:val="3117" w:hRule="atLeast"/>
        </w:trPr>
        <w:tc>
          <w:tcPr>
            <w:tcW w:w="8085" w:type="dxa"/>
            <w:shd w:val="clear" w:color="auto" w:fill="auto"/>
          </w:tcPr>
          <w:p>
            <w:pPr>
              <w:jc w:val="center"/>
              <w:rPr>
                <w:rFonts w:hint="eastAsia" w:ascii="Times New Roman" w:hAnsi="Times New Roman" w:eastAsia="宋体"/>
                <w:sz w:val="26"/>
                <w:szCs w:val="26"/>
                <w:lang w:eastAsia="zh-CN"/>
              </w:rPr>
            </w:pPr>
            <w:bookmarkStart w:id="14" w:name="OLE_LINK30"/>
            <w:r>
              <w:rPr>
                <w:rFonts w:hint="eastAsia" w:ascii="Times New Roman" w:hAnsi="Times New Roman" w:eastAsia="宋体"/>
                <w:sz w:val="26"/>
                <w:szCs w:val="26"/>
                <w:lang w:eastAsia="zh-CN"/>
              </w:rPr>
              <w:drawing>
                <wp:anchor distT="0" distB="0" distL="114300" distR="114300" simplePos="0" relativeHeight="251666432" behindDoc="0" locked="0" layoutInCell="1" allowOverlap="1">
                  <wp:simplePos x="0" y="0"/>
                  <wp:positionH relativeFrom="column">
                    <wp:posOffset>1050290</wp:posOffset>
                  </wp:positionH>
                  <wp:positionV relativeFrom="paragraph">
                    <wp:posOffset>51435</wp:posOffset>
                  </wp:positionV>
                  <wp:extent cx="2879725" cy="3060065"/>
                  <wp:effectExtent l="0" t="0" r="15875" b="6985"/>
                  <wp:wrapSquare wrapText="bothSides"/>
                  <wp:docPr id="2" name="图片 2" descr="Cr6+热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r6+热图"/>
                          <pic:cNvPicPr>
                            <a:picLocks noChangeAspect="1"/>
                          </pic:cNvPicPr>
                        </pic:nvPicPr>
                        <pic:blipFill>
                          <a:blip r:embed="rId12"/>
                          <a:stretch>
                            <a:fillRect/>
                          </a:stretch>
                        </pic:blipFill>
                        <pic:spPr>
                          <a:xfrm>
                            <a:off x="0" y="0"/>
                            <a:ext cx="2879725" cy="3060065"/>
                          </a:xfrm>
                          <a:prstGeom prst="rect">
                            <a:avLst/>
                          </a:prstGeom>
                        </pic:spPr>
                      </pic:pic>
                    </a:graphicData>
                  </a:graphic>
                </wp:anchor>
              </w:drawing>
            </w:r>
          </w:p>
        </w:tc>
      </w:tr>
      <w:tr>
        <w:tblPrEx>
          <w:tblCellMar>
            <w:top w:w="0" w:type="dxa"/>
            <w:left w:w="108" w:type="dxa"/>
            <w:bottom w:w="0" w:type="dxa"/>
            <w:right w:w="108" w:type="dxa"/>
          </w:tblCellMar>
        </w:tblPrEx>
        <w:tc>
          <w:tcPr>
            <w:tcW w:w="8085" w:type="dxa"/>
            <w:shd w:val="clear" w:color="auto" w:fill="auto"/>
          </w:tcPr>
          <w:p>
            <w:pPr>
              <w:rPr>
                <w:rFonts w:ascii="Times New Roman" w:hAnsi="Times New Roman" w:eastAsia="宋体"/>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7</w:t>
            </w:r>
            <w:r>
              <w:rPr>
                <w:rFonts w:hint="eastAsia" w:ascii="Times New Roman" w:hAnsi="Times New Roman" w:eastAsia="宋体"/>
                <w:sz w:val="24"/>
                <w:szCs w:val="24"/>
              </w:rPr>
              <w:t>. b</w:t>
            </w:r>
            <w:r>
              <w:rPr>
                <w:rFonts w:ascii="Times New Roman" w:hAnsi="Times New Roman" w:eastAsia="宋体"/>
                <w:sz w:val="24"/>
                <w:szCs w:val="24"/>
              </w:rPr>
              <w:t xml:space="preserve">. Fluorescence responses of </w:t>
            </w:r>
            <w:r>
              <w:rPr>
                <w:rFonts w:hint="eastAsia" w:ascii="Times New Roman" w:hAnsi="Times New Roman" w:eastAsia="宋体"/>
                <w:sz w:val="24"/>
                <w:szCs w:val="24"/>
              </w:rPr>
              <w:t>Cr</w:t>
            </w:r>
            <w:r>
              <w:rPr>
                <w:rFonts w:hint="eastAsia" w:ascii="Times New Roman" w:hAnsi="Times New Roman" w:eastAsia="宋体"/>
                <w:sz w:val="24"/>
                <w:szCs w:val="24"/>
                <w:vertAlign w:val="superscript"/>
              </w:rPr>
              <w:t>6+</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w:t>
            </w:r>
          </w:p>
        </w:tc>
      </w:tr>
      <w:bookmarkEnd w:id="14"/>
    </w:tbl>
    <w:p>
      <w:pPr>
        <w:tabs>
          <w:tab w:val="left" w:pos="919"/>
        </w:tabs>
        <w:jc w:val="left"/>
      </w:pPr>
      <w:r>
        <w:rPr>
          <w:rFonts w:hint="eastAsia"/>
        </w:rPr>
        <w:t xml:space="preserve">   </w:t>
      </w: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tbl>
      <w:tblPr>
        <w:tblStyle w:val="6"/>
        <w:tblpPr w:leftFromText="180" w:rightFromText="180" w:vertAnchor="text" w:horzAnchor="page" w:tblpX="2005" w:tblpY="292"/>
        <w:tblOverlap w:val="never"/>
        <w:tblW w:w="0" w:type="auto"/>
        <w:tblInd w:w="0" w:type="dxa"/>
        <w:tblLayout w:type="fixed"/>
        <w:tblCellMar>
          <w:top w:w="0" w:type="dxa"/>
          <w:left w:w="108" w:type="dxa"/>
          <w:bottom w:w="0" w:type="dxa"/>
          <w:right w:w="108" w:type="dxa"/>
        </w:tblCellMar>
      </w:tblPr>
      <w:tblGrid>
        <w:gridCol w:w="8069"/>
      </w:tblGrid>
      <w:tr>
        <w:tblPrEx>
          <w:tblCellMar>
            <w:top w:w="0" w:type="dxa"/>
            <w:left w:w="108" w:type="dxa"/>
            <w:bottom w:w="0" w:type="dxa"/>
            <w:right w:w="108" w:type="dxa"/>
          </w:tblCellMar>
        </w:tblPrEx>
        <w:trPr>
          <w:trHeight w:val="3117" w:hRule="atLeast"/>
        </w:trPr>
        <w:tc>
          <w:tcPr>
            <w:tcW w:w="8069" w:type="dxa"/>
            <w:shd w:val="clear" w:color="auto" w:fill="auto"/>
          </w:tcPr>
          <w:p>
            <w:pPr>
              <w:jc w:val="center"/>
              <w:rPr>
                <w:rFonts w:hint="eastAsia" w:ascii="Times New Roman" w:hAnsi="Times New Roman" w:eastAsia="宋体"/>
                <w:sz w:val="26"/>
                <w:szCs w:val="26"/>
                <w:lang w:eastAsia="zh-CN"/>
              </w:rPr>
            </w:pPr>
            <w:r>
              <w:rPr>
                <w:rFonts w:hint="eastAsia" w:ascii="Times New Roman" w:hAnsi="Times New Roman" w:eastAsia="宋体"/>
                <w:sz w:val="26"/>
                <w:szCs w:val="26"/>
                <w:lang w:eastAsia="zh-CN"/>
              </w:rPr>
              <w:drawing>
                <wp:anchor distT="0" distB="0" distL="114300" distR="114300" simplePos="0" relativeHeight="251665408" behindDoc="0" locked="0" layoutInCell="1" allowOverlap="1">
                  <wp:simplePos x="0" y="0"/>
                  <wp:positionH relativeFrom="column">
                    <wp:posOffset>1045210</wp:posOffset>
                  </wp:positionH>
                  <wp:positionV relativeFrom="paragraph">
                    <wp:posOffset>51435</wp:posOffset>
                  </wp:positionV>
                  <wp:extent cx="2879725" cy="3060065"/>
                  <wp:effectExtent l="0" t="0" r="15875" b="6985"/>
                  <wp:wrapSquare wrapText="bothSides"/>
                  <wp:docPr id="5" name="图片 5" descr="Fe3+热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e3+热图"/>
                          <pic:cNvPicPr>
                            <a:picLocks noChangeAspect="1"/>
                          </pic:cNvPicPr>
                        </pic:nvPicPr>
                        <pic:blipFill>
                          <a:blip r:embed="rId13"/>
                          <a:stretch>
                            <a:fillRect/>
                          </a:stretch>
                        </pic:blipFill>
                        <pic:spPr>
                          <a:xfrm>
                            <a:off x="0" y="0"/>
                            <a:ext cx="2879725" cy="3060065"/>
                          </a:xfrm>
                          <a:prstGeom prst="rect">
                            <a:avLst/>
                          </a:prstGeom>
                        </pic:spPr>
                      </pic:pic>
                    </a:graphicData>
                  </a:graphic>
                </wp:anchor>
              </w:drawing>
            </w:r>
          </w:p>
        </w:tc>
      </w:tr>
      <w:tr>
        <w:tblPrEx>
          <w:tblCellMar>
            <w:top w:w="0" w:type="dxa"/>
            <w:left w:w="108" w:type="dxa"/>
            <w:bottom w:w="0" w:type="dxa"/>
            <w:right w:w="108" w:type="dxa"/>
          </w:tblCellMar>
        </w:tblPrEx>
        <w:tc>
          <w:tcPr>
            <w:tcW w:w="8069" w:type="dxa"/>
            <w:shd w:val="clear" w:color="auto" w:fill="auto"/>
          </w:tcPr>
          <w:p>
            <w:pPr>
              <w:rPr>
                <w:rFonts w:ascii="Times New Roman" w:hAnsi="Times New Roman" w:eastAsia="宋体"/>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7</w:t>
            </w:r>
            <w:r>
              <w:rPr>
                <w:rFonts w:hint="eastAsia" w:ascii="Times New Roman" w:hAnsi="Times New Roman" w:eastAsia="宋体"/>
                <w:sz w:val="24"/>
                <w:szCs w:val="24"/>
              </w:rPr>
              <w:t>. c</w:t>
            </w:r>
            <w:r>
              <w:rPr>
                <w:rFonts w:ascii="Times New Roman" w:hAnsi="Times New Roman" w:eastAsia="宋体"/>
                <w:sz w:val="24"/>
                <w:szCs w:val="24"/>
              </w:rPr>
              <w:t xml:space="preserve">. Fluorescence responses of </w:t>
            </w:r>
            <w:r>
              <w:rPr>
                <w:rFonts w:hint="eastAsia" w:ascii="Times New Roman" w:hAnsi="Times New Roman" w:eastAsia="宋体"/>
                <w:sz w:val="24"/>
                <w:szCs w:val="24"/>
              </w:rPr>
              <w:t>Fe</w:t>
            </w:r>
            <w:r>
              <w:rPr>
                <w:rFonts w:hint="eastAsia" w:ascii="Times New Roman" w:hAnsi="Times New Roman" w:eastAsia="宋体"/>
                <w:sz w:val="24"/>
                <w:szCs w:val="24"/>
                <w:vertAlign w:val="superscript"/>
              </w:rPr>
              <w:t>3+</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w:t>
            </w:r>
          </w:p>
        </w:tc>
      </w:tr>
    </w:tbl>
    <w:p>
      <w:pPr>
        <w:tabs>
          <w:tab w:val="left" w:pos="919"/>
        </w:tabs>
        <w:jc w:val="left"/>
      </w:pPr>
    </w:p>
    <w:p>
      <w:pPr>
        <w:tabs>
          <w:tab w:val="left" w:pos="919"/>
        </w:tabs>
        <w:jc w:val="left"/>
      </w:pPr>
    </w:p>
    <w:tbl>
      <w:tblPr>
        <w:tblStyle w:val="6"/>
        <w:tblpPr w:leftFromText="180" w:rightFromText="180" w:vertAnchor="text" w:horzAnchor="page" w:tblpX="2005" w:tblpY="292"/>
        <w:tblOverlap w:val="never"/>
        <w:tblW w:w="0" w:type="auto"/>
        <w:tblInd w:w="0" w:type="dxa"/>
        <w:tblLayout w:type="fixed"/>
        <w:tblCellMar>
          <w:top w:w="0" w:type="dxa"/>
          <w:left w:w="108" w:type="dxa"/>
          <w:bottom w:w="0" w:type="dxa"/>
          <w:right w:w="108" w:type="dxa"/>
        </w:tblCellMar>
      </w:tblPr>
      <w:tblGrid>
        <w:gridCol w:w="8069"/>
      </w:tblGrid>
      <w:tr>
        <w:trPr>
          <w:trHeight w:val="3117" w:hRule="atLeast"/>
        </w:trPr>
        <w:tc>
          <w:tcPr>
            <w:tcW w:w="8069" w:type="dxa"/>
            <w:shd w:val="clear" w:color="auto" w:fill="auto"/>
          </w:tcPr>
          <w:p>
            <w:pPr>
              <w:jc w:val="center"/>
              <w:rPr>
                <w:rFonts w:hint="eastAsia" w:ascii="Times New Roman" w:hAnsi="Times New Roman" w:eastAsia="宋体"/>
                <w:sz w:val="26"/>
                <w:szCs w:val="26"/>
                <w:lang w:eastAsia="zh-CN"/>
              </w:rPr>
            </w:pPr>
            <w:r>
              <w:rPr>
                <w:rFonts w:hint="eastAsia" w:ascii="Times New Roman" w:hAnsi="Times New Roman" w:eastAsia="宋体"/>
                <w:sz w:val="26"/>
                <w:szCs w:val="26"/>
                <w:lang w:eastAsia="zh-CN"/>
              </w:rPr>
              <w:drawing>
                <wp:anchor distT="0" distB="0" distL="114300" distR="114300" simplePos="0" relativeHeight="251664384" behindDoc="0" locked="0" layoutInCell="1" allowOverlap="1">
                  <wp:simplePos x="0" y="0"/>
                  <wp:positionH relativeFrom="column">
                    <wp:posOffset>1045210</wp:posOffset>
                  </wp:positionH>
                  <wp:positionV relativeFrom="paragraph">
                    <wp:posOffset>51435</wp:posOffset>
                  </wp:positionV>
                  <wp:extent cx="2879725" cy="3060065"/>
                  <wp:effectExtent l="0" t="0" r="15875" b="6985"/>
                  <wp:wrapSquare wrapText="bothSides"/>
                  <wp:docPr id="6" name="图片 6" descr="Fe2+热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e2+热图"/>
                          <pic:cNvPicPr>
                            <a:picLocks noChangeAspect="1"/>
                          </pic:cNvPicPr>
                        </pic:nvPicPr>
                        <pic:blipFill>
                          <a:blip r:embed="rId14"/>
                          <a:stretch>
                            <a:fillRect/>
                          </a:stretch>
                        </pic:blipFill>
                        <pic:spPr>
                          <a:xfrm>
                            <a:off x="0" y="0"/>
                            <a:ext cx="2879725" cy="3060065"/>
                          </a:xfrm>
                          <a:prstGeom prst="rect">
                            <a:avLst/>
                          </a:prstGeom>
                        </pic:spPr>
                      </pic:pic>
                    </a:graphicData>
                  </a:graphic>
                </wp:anchor>
              </w:drawing>
            </w:r>
          </w:p>
        </w:tc>
      </w:tr>
      <w:tr>
        <w:tblPrEx>
          <w:tblCellMar>
            <w:top w:w="0" w:type="dxa"/>
            <w:left w:w="108" w:type="dxa"/>
            <w:bottom w:w="0" w:type="dxa"/>
            <w:right w:w="108" w:type="dxa"/>
          </w:tblCellMar>
        </w:tblPrEx>
        <w:tc>
          <w:tcPr>
            <w:tcW w:w="8069" w:type="dxa"/>
            <w:shd w:val="clear" w:color="auto" w:fill="auto"/>
          </w:tcPr>
          <w:p>
            <w:pPr>
              <w:rPr>
                <w:rFonts w:ascii="Times New Roman" w:hAnsi="Times New Roman" w:eastAsia="宋体"/>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7</w:t>
            </w:r>
            <w:r>
              <w:rPr>
                <w:rFonts w:hint="eastAsia" w:ascii="Times New Roman" w:hAnsi="Times New Roman" w:eastAsia="宋体"/>
                <w:sz w:val="24"/>
                <w:szCs w:val="24"/>
              </w:rPr>
              <w:t>. d</w:t>
            </w:r>
            <w:r>
              <w:rPr>
                <w:rFonts w:ascii="Times New Roman" w:hAnsi="Times New Roman" w:eastAsia="宋体"/>
                <w:sz w:val="24"/>
                <w:szCs w:val="24"/>
              </w:rPr>
              <w:t xml:space="preserve">. Fluorescence responses of </w:t>
            </w:r>
            <w:r>
              <w:rPr>
                <w:rFonts w:hint="eastAsia" w:ascii="Times New Roman" w:hAnsi="Times New Roman" w:eastAsia="宋体"/>
                <w:sz w:val="24"/>
                <w:szCs w:val="24"/>
              </w:rPr>
              <w:t>Fe</w:t>
            </w:r>
            <w:r>
              <w:rPr>
                <w:rFonts w:hint="eastAsia" w:ascii="Times New Roman" w:hAnsi="Times New Roman" w:eastAsia="宋体"/>
                <w:sz w:val="24"/>
                <w:szCs w:val="24"/>
                <w:vertAlign w:val="superscript"/>
              </w:rPr>
              <w:t>2+</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w:t>
            </w:r>
          </w:p>
        </w:tc>
      </w:tr>
    </w:tbl>
    <w:p>
      <w:pPr>
        <w:tabs>
          <w:tab w:val="left" w:pos="1913"/>
        </w:tabs>
        <w:jc w:val="left"/>
      </w:pPr>
    </w:p>
    <w:tbl>
      <w:tblPr>
        <w:tblStyle w:val="6"/>
        <w:tblpPr w:leftFromText="180" w:rightFromText="180" w:vertAnchor="text" w:horzAnchor="page" w:tblpX="2005" w:tblpY="292"/>
        <w:tblOverlap w:val="never"/>
        <w:tblW w:w="0" w:type="auto"/>
        <w:tblInd w:w="0" w:type="dxa"/>
        <w:tblLayout w:type="fixed"/>
        <w:tblCellMar>
          <w:top w:w="0" w:type="dxa"/>
          <w:left w:w="108" w:type="dxa"/>
          <w:bottom w:w="0" w:type="dxa"/>
          <w:right w:w="108" w:type="dxa"/>
        </w:tblCellMar>
      </w:tblPr>
      <w:tblGrid>
        <w:gridCol w:w="8069"/>
      </w:tblGrid>
      <w:tr>
        <w:tblPrEx>
          <w:tblCellMar>
            <w:top w:w="0" w:type="dxa"/>
            <w:left w:w="108" w:type="dxa"/>
            <w:bottom w:w="0" w:type="dxa"/>
            <w:right w:w="108" w:type="dxa"/>
          </w:tblCellMar>
        </w:tblPrEx>
        <w:trPr>
          <w:trHeight w:val="3117" w:hRule="atLeast"/>
        </w:trPr>
        <w:tc>
          <w:tcPr>
            <w:tcW w:w="8069" w:type="dxa"/>
            <w:shd w:val="clear" w:color="auto" w:fill="auto"/>
          </w:tcPr>
          <w:p>
            <w:pPr>
              <w:jc w:val="center"/>
              <w:rPr>
                <w:rFonts w:hint="eastAsia" w:ascii="Times New Roman" w:hAnsi="Times New Roman" w:eastAsia="宋体"/>
                <w:sz w:val="26"/>
                <w:szCs w:val="26"/>
                <w:lang w:eastAsia="zh-CN"/>
              </w:rPr>
            </w:pPr>
            <w:r>
              <w:rPr>
                <w:rFonts w:hint="eastAsia" w:ascii="Times New Roman" w:hAnsi="Times New Roman" w:eastAsia="宋体"/>
                <w:sz w:val="26"/>
                <w:szCs w:val="26"/>
                <w:lang w:eastAsia="zh-CN"/>
              </w:rPr>
              <w:drawing>
                <wp:anchor distT="0" distB="0" distL="114300" distR="114300" simplePos="0" relativeHeight="251663360" behindDoc="0" locked="0" layoutInCell="1" allowOverlap="1">
                  <wp:simplePos x="0" y="0"/>
                  <wp:positionH relativeFrom="column">
                    <wp:posOffset>892810</wp:posOffset>
                  </wp:positionH>
                  <wp:positionV relativeFrom="paragraph">
                    <wp:posOffset>21590</wp:posOffset>
                  </wp:positionV>
                  <wp:extent cx="2879725" cy="3060065"/>
                  <wp:effectExtent l="0" t="0" r="0" b="0"/>
                  <wp:wrapSquare wrapText="bothSides"/>
                  <wp:docPr id="16" name="图片 16" descr="Hg2+热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Hg2+热图"/>
                          <pic:cNvPicPr>
                            <a:picLocks noChangeAspect="1"/>
                          </pic:cNvPicPr>
                        </pic:nvPicPr>
                        <pic:blipFill>
                          <a:blip r:embed="rId15"/>
                          <a:stretch>
                            <a:fillRect/>
                          </a:stretch>
                        </pic:blipFill>
                        <pic:spPr>
                          <a:xfrm>
                            <a:off x="0" y="0"/>
                            <a:ext cx="2879725" cy="3060065"/>
                          </a:xfrm>
                          <a:prstGeom prst="rect">
                            <a:avLst/>
                          </a:prstGeom>
                        </pic:spPr>
                      </pic:pic>
                    </a:graphicData>
                  </a:graphic>
                </wp:anchor>
              </w:drawing>
            </w:r>
          </w:p>
        </w:tc>
      </w:tr>
      <w:tr>
        <w:tblPrEx>
          <w:tblCellMar>
            <w:top w:w="0" w:type="dxa"/>
            <w:left w:w="108" w:type="dxa"/>
            <w:bottom w:w="0" w:type="dxa"/>
            <w:right w:w="108" w:type="dxa"/>
          </w:tblCellMar>
        </w:tblPrEx>
        <w:tc>
          <w:tcPr>
            <w:tcW w:w="8069" w:type="dxa"/>
            <w:shd w:val="clear" w:color="auto" w:fill="auto"/>
          </w:tcPr>
          <w:p>
            <w:pPr>
              <w:rPr>
                <w:rFonts w:ascii="Times New Roman" w:hAnsi="Times New Roman" w:eastAsia="宋体"/>
                <w:sz w:val="26"/>
                <w:szCs w:val="26"/>
              </w:rPr>
            </w:pPr>
            <w:r>
              <w:rPr>
                <w:rFonts w:ascii="Times New Roman" w:hAnsi="Times New Roman" w:eastAsia="宋体"/>
                <w:b/>
                <w:bCs/>
                <w:color w:val="000000"/>
                <w:kern w:val="0"/>
                <w:sz w:val="24"/>
                <w:szCs w:val="24"/>
              </w:rPr>
              <w:t>Figure S</w:t>
            </w:r>
            <w:r>
              <w:rPr>
                <w:rFonts w:hint="eastAsia" w:ascii="Times New Roman" w:hAnsi="Times New Roman" w:eastAsia="宋体"/>
                <w:b/>
                <w:bCs/>
                <w:color w:val="000000"/>
                <w:kern w:val="0"/>
                <w:sz w:val="24"/>
                <w:szCs w:val="24"/>
              </w:rPr>
              <w:t>7</w:t>
            </w:r>
            <w:r>
              <w:rPr>
                <w:rFonts w:hint="eastAsia" w:ascii="Times New Roman" w:hAnsi="Times New Roman" w:eastAsia="宋体"/>
                <w:color w:val="000000"/>
                <w:kern w:val="0"/>
                <w:sz w:val="24"/>
                <w:szCs w:val="24"/>
              </w:rPr>
              <w:t>.</w:t>
            </w:r>
            <w:r>
              <w:rPr>
                <w:rFonts w:hint="eastAsia" w:ascii="Times New Roman" w:hAnsi="Times New Roman" w:eastAsia="宋体"/>
                <w:sz w:val="24"/>
                <w:szCs w:val="24"/>
              </w:rPr>
              <w:t xml:space="preserve"> e</w:t>
            </w:r>
            <w:r>
              <w:rPr>
                <w:rFonts w:ascii="Times New Roman" w:hAnsi="Times New Roman" w:eastAsia="宋体"/>
                <w:sz w:val="24"/>
                <w:szCs w:val="24"/>
              </w:rPr>
              <w:t xml:space="preserve">. Fluorescence responses of </w:t>
            </w:r>
            <w:r>
              <w:rPr>
                <w:rFonts w:hint="eastAsia" w:ascii="Times New Roman" w:hAnsi="Times New Roman" w:eastAsia="宋体"/>
                <w:sz w:val="24"/>
                <w:szCs w:val="24"/>
              </w:rPr>
              <w:t>Hg</w:t>
            </w:r>
            <w:r>
              <w:rPr>
                <w:rFonts w:hint="eastAsia" w:ascii="Times New Roman" w:hAnsi="Times New Roman" w:eastAsia="宋体"/>
                <w:sz w:val="24"/>
                <w:szCs w:val="24"/>
                <w:vertAlign w:val="superscript"/>
              </w:rPr>
              <w:t>2+</w:t>
            </w:r>
            <w:r>
              <w:rPr>
                <w:rFonts w:ascii="Times New Roman" w:hAnsi="Times New Roman" w:eastAsia="宋体"/>
                <w:sz w:val="24"/>
                <w:szCs w:val="24"/>
              </w:rPr>
              <w:t xml:space="preserve"> reacting with sensor array systems in different pH environments</w:t>
            </w:r>
            <w:r>
              <w:rPr>
                <w:rFonts w:hint="eastAsia" w:ascii="Times New Roman" w:hAnsi="Times New Roman" w:eastAsia="宋体"/>
                <w:sz w:val="24"/>
                <w:szCs w:val="24"/>
              </w:rPr>
              <w:t>.</w:t>
            </w:r>
          </w:p>
        </w:tc>
      </w:tr>
    </w:tbl>
    <w:p>
      <w:pPr>
        <w:tabs>
          <w:tab w:val="left" w:pos="1913"/>
        </w:tabs>
        <w:jc w:val="left"/>
      </w:pPr>
    </w:p>
    <w:p>
      <w:pPr>
        <w:tabs>
          <w:tab w:val="left" w:pos="919"/>
        </w:tabs>
        <w:jc w:val="left"/>
      </w:pPr>
    </w:p>
    <w:p>
      <w:pPr>
        <w:tabs>
          <w:tab w:val="left" w:pos="919"/>
        </w:tabs>
        <w:jc w:val="left"/>
      </w:pPr>
    </w:p>
    <w:p>
      <w:pPr>
        <w:tabs>
          <w:tab w:val="left" w:pos="919"/>
        </w:tabs>
        <w:jc w:val="left"/>
      </w:pPr>
    </w:p>
    <w:tbl>
      <w:tblPr>
        <w:tblStyle w:val="6"/>
        <w:tblW w:w="0" w:type="auto"/>
        <w:jc w:val="center"/>
        <w:tblLayout w:type="fixed"/>
        <w:tblCellMar>
          <w:top w:w="0" w:type="dxa"/>
          <w:left w:w="108" w:type="dxa"/>
          <w:bottom w:w="0" w:type="dxa"/>
          <w:right w:w="108" w:type="dxa"/>
        </w:tblCellMar>
      </w:tblPr>
      <w:tblGrid>
        <w:gridCol w:w="8080"/>
      </w:tblGrid>
      <w:tr>
        <w:trPr>
          <w:trHeight w:val="3375" w:hRule="atLeast"/>
          <w:jc w:val="center"/>
        </w:trPr>
        <w:tc>
          <w:tcPr>
            <w:tcW w:w="8080" w:type="dxa"/>
            <w:shd w:val="clear" w:color="auto" w:fill="auto"/>
          </w:tcPr>
          <w:p>
            <w:pPr>
              <w:jc w:val="center"/>
              <w:rPr>
                <w:rFonts w:ascii="Times New Roman" w:hAnsi="Times New Roman" w:eastAsia="宋体"/>
                <w:sz w:val="26"/>
                <w:szCs w:val="26"/>
              </w:rPr>
            </w:pPr>
          </w:p>
          <w:p>
            <w:pPr>
              <w:jc w:val="center"/>
              <w:rPr>
                <w:rFonts w:ascii="Times New Roman" w:hAnsi="Times New Roman" w:eastAsia="宋体"/>
                <w:sz w:val="26"/>
                <w:szCs w:val="26"/>
              </w:rPr>
            </w:pPr>
            <w:r>
              <w:rPr>
                <w:rFonts w:ascii="Times New Roman" w:hAnsi="Times New Roman" w:eastAsia="宋体"/>
                <w:sz w:val="26"/>
                <w:szCs w:val="26"/>
              </w:rPr>
              <w:drawing>
                <wp:inline distT="0" distB="0" distL="114300" distR="114300">
                  <wp:extent cx="3599815" cy="2520315"/>
                  <wp:effectExtent l="0" t="0" r="635" b="13335"/>
                  <wp:docPr id="8" name="图片 8" descr="Data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ata 75"/>
                          <pic:cNvPicPr>
                            <a:picLocks noChangeAspect="1"/>
                          </pic:cNvPicPr>
                        </pic:nvPicPr>
                        <pic:blipFill>
                          <a:blip r:embed="rId16"/>
                          <a:srcRect t="4499" b="4845"/>
                          <a:stretch>
                            <a:fillRect/>
                          </a:stretch>
                        </pic:blipFill>
                        <pic:spPr>
                          <a:xfrm>
                            <a:off x="0" y="0"/>
                            <a:ext cx="3599815" cy="2520315"/>
                          </a:xfrm>
                          <a:prstGeom prst="rect">
                            <a:avLst/>
                          </a:prstGeom>
                        </pic:spPr>
                      </pic:pic>
                    </a:graphicData>
                  </a:graphic>
                </wp:inline>
              </w:drawing>
            </w:r>
            <w:r>
              <w:rPr>
                <w:rFonts w:ascii="Times New Roman" w:hAnsi="Times New Roman" w:eastAsia="宋体"/>
                <w:sz w:val="26"/>
                <w:szCs w:val="26"/>
              </w:rPr>
              <mc:AlternateContent>
                <mc:Choice Requires="wps">
                  <w:drawing>
                    <wp:anchor distT="0" distB="0" distL="114300" distR="114300" simplePos="0" relativeHeight="251662336" behindDoc="0" locked="0" layoutInCell="1" allowOverlap="1">
                      <wp:simplePos x="0" y="0"/>
                      <wp:positionH relativeFrom="column">
                        <wp:posOffset>-1956435</wp:posOffset>
                      </wp:positionH>
                      <wp:positionV relativeFrom="paragraph">
                        <wp:posOffset>147320</wp:posOffset>
                      </wp:positionV>
                      <wp:extent cx="228600" cy="371475"/>
                      <wp:effectExtent l="6350" t="6350" r="12700" b="22225"/>
                      <wp:wrapNone/>
                      <wp:docPr id="10" name="流程图: 联系 10"/>
                      <wp:cNvGraphicFramePr/>
                      <a:graphic xmlns:a="http://schemas.openxmlformats.org/drawingml/2006/main">
                        <a:graphicData uri="http://schemas.microsoft.com/office/word/2010/wordprocessingShape">
                          <wps:wsp>
                            <wps:cNvSpPr/>
                            <wps:spPr>
                              <a:xfrm>
                                <a:off x="2909570" y="5704205"/>
                                <a:ext cx="228600" cy="371475"/>
                              </a:xfrm>
                              <a:prstGeom prst="flowChartConnector">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154.05pt;margin-top:11.6pt;height:29.25pt;width:18pt;z-index:251662336;v-text-anchor:middle;mso-width-relative:page;mso-height-relative:page;" filled="f" stroked="t" coordsize="21600,21600" o:gfxdata="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fDWggtoAAAALAQAADwAAAAAAAAABACAAAAAiAAAAZHJzL2Rvd25yZXYueG1sUEsBAhQAFAAA&#10;AAgAh07iQBvddFGYAgAA/AQAAA4AAAAAAAAAAQAgAAAAKQEAAGRycy9lMm9Eb2MueG1sUEsFBgAA&#10;AAAGAAYAWQEAADMGAAAAAA==&#10;">
                      <v:fill on="f" focussize="0,0"/>
                      <v:stroke weight="1pt" color="#FF0000 [3209]" miterlimit="8" joinstyle="miter"/>
                      <v:imagedata o:title=""/>
                      <o:lock v:ext="edit" aspectratio="f"/>
                      <v:textbox>
                        <w:txbxContent>
                          <w:p>
                            <w:pPr>
                              <w:jc w:val="center"/>
                            </w:pPr>
                          </w:p>
                        </w:txbxContent>
                      </v:textbox>
                    </v:shape>
                  </w:pict>
                </mc:Fallback>
              </mc:AlternateContent>
            </w:r>
          </w:p>
        </w:tc>
      </w:tr>
      <w:tr>
        <w:tblPrEx>
          <w:tblCellMar>
            <w:top w:w="0" w:type="dxa"/>
            <w:left w:w="108" w:type="dxa"/>
            <w:bottom w:w="0" w:type="dxa"/>
            <w:right w:w="108" w:type="dxa"/>
          </w:tblCellMar>
        </w:tblPrEx>
        <w:trPr>
          <w:jc w:val="center"/>
        </w:trPr>
        <w:tc>
          <w:tcPr>
            <w:tcW w:w="8080" w:type="dxa"/>
            <w:shd w:val="clear" w:color="auto" w:fill="auto"/>
          </w:tcPr>
          <w:p>
            <w:pPr>
              <w:widowControl/>
              <w:spacing w:after="150" w:line="210" w:lineRule="atLeast"/>
              <w:rPr>
                <w:rFonts w:ascii="Times New Roman" w:hAnsi="Times New Roman" w:eastAsia="宋体"/>
                <w:sz w:val="26"/>
                <w:szCs w:val="26"/>
              </w:rPr>
            </w:pPr>
            <w:r>
              <w:rPr>
                <w:rFonts w:ascii="Times New Roman" w:hAnsi="Times New Roman" w:eastAsia="宋体"/>
                <w:b/>
                <w:bCs/>
                <w:color w:val="000000"/>
                <w:kern w:val="0"/>
                <w:sz w:val="24"/>
                <w:szCs w:val="24"/>
              </w:rPr>
              <w:t>Figure</w:t>
            </w:r>
            <w:r>
              <w:rPr>
                <w:rFonts w:hint="eastAsia" w:ascii="Times New Roman" w:hAnsi="Times New Roman" w:eastAsia="宋体"/>
                <w:b/>
                <w:bCs/>
                <w:color w:val="000000"/>
                <w:kern w:val="0"/>
                <w:sz w:val="24"/>
                <w:szCs w:val="24"/>
              </w:rPr>
              <w:t xml:space="preserve"> </w:t>
            </w:r>
            <w:r>
              <w:rPr>
                <w:rFonts w:ascii="Times New Roman" w:hAnsi="Times New Roman" w:eastAsia="宋体"/>
                <w:b/>
                <w:bCs/>
                <w:color w:val="000000"/>
                <w:kern w:val="0"/>
                <w:sz w:val="24"/>
                <w:szCs w:val="24"/>
              </w:rPr>
              <w:t>S</w:t>
            </w:r>
            <w:r>
              <w:rPr>
                <w:rFonts w:hint="eastAsia" w:ascii="Times New Roman" w:hAnsi="Times New Roman" w:eastAsia="宋体"/>
                <w:b/>
                <w:bCs/>
                <w:color w:val="000000"/>
                <w:kern w:val="0"/>
                <w:sz w:val="24"/>
                <w:szCs w:val="24"/>
              </w:rPr>
              <w:t>8</w:t>
            </w:r>
            <w:r>
              <w:rPr>
                <w:rFonts w:hint="eastAsia" w:ascii="Times New Roman" w:hAnsi="Times New Roman" w:eastAsia="宋体"/>
                <w:kern w:val="0"/>
                <w:sz w:val="24"/>
                <w:szCs w:val="24"/>
              </w:rPr>
              <w:t xml:space="preserve">. </w:t>
            </w:r>
            <w:r>
              <w:rPr>
                <w:rFonts w:hint="eastAsia" w:ascii="Times New Roman" w:hAnsi="Times New Roman" w:eastAsia="宋体"/>
                <w:sz w:val="24"/>
                <w:szCs w:val="24"/>
              </w:rPr>
              <w:t xml:space="preserve">The fluorescence intensity ratios of the </w:t>
            </w:r>
            <w:r>
              <w:rPr>
                <w:rFonts w:hint="eastAsia" w:ascii="Times New Roman" w:hAnsi="Times New Roman" w:eastAsia="宋体"/>
                <w:sz w:val="24"/>
                <w:szCs w:val="24"/>
                <w:lang w:val="en-US" w:eastAsia="zh-CN"/>
              </w:rPr>
              <w:t>CPC-</w:t>
            </w:r>
            <w:r>
              <w:rPr>
                <w:rFonts w:hint="eastAsia" w:ascii="Times New Roman" w:hAnsi="Times New Roman" w:eastAsia="宋体"/>
                <w:sz w:val="24"/>
                <w:szCs w:val="24"/>
              </w:rPr>
              <w:t>CD</w:t>
            </w:r>
            <w:r>
              <w:rPr>
                <w:rFonts w:hint="eastAsia" w:ascii="Times New Roman" w:hAnsi="Times New Roman" w:eastAsia="宋体"/>
                <w:sz w:val="24"/>
                <w:szCs w:val="24"/>
                <w:lang w:val="en-US" w:eastAsia="zh-CN"/>
              </w:rPr>
              <w:t>s</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XO</w:t>
            </w:r>
            <w:r>
              <w:rPr>
                <w:rFonts w:hint="eastAsia" w:ascii="Times New Roman" w:hAnsi="Times New Roman" w:eastAsia="宋体"/>
                <w:sz w:val="24"/>
                <w:szCs w:val="24"/>
              </w:rPr>
              <w:t xml:space="preserve"> aqueous solutions in the presence of 10 </w:t>
            </w:r>
            <w:r>
              <w:rPr>
                <w:rFonts w:ascii="Times New Roman" w:hAnsi="Times New Roman" w:eastAsia="等线" w:cs="Times New Roman"/>
                <w:sz w:val="24"/>
              </w:rPr>
              <w:t>μ</w:t>
            </w:r>
            <w:r>
              <w:rPr>
                <w:rFonts w:hint="eastAsia" w:ascii="Times New Roman" w:hAnsi="Times New Roman" w:eastAsia="宋体"/>
                <w:sz w:val="24"/>
                <w:szCs w:val="24"/>
              </w:rPr>
              <w:t xml:space="preserve">M of various anions and </w:t>
            </w:r>
            <w:r>
              <w:rPr>
                <w:rFonts w:hint="eastAsia" w:ascii="Times New Roman" w:hAnsi="Times New Roman" w:eastAsia="宋体"/>
                <w:sz w:val="24"/>
                <w:szCs w:val="24"/>
                <w:lang w:val="en-US" w:eastAsia="zh-CN"/>
              </w:rPr>
              <w:t>metal ions</w:t>
            </w:r>
            <w:r>
              <w:rPr>
                <w:rFonts w:hint="eastAsia" w:ascii="Times New Roman" w:hAnsi="Times New Roman" w:eastAsia="宋体"/>
                <w:sz w:val="24"/>
                <w:szCs w:val="24"/>
              </w:rPr>
              <w:t>.</w:t>
            </w:r>
            <w:r>
              <w:rPr>
                <w:rFonts w:ascii="Times New Roman" w:hAnsi="Times New Roman" w:eastAsia="宋体"/>
                <w:sz w:val="24"/>
                <w:szCs w:val="24"/>
              </w:rPr>
              <w:t>(pH=7.</w:t>
            </w:r>
            <w:r>
              <w:rPr>
                <w:rFonts w:hint="eastAsia" w:ascii="Times New Roman" w:hAnsi="Times New Roman" w:eastAsia="宋体"/>
                <w:sz w:val="24"/>
                <w:szCs w:val="24"/>
              </w:rPr>
              <w:t>4).</w:t>
            </w:r>
          </w:p>
        </w:tc>
      </w:tr>
    </w:tbl>
    <w:p>
      <w:pPr>
        <w:tabs>
          <w:tab w:val="left" w:pos="919"/>
        </w:tabs>
        <w:jc w:val="left"/>
      </w:pPr>
    </w:p>
    <w:p>
      <w:pPr>
        <w:tabs>
          <w:tab w:val="left" w:pos="919"/>
        </w:tabs>
        <w:jc w:val="left"/>
      </w:pPr>
    </w:p>
    <w:p>
      <w:pPr>
        <w:tabs>
          <w:tab w:val="left" w:pos="919"/>
        </w:tabs>
        <w:jc w:val="left"/>
      </w:pPr>
    </w:p>
    <w:tbl>
      <w:tblPr>
        <w:tblStyle w:val="6"/>
        <w:tblW w:w="0" w:type="auto"/>
        <w:jc w:val="center"/>
        <w:tblLayout w:type="fixed"/>
        <w:tblCellMar>
          <w:top w:w="0" w:type="dxa"/>
          <w:left w:w="108" w:type="dxa"/>
          <w:bottom w:w="0" w:type="dxa"/>
          <w:right w:w="108" w:type="dxa"/>
        </w:tblCellMar>
      </w:tblPr>
      <w:tblGrid>
        <w:gridCol w:w="8080"/>
      </w:tblGrid>
      <w:tr>
        <w:tblPrEx>
          <w:tblCellMar>
            <w:top w:w="0" w:type="dxa"/>
            <w:left w:w="108" w:type="dxa"/>
            <w:bottom w:w="0" w:type="dxa"/>
            <w:right w:w="108" w:type="dxa"/>
          </w:tblCellMar>
        </w:tblPrEx>
        <w:trPr>
          <w:trHeight w:val="3375" w:hRule="atLeast"/>
          <w:jc w:val="center"/>
        </w:trPr>
        <w:tc>
          <w:tcPr>
            <w:tcW w:w="8080" w:type="dxa"/>
            <w:shd w:val="clear" w:color="auto" w:fill="auto"/>
          </w:tcPr>
          <w:p>
            <w:pPr>
              <w:jc w:val="center"/>
              <w:rPr>
                <w:rFonts w:ascii="Times New Roman" w:hAnsi="Times New Roman" w:eastAsia="宋体"/>
                <w:sz w:val="26"/>
                <w:szCs w:val="26"/>
              </w:rPr>
            </w:pPr>
            <w:r>
              <w:rPr>
                <w:rFonts w:hint="eastAsia" w:ascii="Times New Roman" w:hAnsi="Times New Roman" w:eastAsia="宋体"/>
                <w:sz w:val="26"/>
                <w:szCs w:val="26"/>
              </w:rPr>
              <w:drawing>
                <wp:inline distT="0" distB="0" distL="114300" distR="114300">
                  <wp:extent cx="3599815" cy="2520315"/>
                  <wp:effectExtent l="0" t="0" r="635" b="13335"/>
                  <wp:docPr id="14" name="图片 14" descr="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绘图1"/>
                          <pic:cNvPicPr>
                            <a:picLocks noChangeAspect="1"/>
                          </pic:cNvPicPr>
                        </pic:nvPicPr>
                        <pic:blipFill>
                          <a:blip r:embed="rId17"/>
                          <a:stretch>
                            <a:fillRect/>
                          </a:stretch>
                        </pic:blipFill>
                        <pic:spPr>
                          <a:xfrm>
                            <a:off x="0" y="0"/>
                            <a:ext cx="3599815" cy="2520315"/>
                          </a:xfrm>
                          <a:prstGeom prst="rect">
                            <a:avLst/>
                          </a:prstGeom>
                        </pic:spPr>
                      </pic:pic>
                    </a:graphicData>
                  </a:graphic>
                </wp:inline>
              </w:drawing>
            </w:r>
            <w:r>
              <w:rPr>
                <w:rFonts w:ascii="Times New Roman" w:hAnsi="Times New Roman" w:eastAsia="宋体"/>
                <w:sz w:val="26"/>
                <w:szCs w:val="26"/>
              </w:rPr>
              <mc:AlternateContent>
                <mc:Choice Requires="wps">
                  <w:drawing>
                    <wp:anchor distT="0" distB="0" distL="114300" distR="114300" simplePos="0" relativeHeight="251660288" behindDoc="0" locked="0" layoutInCell="1" allowOverlap="1">
                      <wp:simplePos x="0" y="0"/>
                      <wp:positionH relativeFrom="column">
                        <wp:posOffset>-1956435</wp:posOffset>
                      </wp:positionH>
                      <wp:positionV relativeFrom="paragraph">
                        <wp:posOffset>147320</wp:posOffset>
                      </wp:positionV>
                      <wp:extent cx="228600" cy="371475"/>
                      <wp:effectExtent l="6350" t="6350" r="12700" b="22225"/>
                      <wp:wrapNone/>
                      <wp:docPr id="9" name="流程图: 联系 9"/>
                      <wp:cNvGraphicFramePr/>
                      <a:graphic xmlns:a="http://schemas.openxmlformats.org/drawingml/2006/main">
                        <a:graphicData uri="http://schemas.microsoft.com/office/word/2010/wordprocessingShape">
                          <wps:wsp>
                            <wps:cNvSpPr/>
                            <wps:spPr>
                              <a:xfrm>
                                <a:off x="2909570" y="5704205"/>
                                <a:ext cx="228600" cy="371475"/>
                              </a:xfrm>
                              <a:prstGeom prst="flowChartConnector">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154.05pt;margin-top:11.6pt;height:29.25pt;width:18pt;z-index:251660288;v-text-anchor:middle;mso-width-relative:page;mso-height-relative:page;" filled="f" stroked="t" coordsize="21600,21600" o:gfxdata="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fDWggtoAAAALAQAADwAAAAAAAAABACAAAAAiAAAAZHJzL2Rvd25yZXYueG1sUEsBAhQAFAAA&#10;AAgAh07iQF3SUGaYAgAA+gQAAA4AAAAAAAAAAQAgAAAAKQEAAGRycy9lMm9Eb2MueG1sUEsFBgAA&#10;AAAGAAYAWQEAADMGAAAAAA==&#10;">
                      <v:fill on="f" focussize="0,0"/>
                      <v:stroke weight="1pt" color="#FF0000 [3209]" miterlimit="8" joinstyle="miter"/>
                      <v:imagedata o:title=""/>
                      <o:lock v:ext="edit" aspectratio="f"/>
                      <v:textbox>
                        <w:txbxContent>
                          <w:p>
                            <w:pPr>
                              <w:jc w:val="center"/>
                            </w:pPr>
                          </w:p>
                        </w:txbxContent>
                      </v:textbox>
                    </v:shape>
                  </w:pict>
                </mc:Fallback>
              </mc:AlternateContent>
            </w:r>
          </w:p>
        </w:tc>
      </w:tr>
      <w:tr>
        <w:tblPrEx>
          <w:tblCellMar>
            <w:top w:w="0" w:type="dxa"/>
            <w:left w:w="108" w:type="dxa"/>
            <w:bottom w:w="0" w:type="dxa"/>
            <w:right w:w="108" w:type="dxa"/>
          </w:tblCellMar>
        </w:tblPrEx>
        <w:trPr>
          <w:jc w:val="center"/>
        </w:trPr>
        <w:tc>
          <w:tcPr>
            <w:tcW w:w="8080" w:type="dxa"/>
            <w:shd w:val="clear" w:color="auto" w:fill="auto"/>
          </w:tcPr>
          <w:p>
            <w:pPr>
              <w:widowControl/>
              <w:spacing w:after="150" w:line="210" w:lineRule="atLeast"/>
              <w:ind w:left="-360"/>
              <w:rPr>
                <w:rFonts w:ascii="Times New Roman" w:hAnsi="Times New Roman" w:eastAsia="宋体"/>
                <w:sz w:val="24"/>
                <w:szCs w:val="24"/>
              </w:rPr>
            </w:pPr>
            <w:r>
              <w:rPr>
                <w:rFonts w:ascii="Times New Roman" w:hAnsi="Times New Roman" w:eastAsia="宋体"/>
                <w:sz w:val="26"/>
                <w:szCs w:val="26"/>
              </w:rPr>
              <w:t xml:space="preserve">F </w:t>
            </w:r>
            <w:r>
              <w:rPr>
                <w:rFonts w:hint="eastAsia" w:ascii="Times New Roman" w:hAnsi="Times New Roman" w:eastAsia="宋体"/>
                <w:sz w:val="24"/>
                <w:szCs w:val="24"/>
              </w:rPr>
              <w:t xml:space="preserve"> </w:t>
            </w:r>
            <w:r>
              <w:rPr>
                <w:rFonts w:ascii="Times New Roman" w:hAnsi="Times New Roman" w:eastAsia="宋体"/>
                <w:b/>
                <w:bCs/>
                <w:color w:val="000000"/>
                <w:kern w:val="0"/>
                <w:sz w:val="24"/>
                <w:szCs w:val="24"/>
              </w:rPr>
              <w:t>Figure</w:t>
            </w:r>
            <w:r>
              <w:rPr>
                <w:rFonts w:hint="eastAsia" w:ascii="Times New Roman" w:hAnsi="Times New Roman" w:eastAsia="宋体"/>
                <w:b/>
                <w:bCs/>
                <w:color w:val="000000"/>
                <w:kern w:val="0"/>
                <w:sz w:val="24"/>
                <w:szCs w:val="24"/>
              </w:rPr>
              <w:t xml:space="preserve"> </w:t>
            </w:r>
            <w:r>
              <w:rPr>
                <w:rFonts w:ascii="Times New Roman" w:hAnsi="Times New Roman" w:eastAsia="宋体"/>
                <w:b/>
                <w:bCs/>
                <w:color w:val="000000"/>
                <w:kern w:val="0"/>
                <w:sz w:val="24"/>
                <w:szCs w:val="24"/>
              </w:rPr>
              <w:t>S</w:t>
            </w:r>
            <w:r>
              <w:rPr>
                <w:rFonts w:hint="eastAsia" w:ascii="Times New Roman" w:hAnsi="Times New Roman" w:eastAsia="宋体"/>
                <w:b/>
                <w:bCs/>
                <w:color w:val="000000"/>
                <w:kern w:val="0"/>
                <w:sz w:val="24"/>
                <w:szCs w:val="24"/>
                <w:lang w:val="en-US" w:eastAsia="zh-CN"/>
              </w:rPr>
              <w:t>9</w:t>
            </w:r>
            <w:r>
              <w:rPr>
                <w:rFonts w:hint="eastAsia" w:ascii="Times New Roman" w:hAnsi="Times New Roman" w:eastAsia="宋体"/>
                <w:kern w:val="0"/>
                <w:sz w:val="24"/>
                <w:szCs w:val="24"/>
              </w:rPr>
              <w:t xml:space="preserve">. </w:t>
            </w:r>
            <w:r>
              <w:rPr>
                <w:rFonts w:ascii="Times New Roman" w:hAnsi="Times New Roman" w:eastAsia="宋体"/>
                <w:sz w:val="24"/>
                <w:szCs w:val="24"/>
              </w:rPr>
              <w:t>Optimization of XO concentration in Tris-HCl buffer solution</w:t>
            </w:r>
          </w:p>
          <w:p>
            <w:pPr>
              <w:widowControl/>
              <w:spacing w:after="150" w:line="210" w:lineRule="atLeast"/>
              <w:rPr>
                <w:rFonts w:ascii="Times New Roman" w:hAnsi="Times New Roman" w:eastAsia="宋体"/>
                <w:sz w:val="26"/>
                <w:szCs w:val="26"/>
              </w:rPr>
            </w:pPr>
            <w:r>
              <w:rPr>
                <w:rFonts w:ascii="Times New Roman" w:hAnsi="Times New Roman" w:eastAsia="宋体"/>
                <w:sz w:val="24"/>
                <w:szCs w:val="24"/>
              </w:rPr>
              <w:t>(pH=7.4)</w:t>
            </w:r>
            <w:r>
              <w:rPr>
                <w:rFonts w:hint="eastAsia" w:ascii="Times New Roman" w:hAnsi="Times New Roman" w:eastAsia="宋体"/>
                <w:sz w:val="24"/>
                <w:szCs w:val="24"/>
              </w:rPr>
              <w:t>.</w:t>
            </w:r>
          </w:p>
        </w:tc>
      </w:tr>
    </w:tbl>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tbl>
      <w:tblPr>
        <w:tblStyle w:val="6"/>
        <w:tblW w:w="0" w:type="auto"/>
        <w:jc w:val="center"/>
        <w:tblLayout w:type="fixed"/>
        <w:tblCellMar>
          <w:top w:w="0" w:type="dxa"/>
          <w:left w:w="108" w:type="dxa"/>
          <w:bottom w:w="0" w:type="dxa"/>
          <w:right w:w="108" w:type="dxa"/>
        </w:tblCellMar>
      </w:tblPr>
      <w:tblGrid>
        <w:gridCol w:w="8069"/>
      </w:tblGrid>
      <w:tr>
        <w:tblPrEx>
          <w:tblCellMar>
            <w:top w:w="0" w:type="dxa"/>
            <w:left w:w="108" w:type="dxa"/>
            <w:bottom w:w="0" w:type="dxa"/>
            <w:right w:w="108" w:type="dxa"/>
          </w:tblCellMar>
        </w:tblPrEx>
        <w:trPr>
          <w:trHeight w:val="4098" w:hRule="atLeast"/>
          <w:jc w:val="center"/>
        </w:trPr>
        <w:tc>
          <w:tcPr>
            <w:tcW w:w="8069" w:type="dxa"/>
            <w:shd w:val="clear" w:color="auto" w:fill="auto"/>
          </w:tcPr>
          <w:p>
            <w:pPr>
              <w:widowControl/>
              <w:spacing w:line="480" w:lineRule="auto"/>
              <w:jc w:val="center"/>
              <w:rPr>
                <w:lang w:val="en-US" w:eastAsia="zh-CN"/>
              </w:rPr>
            </w:pPr>
            <w:bookmarkStart w:id="15" w:name="OLE_LINK26"/>
            <w:r>
              <w:rPr>
                <w:rFonts w:hint="eastAsia" w:ascii="Times New Roman" w:hAnsi="Times New Roman" w:eastAsia="宋体"/>
                <w:sz w:val="26"/>
                <w:szCs w:val="26"/>
                <w:lang w:eastAsia="zh-CN"/>
              </w:rPr>
              <w:drawing>
                <wp:inline distT="0" distB="0" distL="114300" distR="114300">
                  <wp:extent cx="3599815" cy="2520315"/>
                  <wp:effectExtent l="0" t="0" r="635" b="13335"/>
                  <wp:docPr id="17" name="图片 17" descr="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9"/>
                          <pic:cNvPicPr>
                            <a:picLocks noChangeAspect="1"/>
                          </pic:cNvPicPr>
                        </pic:nvPicPr>
                        <pic:blipFill>
                          <a:blip r:embed="rId18"/>
                          <a:stretch>
                            <a:fillRect/>
                          </a:stretch>
                        </pic:blipFill>
                        <pic:spPr>
                          <a:xfrm>
                            <a:off x="0" y="0"/>
                            <a:ext cx="3599815" cy="252031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8069" w:type="dxa"/>
            <w:shd w:val="clear" w:color="auto" w:fill="auto"/>
          </w:tcPr>
          <w:p>
            <w:pPr>
              <w:widowControl/>
              <w:spacing w:after="150" w:line="210" w:lineRule="atLeast"/>
              <w:ind w:left="-360"/>
              <w:rPr>
                <w:rFonts w:ascii="Times New Roman" w:hAnsi="Times New Roman" w:eastAsia="宋体"/>
                <w:sz w:val="24"/>
                <w:szCs w:val="24"/>
              </w:rPr>
            </w:pPr>
            <w:r>
              <w:rPr>
                <w:rFonts w:ascii="Times New Roman" w:hAnsi="Times New Roman" w:eastAsia="宋体"/>
                <w:sz w:val="26"/>
                <w:szCs w:val="26"/>
              </w:rPr>
              <w:t>F</w:t>
            </w:r>
            <w:r>
              <w:rPr>
                <w:rFonts w:ascii="Times New Roman" w:hAnsi="Times New Roman" w:eastAsia="宋体"/>
                <w:sz w:val="24"/>
                <w:szCs w:val="24"/>
              </w:rPr>
              <w:t xml:space="preserve">  </w:t>
            </w:r>
            <w:r>
              <w:rPr>
                <w:rFonts w:ascii="Times New Roman" w:hAnsi="Times New Roman" w:eastAsia="宋体"/>
                <w:b/>
                <w:bCs/>
                <w:color w:val="000000"/>
                <w:kern w:val="0"/>
                <w:sz w:val="24"/>
                <w:szCs w:val="24"/>
              </w:rPr>
              <w:t>Figure</w:t>
            </w:r>
            <w:r>
              <w:rPr>
                <w:rFonts w:hint="eastAsia" w:ascii="Times New Roman" w:hAnsi="Times New Roman" w:eastAsia="宋体"/>
                <w:b/>
                <w:bCs/>
                <w:color w:val="000000"/>
                <w:kern w:val="0"/>
                <w:sz w:val="24"/>
                <w:szCs w:val="24"/>
              </w:rPr>
              <w:t xml:space="preserve"> </w:t>
            </w:r>
            <w:r>
              <w:rPr>
                <w:rFonts w:ascii="Times New Roman" w:hAnsi="Times New Roman" w:eastAsia="宋体"/>
                <w:b/>
                <w:bCs/>
                <w:color w:val="000000"/>
                <w:kern w:val="0"/>
                <w:sz w:val="24"/>
                <w:szCs w:val="24"/>
              </w:rPr>
              <w:t>S</w:t>
            </w:r>
            <w:r>
              <w:rPr>
                <w:rFonts w:hint="eastAsia" w:ascii="Times New Roman" w:hAnsi="Times New Roman" w:eastAsia="宋体"/>
                <w:b/>
                <w:bCs/>
                <w:color w:val="000000"/>
                <w:kern w:val="0"/>
                <w:sz w:val="24"/>
                <w:szCs w:val="24"/>
                <w:lang w:val="en-US" w:eastAsia="zh-CN"/>
              </w:rPr>
              <w:t>10</w:t>
            </w:r>
            <w:r>
              <w:rPr>
                <w:rFonts w:ascii="Times New Roman" w:hAnsi="Times New Roman" w:eastAsia="宋体"/>
                <w:sz w:val="24"/>
                <w:szCs w:val="24"/>
              </w:rPr>
              <w:t>. Optimization of reaction time between CPC-C</w:t>
            </w:r>
            <w:r>
              <w:rPr>
                <w:rFonts w:hint="eastAsia" w:ascii="Times New Roman" w:hAnsi="Times New Roman" w:eastAsia="宋体"/>
                <w:sz w:val="24"/>
                <w:szCs w:val="24"/>
              </w:rPr>
              <w:t>Ds</w:t>
            </w:r>
            <w:r>
              <w:rPr>
                <w:rFonts w:ascii="Times New Roman" w:hAnsi="Times New Roman" w:eastAsia="宋体"/>
                <w:sz w:val="24"/>
                <w:szCs w:val="24"/>
              </w:rPr>
              <w:t xml:space="preserve"> and XO in</w:t>
            </w:r>
            <w:r>
              <w:rPr>
                <w:rFonts w:hint="eastAsia" w:ascii="Times New Roman" w:hAnsi="Times New Roman" w:eastAsia="宋体"/>
                <w:sz w:val="24"/>
                <w:szCs w:val="24"/>
              </w:rPr>
              <w:t xml:space="preserve">       </w:t>
            </w:r>
          </w:p>
          <w:p>
            <w:pPr>
              <w:widowControl/>
              <w:spacing w:after="150" w:line="210" w:lineRule="atLeast"/>
              <w:ind w:left="-360" w:firstLine="240" w:firstLineChars="100"/>
              <w:rPr>
                <w:rFonts w:ascii="Times New Roman" w:hAnsi="Times New Roman" w:eastAsia="宋体"/>
                <w:sz w:val="26"/>
                <w:szCs w:val="26"/>
              </w:rPr>
            </w:pPr>
            <w:r>
              <w:rPr>
                <w:rFonts w:ascii="Times New Roman" w:hAnsi="Times New Roman" w:eastAsia="宋体"/>
                <w:sz w:val="24"/>
                <w:szCs w:val="24"/>
              </w:rPr>
              <w:t xml:space="preserve"> Tris-HCl buffer solution.(pH=7.4)</w:t>
            </w:r>
            <w:r>
              <w:rPr>
                <w:rFonts w:hint="eastAsia" w:ascii="Times New Roman" w:hAnsi="Times New Roman" w:eastAsia="宋体"/>
                <w:sz w:val="24"/>
                <w:szCs w:val="24"/>
              </w:rPr>
              <w:t>.</w:t>
            </w:r>
          </w:p>
        </w:tc>
      </w:tr>
      <w:bookmarkEnd w:id="15"/>
    </w:tbl>
    <w:p>
      <w:pPr>
        <w:tabs>
          <w:tab w:val="left" w:pos="919"/>
        </w:tabs>
        <w:jc w:val="left"/>
      </w:pPr>
    </w:p>
    <w:p>
      <w:pPr>
        <w:tabs>
          <w:tab w:val="left" w:pos="919"/>
        </w:tabs>
        <w:jc w:val="left"/>
      </w:pPr>
    </w:p>
    <w:p>
      <w:pPr>
        <w:tabs>
          <w:tab w:val="left" w:pos="919"/>
        </w:tabs>
        <w:jc w:val="left"/>
      </w:pPr>
    </w:p>
    <w:tbl>
      <w:tblPr>
        <w:tblStyle w:val="6"/>
        <w:tblW w:w="0" w:type="auto"/>
        <w:jc w:val="center"/>
        <w:tblLayout w:type="fixed"/>
        <w:tblCellMar>
          <w:top w:w="0" w:type="dxa"/>
          <w:left w:w="108" w:type="dxa"/>
          <w:bottom w:w="0" w:type="dxa"/>
          <w:right w:w="108" w:type="dxa"/>
        </w:tblCellMar>
      </w:tblPr>
      <w:tblGrid>
        <w:gridCol w:w="8069"/>
      </w:tblGrid>
      <w:tr>
        <w:tblPrEx>
          <w:tblCellMar>
            <w:top w:w="0" w:type="dxa"/>
            <w:left w:w="108" w:type="dxa"/>
            <w:bottom w:w="0" w:type="dxa"/>
            <w:right w:w="108" w:type="dxa"/>
          </w:tblCellMar>
        </w:tblPrEx>
        <w:trPr>
          <w:trHeight w:val="4098" w:hRule="atLeast"/>
          <w:jc w:val="center"/>
        </w:trPr>
        <w:tc>
          <w:tcPr>
            <w:tcW w:w="8069" w:type="dxa"/>
            <w:shd w:val="clear" w:color="auto" w:fill="auto"/>
          </w:tcPr>
          <w:p>
            <w:pPr>
              <w:widowControl/>
              <w:spacing w:line="480" w:lineRule="auto"/>
              <w:rPr>
                <w:rFonts w:hint="eastAsia" w:ascii="Times New Roman" w:hAnsi="Times New Roman" w:eastAsia="宋体"/>
                <w:sz w:val="26"/>
                <w:szCs w:val="26"/>
                <w:lang w:eastAsia="zh-CN"/>
              </w:rPr>
            </w:pPr>
            <w:bookmarkStart w:id="16" w:name="OLE_LINK28"/>
            <w:r>
              <w:rPr>
                <w:rFonts w:hint="eastAsia" w:ascii="Times New Roman" w:hAnsi="Times New Roman" w:eastAsia="宋体"/>
                <w:sz w:val="26"/>
                <w:szCs w:val="26"/>
                <w:lang w:eastAsia="zh-CN"/>
              </w:rPr>
              <w:drawing>
                <wp:anchor distT="0" distB="0" distL="114300" distR="114300" simplePos="0" relativeHeight="251661312" behindDoc="0" locked="0" layoutInCell="1" allowOverlap="1">
                  <wp:simplePos x="0" y="0"/>
                  <wp:positionH relativeFrom="column">
                    <wp:posOffset>781050</wp:posOffset>
                  </wp:positionH>
                  <wp:positionV relativeFrom="paragraph">
                    <wp:posOffset>49530</wp:posOffset>
                  </wp:positionV>
                  <wp:extent cx="3600450" cy="2520315"/>
                  <wp:effectExtent l="0" t="0" r="0" b="13335"/>
                  <wp:wrapSquare wrapText="bothSides"/>
                  <wp:docPr id="19" name="图片 19" desc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S10"/>
                          <pic:cNvPicPr>
                            <a:picLocks noChangeAspect="1"/>
                          </pic:cNvPicPr>
                        </pic:nvPicPr>
                        <pic:blipFill>
                          <a:blip r:embed="rId19"/>
                          <a:stretch>
                            <a:fillRect/>
                          </a:stretch>
                        </pic:blipFill>
                        <pic:spPr>
                          <a:xfrm>
                            <a:off x="0" y="0"/>
                            <a:ext cx="3600450" cy="2520315"/>
                          </a:xfrm>
                          <a:prstGeom prst="rect">
                            <a:avLst/>
                          </a:prstGeom>
                        </pic:spPr>
                      </pic:pic>
                    </a:graphicData>
                  </a:graphic>
                </wp:anchor>
              </w:drawing>
            </w:r>
          </w:p>
          <w:p>
            <w:pPr>
              <w:rPr>
                <w:rFonts w:ascii="Times New Roman" w:hAnsi="Times New Roman" w:eastAsia="宋体"/>
                <w:sz w:val="26"/>
                <w:szCs w:val="26"/>
              </w:rPr>
            </w:pPr>
          </w:p>
        </w:tc>
      </w:tr>
      <w:tr>
        <w:trPr>
          <w:jc w:val="center"/>
        </w:trPr>
        <w:tc>
          <w:tcPr>
            <w:tcW w:w="8069" w:type="dxa"/>
            <w:shd w:val="clear" w:color="auto" w:fill="auto"/>
          </w:tcPr>
          <w:p>
            <w:pPr>
              <w:widowControl/>
              <w:spacing w:after="150" w:line="210" w:lineRule="atLeast"/>
              <w:ind w:left="-360"/>
              <w:rPr>
                <w:rFonts w:ascii="Times New Roman" w:hAnsi="Times New Roman" w:eastAsia="宋体"/>
                <w:sz w:val="24"/>
                <w:szCs w:val="24"/>
              </w:rPr>
            </w:pPr>
            <w:r>
              <w:rPr>
                <w:rFonts w:ascii="Times New Roman" w:hAnsi="Times New Roman" w:eastAsia="宋体"/>
                <w:sz w:val="26"/>
                <w:szCs w:val="26"/>
              </w:rPr>
              <w:t xml:space="preserve">F  </w:t>
            </w:r>
            <w:r>
              <w:rPr>
                <w:rFonts w:ascii="Times New Roman" w:hAnsi="Times New Roman" w:eastAsia="宋体"/>
                <w:b/>
                <w:bCs/>
                <w:color w:val="000000"/>
                <w:kern w:val="0"/>
                <w:sz w:val="24"/>
                <w:szCs w:val="24"/>
              </w:rPr>
              <w:t>Figure</w:t>
            </w:r>
            <w:r>
              <w:rPr>
                <w:rFonts w:hint="eastAsia" w:ascii="Times New Roman" w:hAnsi="Times New Roman" w:eastAsia="宋体"/>
                <w:b/>
                <w:bCs/>
                <w:color w:val="000000"/>
                <w:kern w:val="0"/>
                <w:sz w:val="24"/>
                <w:szCs w:val="24"/>
              </w:rPr>
              <w:t xml:space="preserve"> </w:t>
            </w:r>
            <w:r>
              <w:rPr>
                <w:rFonts w:ascii="Times New Roman" w:hAnsi="Times New Roman" w:eastAsia="宋体"/>
                <w:b/>
                <w:bCs/>
                <w:color w:val="000000"/>
                <w:kern w:val="0"/>
                <w:sz w:val="24"/>
                <w:szCs w:val="24"/>
              </w:rPr>
              <w:t>S</w:t>
            </w:r>
            <w:r>
              <w:rPr>
                <w:rFonts w:hint="eastAsia" w:ascii="Times New Roman" w:hAnsi="Times New Roman" w:eastAsia="宋体"/>
                <w:b/>
                <w:bCs/>
                <w:color w:val="000000"/>
                <w:kern w:val="0"/>
                <w:sz w:val="24"/>
                <w:szCs w:val="24"/>
              </w:rPr>
              <w:t>1</w:t>
            </w:r>
            <w:r>
              <w:rPr>
                <w:rFonts w:hint="eastAsia" w:ascii="Times New Roman" w:hAnsi="Times New Roman" w:eastAsia="宋体"/>
                <w:b/>
                <w:bCs/>
                <w:color w:val="000000"/>
                <w:kern w:val="0"/>
                <w:sz w:val="24"/>
                <w:szCs w:val="24"/>
                <w:lang w:val="en-US" w:eastAsia="zh-CN"/>
              </w:rPr>
              <w:t>1</w:t>
            </w:r>
            <w:r>
              <w:rPr>
                <w:rFonts w:hint="eastAsia" w:ascii="Times New Roman" w:hAnsi="Times New Roman" w:eastAsia="宋体"/>
                <w:kern w:val="0"/>
                <w:sz w:val="24"/>
                <w:szCs w:val="24"/>
              </w:rPr>
              <w:t>.</w:t>
            </w:r>
            <w:r>
              <w:rPr>
                <w:rFonts w:ascii="Times New Roman" w:hAnsi="Times New Roman" w:eastAsia="宋体"/>
                <w:sz w:val="24"/>
                <w:szCs w:val="24"/>
              </w:rPr>
              <w:t xml:space="preserve"> Optimization of reaction time between </w:t>
            </w:r>
            <w:r>
              <w:rPr>
                <w:rFonts w:hint="eastAsia" w:ascii="Times New Roman" w:hAnsi="Times New Roman" w:eastAsia="等线" w:cs="Times New Roman"/>
                <w:sz w:val="24"/>
                <w:lang w:val="en-US" w:eastAsia="zh-CN"/>
              </w:rPr>
              <w:t>CPC-</w:t>
            </w:r>
            <w:r>
              <w:rPr>
                <w:rFonts w:hint="eastAsia" w:ascii="Times New Roman" w:hAnsi="Times New Roman" w:eastAsia="等线" w:cs="Times New Roman"/>
                <w:sz w:val="24"/>
              </w:rPr>
              <w:t>CDs/XO</w:t>
            </w:r>
            <w:r>
              <w:rPr>
                <w:rFonts w:hint="eastAsia" w:ascii="Times New Roman" w:hAnsi="Times New Roman" w:eastAsia="宋体"/>
                <w:sz w:val="24"/>
                <w:szCs w:val="24"/>
              </w:rPr>
              <w:t xml:space="preserve"> and Cr</w:t>
            </w:r>
            <w:r>
              <w:rPr>
                <w:rFonts w:hint="eastAsia" w:ascii="Times New Roman" w:hAnsi="Times New Roman" w:eastAsia="宋体"/>
                <w:sz w:val="24"/>
                <w:szCs w:val="24"/>
                <w:vertAlign w:val="superscript"/>
              </w:rPr>
              <w:t>6+</w:t>
            </w:r>
            <w:r>
              <w:rPr>
                <w:rFonts w:ascii="Times New Roman" w:hAnsi="Times New Roman" w:eastAsia="宋体"/>
                <w:sz w:val="24"/>
                <w:szCs w:val="24"/>
              </w:rPr>
              <w:t xml:space="preserve"> in</w:t>
            </w:r>
            <w:r>
              <w:rPr>
                <w:rFonts w:hint="eastAsia" w:ascii="Times New Roman" w:hAnsi="Times New Roman" w:eastAsia="宋体"/>
                <w:sz w:val="24"/>
                <w:szCs w:val="24"/>
              </w:rPr>
              <w:t xml:space="preserve">       </w:t>
            </w:r>
          </w:p>
          <w:p>
            <w:pPr>
              <w:widowControl/>
              <w:spacing w:after="150" w:line="210" w:lineRule="atLeast"/>
              <w:ind w:left="-360" w:firstLine="240" w:firstLineChars="100"/>
              <w:rPr>
                <w:rFonts w:ascii="Times New Roman" w:hAnsi="Times New Roman" w:eastAsia="宋体"/>
                <w:sz w:val="26"/>
                <w:szCs w:val="26"/>
              </w:rPr>
            </w:pPr>
            <w:r>
              <w:rPr>
                <w:rFonts w:ascii="Times New Roman" w:hAnsi="Times New Roman" w:eastAsia="宋体"/>
                <w:sz w:val="24"/>
                <w:szCs w:val="24"/>
              </w:rPr>
              <w:t xml:space="preserve"> Tris-HCl buffer solutio</w:t>
            </w:r>
            <w:r>
              <w:rPr>
                <w:rFonts w:hint="eastAsia" w:ascii="Times New Roman" w:hAnsi="Times New Roman" w:eastAsia="宋体"/>
                <w:sz w:val="24"/>
                <w:szCs w:val="24"/>
              </w:rPr>
              <w:t>n</w:t>
            </w:r>
            <w:r>
              <w:rPr>
                <w:rFonts w:ascii="Times New Roman" w:hAnsi="Times New Roman" w:eastAsia="宋体"/>
                <w:sz w:val="24"/>
                <w:szCs w:val="24"/>
              </w:rPr>
              <w:t>(pH=7.4)</w:t>
            </w:r>
            <w:r>
              <w:rPr>
                <w:rFonts w:hint="eastAsia" w:ascii="Times New Roman" w:hAnsi="Times New Roman" w:eastAsia="宋体"/>
                <w:sz w:val="24"/>
                <w:szCs w:val="24"/>
              </w:rPr>
              <w:t>.</w:t>
            </w:r>
          </w:p>
        </w:tc>
      </w:tr>
      <w:bookmarkEnd w:id="16"/>
    </w:tbl>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widowControl/>
        <w:jc w:val="left"/>
        <w:rPr>
          <w:rFonts w:ascii="宋体" w:hAnsi="宋体" w:eastAsia="宋体" w:cs="宋体"/>
          <w:kern w:val="0"/>
          <w:sz w:val="24"/>
          <w:szCs w:val="24"/>
        </w:rPr>
      </w:pPr>
      <w:bookmarkStart w:id="32" w:name="_GoBack"/>
      <w:r>
        <w:rPr>
          <w:rFonts w:ascii="Times New Roman" w:hAnsi="Times New Roman" w:eastAsia="宋体"/>
          <w:b/>
          <w:bCs/>
          <w:color w:val="000000"/>
          <w:kern w:val="0"/>
          <w:sz w:val="32"/>
          <w:szCs w:val="32"/>
        </w:rPr>
        <w:t xml:space="preserve">List of Tables </w:t>
      </w:r>
    </w:p>
    <w:bookmarkEnd w:id="32"/>
    <w:p>
      <w:pPr>
        <w:topLinePunct/>
        <w:jc w:val="left"/>
        <w:rPr>
          <w:rFonts w:ascii="Times New Roman" w:hAnsi="Times New Roman" w:eastAsia="新罗马"/>
          <w:sz w:val="24"/>
          <w:szCs w:val="24"/>
        </w:rPr>
      </w:pPr>
      <w:r>
        <w:rPr>
          <w:rFonts w:ascii="Times New Roman" w:hAnsi="Times New Roman" w:eastAsia="新罗马"/>
          <w:b/>
          <w:bCs/>
          <w:sz w:val="24"/>
          <w:szCs w:val="24"/>
        </w:rPr>
        <w:t xml:space="preserve">Table S1. </w:t>
      </w:r>
      <w:r>
        <w:rPr>
          <w:rFonts w:ascii="Times New Roman" w:hAnsi="Times New Roman" w:eastAsia="新罗马"/>
          <w:sz w:val="24"/>
          <w:szCs w:val="24"/>
        </w:rPr>
        <w:t>Classification accuracy of</w:t>
      </w:r>
      <w:bookmarkStart w:id="17" w:name="OLE_LINK1"/>
      <w:r>
        <w:rPr>
          <w:rFonts w:ascii="Times New Roman" w:hAnsi="Times New Roman" w:eastAsia="新罗马"/>
          <w:sz w:val="24"/>
          <w:szCs w:val="24"/>
        </w:rPr>
        <w:t xml:space="preserve"> </w:t>
      </w:r>
      <w:r>
        <w:rPr>
          <w:rFonts w:hint="eastAsia" w:ascii="Times New Roman" w:hAnsi="Times New Roman" w:eastAsia="新罗马"/>
          <w:sz w:val="24"/>
          <w:szCs w:val="24"/>
        </w:rPr>
        <w:t>four metal ions</w:t>
      </w:r>
      <w:bookmarkEnd w:id="17"/>
      <w:r>
        <w:rPr>
          <w:rFonts w:ascii="Times New Roman" w:hAnsi="Times New Roman" w:eastAsia="新罗马"/>
          <w:sz w:val="24"/>
          <w:szCs w:val="24"/>
        </w:rPr>
        <w:t xml:space="preserve"> in deionized water samples </w:t>
      </w:r>
      <w:r>
        <w:rPr>
          <w:rFonts w:hint="eastAsia" w:ascii="Times New Roman" w:hAnsi="Times New Roman" w:eastAsia="新罗马"/>
          <w:sz w:val="24"/>
          <w:szCs w:val="24"/>
        </w:rPr>
        <w:t>for</w:t>
      </w:r>
      <w:r>
        <w:rPr>
          <w:sz w:val="24"/>
          <w:szCs w:val="24"/>
        </w:rPr>
        <w:t xml:space="preserve"> </w:t>
      </w:r>
      <w:r>
        <w:rPr>
          <w:rFonts w:ascii="Times New Roman" w:hAnsi="Times New Roman" w:eastAsia="新罗马"/>
          <w:sz w:val="24"/>
          <w:szCs w:val="24"/>
        </w:rPr>
        <w:t>unknown samples</w:t>
      </w:r>
    </w:p>
    <w:p>
      <w:pPr>
        <w:topLinePunct/>
        <w:jc w:val="left"/>
        <w:rPr>
          <w:rFonts w:ascii="Times New Roman" w:hAnsi="Times New Roman" w:eastAsia="新罗马"/>
          <w:sz w:val="24"/>
          <w:szCs w:val="24"/>
        </w:rPr>
      </w:pPr>
      <w:r>
        <w:rPr>
          <w:rFonts w:ascii="Times New Roman" w:hAnsi="Times New Roman" w:eastAsia="新罗马"/>
          <w:b/>
          <w:bCs/>
          <w:sz w:val="24"/>
          <w:szCs w:val="24"/>
        </w:rPr>
        <w:t xml:space="preserve">Table S2. </w:t>
      </w:r>
      <w:r>
        <w:rPr>
          <w:rFonts w:ascii="Times New Roman" w:hAnsi="Times New Roman" w:eastAsia="新罗马"/>
          <w:sz w:val="24"/>
          <w:szCs w:val="24"/>
        </w:rPr>
        <w:t xml:space="preserve">Concentration accuracy of </w:t>
      </w:r>
      <w:r>
        <w:rPr>
          <w:rFonts w:hint="eastAsia" w:ascii="Times New Roman" w:hAnsi="Times New Roman" w:eastAsia="新罗马"/>
          <w:sz w:val="24"/>
          <w:szCs w:val="24"/>
        </w:rPr>
        <w:t>four metal ions</w:t>
      </w:r>
      <w:r>
        <w:rPr>
          <w:rFonts w:ascii="Times New Roman" w:hAnsi="Times New Roman" w:eastAsia="新罗马"/>
          <w:sz w:val="24"/>
          <w:szCs w:val="24"/>
        </w:rPr>
        <w:t xml:space="preserve"> in deionized water samples </w:t>
      </w:r>
      <w:r>
        <w:rPr>
          <w:rFonts w:hint="eastAsia" w:ascii="Times New Roman" w:hAnsi="Times New Roman" w:eastAsia="新罗马"/>
          <w:sz w:val="24"/>
          <w:szCs w:val="24"/>
        </w:rPr>
        <w:t>for</w:t>
      </w:r>
      <w:r>
        <w:rPr>
          <w:sz w:val="24"/>
          <w:szCs w:val="24"/>
        </w:rPr>
        <w:t xml:space="preserve"> </w:t>
      </w:r>
      <w:r>
        <w:rPr>
          <w:rFonts w:ascii="Times New Roman" w:hAnsi="Times New Roman" w:eastAsia="新罗马"/>
          <w:sz w:val="24"/>
          <w:szCs w:val="24"/>
        </w:rPr>
        <w:t>unknown samples</w:t>
      </w:r>
    </w:p>
    <w:p>
      <w:pPr>
        <w:topLinePunct/>
        <w:jc w:val="left"/>
        <w:rPr>
          <w:rFonts w:ascii="Times New Roman" w:hAnsi="Times New Roman" w:eastAsia="新罗马"/>
          <w:sz w:val="24"/>
          <w:szCs w:val="24"/>
        </w:rPr>
      </w:pPr>
      <w:r>
        <w:rPr>
          <w:rFonts w:ascii="Times New Roman" w:hAnsi="Times New Roman" w:eastAsia="新罗马"/>
          <w:b/>
          <w:bCs/>
          <w:sz w:val="24"/>
          <w:szCs w:val="24"/>
        </w:rPr>
        <w:t>Table S</w:t>
      </w:r>
      <w:r>
        <w:rPr>
          <w:rFonts w:hint="eastAsia" w:ascii="Times New Roman" w:hAnsi="Times New Roman" w:eastAsia="新罗马"/>
          <w:b/>
          <w:bCs/>
          <w:sz w:val="24"/>
          <w:szCs w:val="24"/>
        </w:rPr>
        <w:t>3</w:t>
      </w:r>
      <w:r>
        <w:rPr>
          <w:rFonts w:ascii="Times New Roman" w:hAnsi="Times New Roman" w:eastAsia="新罗马"/>
          <w:b/>
          <w:bCs/>
          <w:sz w:val="24"/>
          <w:szCs w:val="24"/>
        </w:rPr>
        <w:t xml:space="preserve">. </w:t>
      </w:r>
      <w:r>
        <w:rPr>
          <w:rFonts w:ascii="Times New Roman" w:hAnsi="Times New Roman" w:eastAsia="新罗马"/>
          <w:sz w:val="24"/>
          <w:szCs w:val="24"/>
        </w:rPr>
        <w:t xml:space="preserve">Classification accuracy of </w:t>
      </w:r>
      <w:r>
        <w:rPr>
          <w:rFonts w:hint="eastAsia" w:ascii="Times New Roman" w:hAnsi="Times New Roman" w:eastAsia="新罗马"/>
          <w:sz w:val="24"/>
          <w:szCs w:val="24"/>
        </w:rPr>
        <w:t>four metal ions</w:t>
      </w:r>
      <w:r>
        <w:rPr>
          <w:rFonts w:ascii="Times New Roman" w:hAnsi="Times New Roman" w:eastAsia="新罗马"/>
          <w:sz w:val="24"/>
          <w:szCs w:val="24"/>
        </w:rPr>
        <w:t xml:space="preserve"> in </w:t>
      </w:r>
      <w:r>
        <w:rPr>
          <w:rFonts w:hint="eastAsia" w:ascii="Times New Roman" w:hAnsi="Times New Roman" w:eastAsia="新罗马"/>
          <w:szCs w:val="21"/>
        </w:rPr>
        <w:t>lake</w:t>
      </w:r>
      <w:r>
        <w:rPr>
          <w:rFonts w:ascii="Times New Roman" w:hAnsi="Times New Roman" w:eastAsia="新罗马"/>
          <w:sz w:val="24"/>
          <w:szCs w:val="24"/>
        </w:rPr>
        <w:t xml:space="preserve"> water </w:t>
      </w:r>
      <w:r>
        <w:rPr>
          <w:rFonts w:hint="eastAsia" w:ascii="Times New Roman" w:hAnsi="Times New Roman" w:eastAsia="新罗马"/>
          <w:sz w:val="24"/>
          <w:szCs w:val="24"/>
        </w:rPr>
        <w:t>for</w:t>
      </w:r>
      <w:r>
        <w:rPr>
          <w:sz w:val="24"/>
          <w:szCs w:val="24"/>
        </w:rPr>
        <w:t xml:space="preserve"> </w:t>
      </w:r>
      <w:r>
        <w:rPr>
          <w:rFonts w:ascii="Times New Roman" w:hAnsi="Times New Roman" w:eastAsia="新罗马"/>
          <w:sz w:val="24"/>
          <w:szCs w:val="24"/>
        </w:rPr>
        <w:t>unknown samples</w:t>
      </w:r>
    </w:p>
    <w:p>
      <w:pPr>
        <w:topLinePunct/>
        <w:jc w:val="left"/>
        <w:rPr>
          <w:rFonts w:ascii="Times New Roman" w:hAnsi="Times New Roman" w:eastAsia="新罗马"/>
          <w:sz w:val="24"/>
          <w:szCs w:val="24"/>
        </w:rPr>
      </w:pPr>
      <w:r>
        <w:rPr>
          <w:rFonts w:ascii="Times New Roman" w:hAnsi="Times New Roman" w:eastAsia="新罗马"/>
          <w:b/>
          <w:bCs/>
          <w:sz w:val="24"/>
          <w:szCs w:val="24"/>
        </w:rPr>
        <w:t>Table S</w:t>
      </w:r>
      <w:r>
        <w:rPr>
          <w:rFonts w:hint="eastAsia" w:ascii="Times New Roman" w:hAnsi="Times New Roman" w:eastAsia="新罗马"/>
          <w:b/>
          <w:bCs/>
          <w:sz w:val="24"/>
          <w:szCs w:val="24"/>
        </w:rPr>
        <w:t>4</w:t>
      </w:r>
      <w:r>
        <w:rPr>
          <w:rFonts w:ascii="Times New Roman" w:hAnsi="Times New Roman" w:eastAsia="新罗马"/>
          <w:b/>
          <w:bCs/>
          <w:sz w:val="24"/>
          <w:szCs w:val="24"/>
        </w:rPr>
        <w:t xml:space="preserve">. </w:t>
      </w:r>
      <w:r>
        <w:rPr>
          <w:rFonts w:ascii="Times New Roman" w:hAnsi="Times New Roman" w:eastAsia="新罗马"/>
          <w:sz w:val="24"/>
          <w:szCs w:val="24"/>
        </w:rPr>
        <w:t xml:space="preserve">Concentration accuracy of </w:t>
      </w:r>
      <w:r>
        <w:rPr>
          <w:rFonts w:hint="eastAsia" w:ascii="Times New Roman" w:hAnsi="Times New Roman" w:eastAsia="新罗马"/>
          <w:sz w:val="24"/>
          <w:szCs w:val="24"/>
        </w:rPr>
        <w:t>four metal ions</w:t>
      </w:r>
      <w:r>
        <w:rPr>
          <w:rFonts w:ascii="Times New Roman" w:hAnsi="Times New Roman" w:eastAsia="新罗马"/>
          <w:sz w:val="24"/>
          <w:szCs w:val="24"/>
        </w:rPr>
        <w:t xml:space="preserve"> in </w:t>
      </w:r>
      <w:r>
        <w:rPr>
          <w:rFonts w:hint="eastAsia" w:ascii="Times New Roman" w:hAnsi="Times New Roman" w:eastAsia="新罗马"/>
          <w:sz w:val="24"/>
          <w:szCs w:val="24"/>
        </w:rPr>
        <w:t>lake</w:t>
      </w:r>
      <w:r>
        <w:rPr>
          <w:rFonts w:hint="eastAsia" w:ascii="Times New Roman" w:hAnsi="Times New Roman" w:eastAsia="新罗马"/>
          <w:sz w:val="24"/>
          <w:szCs w:val="24"/>
          <w:lang w:val="en-US" w:eastAsia="zh-CN"/>
        </w:rPr>
        <w:t xml:space="preserve"> </w:t>
      </w:r>
      <w:r>
        <w:rPr>
          <w:rFonts w:ascii="Times New Roman" w:hAnsi="Times New Roman" w:eastAsia="新罗马"/>
          <w:sz w:val="24"/>
          <w:szCs w:val="24"/>
        </w:rPr>
        <w:t xml:space="preserve">water </w:t>
      </w:r>
      <w:r>
        <w:rPr>
          <w:rFonts w:hint="eastAsia" w:ascii="Times New Roman" w:hAnsi="Times New Roman" w:eastAsia="新罗马"/>
          <w:sz w:val="24"/>
          <w:szCs w:val="24"/>
        </w:rPr>
        <w:t>for</w:t>
      </w:r>
      <w:r>
        <w:rPr>
          <w:rFonts w:ascii="Times New Roman" w:hAnsi="Times New Roman" w:eastAsia="新罗马"/>
          <w:sz w:val="24"/>
          <w:szCs w:val="24"/>
        </w:rPr>
        <w:t xml:space="preserve"> unknown samples</w:t>
      </w:r>
    </w:p>
    <w:p>
      <w:pPr>
        <w:topLinePunct/>
        <w:jc w:val="left"/>
        <w:rPr>
          <w:rFonts w:ascii="Times New Roman" w:hAnsi="Times New Roman" w:eastAsia="新罗马"/>
          <w:sz w:val="24"/>
          <w:szCs w:val="24"/>
        </w:rPr>
      </w:pPr>
      <w:r>
        <w:rPr>
          <w:rFonts w:ascii="Times New Roman" w:hAnsi="Times New Roman" w:eastAsia="新罗马"/>
          <w:b/>
          <w:bCs/>
          <w:sz w:val="24"/>
          <w:szCs w:val="24"/>
        </w:rPr>
        <w:t>Table S</w:t>
      </w:r>
      <w:r>
        <w:rPr>
          <w:rFonts w:hint="eastAsia" w:ascii="Times New Roman" w:hAnsi="Times New Roman" w:eastAsia="新罗马"/>
          <w:b/>
          <w:bCs/>
          <w:sz w:val="24"/>
          <w:szCs w:val="24"/>
        </w:rPr>
        <w:t>5</w:t>
      </w:r>
      <w:r>
        <w:rPr>
          <w:rFonts w:ascii="Times New Roman" w:hAnsi="Times New Roman" w:eastAsia="新罗马"/>
          <w:b/>
          <w:bCs/>
          <w:sz w:val="24"/>
          <w:szCs w:val="24"/>
        </w:rPr>
        <w:t xml:space="preserve">. </w:t>
      </w:r>
      <w:r>
        <w:rPr>
          <w:rFonts w:ascii="Times New Roman" w:hAnsi="Times New Roman" w:eastAsia="新罗马"/>
          <w:sz w:val="24"/>
          <w:szCs w:val="24"/>
        </w:rPr>
        <w:t xml:space="preserve">Classification accuracy of binary mixtures in deionized water sample </w:t>
      </w:r>
      <w:r>
        <w:rPr>
          <w:rFonts w:hint="eastAsia" w:ascii="Times New Roman" w:hAnsi="Times New Roman" w:eastAsia="新罗马"/>
          <w:sz w:val="24"/>
          <w:szCs w:val="24"/>
        </w:rPr>
        <w:t>for</w:t>
      </w:r>
      <w:r>
        <w:rPr>
          <w:rFonts w:ascii="Times New Roman" w:hAnsi="Times New Roman" w:eastAsia="新罗马"/>
          <w:sz w:val="24"/>
          <w:szCs w:val="24"/>
        </w:rPr>
        <w:t xml:space="preserve"> unknown samples</w:t>
      </w:r>
    </w:p>
    <w:p>
      <w:pPr>
        <w:topLinePunct/>
        <w:jc w:val="left"/>
        <w:rPr>
          <w:rFonts w:hint="eastAsia" w:ascii="Times New Roman" w:hAnsi="Times New Roman" w:eastAsia="新罗马"/>
          <w:sz w:val="24"/>
          <w:szCs w:val="24"/>
          <w:lang w:val="en-US" w:eastAsia="zh-CN"/>
        </w:rPr>
      </w:pPr>
      <w:r>
        <w:rPr>
          <w:rFonts w:ascii="Times New Roman" w:hAnsi="Times New Roman" w:eastAsia="新罗马"/>
          <w:b/>
          <w:bCs/>
          <w:sz w:val="24"/>
          <w:szCs w:val="24"/>
        </w:rPr>
        <w:t>Table S</w:t>
      </w:r>
      <w:r>
        <w:rPr>
          <w:rFonts w:hint="eastAsia" w:ascii="Times New Roman" w:hAnsi="Times New Roman" w:eastAsia="新罗马"/>
          <w:b/>
          <w:bCs/>
          <w:sz w:val="24"/>
          <w:szCs w:val="24"/>
        </w:rPr>
        <w:t>6</w:t>
      </w:r>
      <w:r>
        <w:rPr>
          <w:rFonts w:ascii="Times New Roman" w:hAnsi="Times New Roman" w:eastAsia="新罗马"/>
          <w:b/>
          <w:bCs/>
          <w:sz w:val="24"/>
          <w:szCs w:val="24"/>
        </w:rPr>
        <w:t>.</w:t>
      </w:r>
      <w:r>
        <w:rPr>
          <w:rFonts w:ascii="Times New Roman" w:hAnsi="Times New Roman" w:eastAsia="新罗马"/>
          <w:sz w:val="24"/>
          <w:szCs w:val="24"/>
        </w:rPr>
        <w:t xml:space="preserve"> Concentration accuracy of binary mixtures in deionized water sample</w:t>
      </w:r>
      <w:r>
        <w:rPr>
          <w:rFonts w:hint="eastAsia" w:ascii="Times New Roman" w:hAnsi="Times New Roman" w:eastAsia="新罗马"/>
          <w:sz w:val="24"/>
          <w:szCs w:val="24"/>
        </w:rPr>
        <w:t xml:space="preserve"> for</w:t>
      </w:r>
      <w:r>
        <w:rPr>
          <w:rFonts w:ascii="Times New Roman" w:hAnsi="Times New Roman" w:eastAsia="新罗马"/>
          <w:sz w:val="24"/>
          <w:szCs w:val="24"/>
        </w:rPr>
        <w:t xml:space="preserve"> unknown</w:t>
      </w:r>
    </w:p>
    <w:p>
      <w:pPr>
        <w:topLinePunct/>
        <w:jc w:val="left"/>
        <w:rPr>
          <w:rFonts w:ascii="Times New Roman" w:hAnsi="Times New Roman" w:eastAsia="新罗马"/>
          <w:sz w:val="24"/>
          <w:szCs w:val="24"/>
        </w:rPr>
      </w:pPr>
      <w:r>
        <w:rPr>
          <w:rFonts w:ascii="Times New Roman" w:hAnsi="Times New Roman" w:eastAsia="新罗马"/>
          <w:sz w:val="24"/>
          <w:szCs w:val="24"/>
        </w:rPr>
        <w:t>samples</w:t>
      </w:r>
    </w:p>
    <w:p>
      <w:pPr>
        <w:topLinePunct/>
        <w:jc w:val="left"/>
        <w:rPr>
          <w:rFonts w:ascii="Times New Roman" w:hAnsi="Times New Roman" w:eastAsia="新罗马"/>
          <w:sz w:val="24"/>
          <w:szCs w:val="24"/>
        </w:rPr>
      </w:pPr>
      <w:bookmarkStart w:id="18" w:name="OLE_LINK6"/>
      <w:r>
        <w:rPr>
          <w:rFonts w:ascii="Times New Roman" w:hAnsi="Times New Roman" w:eastAsia="新罗马"/>
          <w:b/>
          <w:bCs/>
          <w:sz w:val="24"/>
          <w:szCs w:val="24"/>
        </w:rPr>
        <w:t>Table S</w:t>
      </w:r>
      <w:r>
        <w:rPr>
          <w:rFonts w:hint="eastAsia" w:ascii="Times New Roman" w:hAnsi="Times New Roman" w:eastAsia="新罗马"/>
          <w:b/>
          <w:bCs/>
          <w:sz w:val="24"/>
          <w:szCs w:val="24"/>
          <w:lang w:val="en-US" w:eastAsia="zh-CN"/>
        </w:rPr>
        <w:t>7</w:t>
      </w:r>
      <w:r>
        <w:rPr>
          <w:rFonts w:ascii="Times New Roman" w:hAnsi="Times New Roman" w:eastAsia="新罗马"/>
          <w:b/>
          <w:bCs/>
          <w:sz w:val="24"/>
          <w:szCs w:val="24"/>
        </w:rPr>
        <w:t xml:space="preserve">. </w:t>
      </w:r>
      <w:bookmarkEnd w:id="18"/>
      <w:r>
        <w:rPr>
          <w:rFonts w:ascii="Times New Roman" w:hAnsi="Times New Roman" w:eastAsia="新罗马"/>
          <w:sz w:val="24"/>
          <w:szCs w:val="24"/>
        </w:rPr>
        <w:t xml:space="preserve">Classification accuracy of binary mixtures in </w:t>
      </w:r>
      <w:r>
        <w:rPr>
          <w:rFonts w:hint="eastAsia" w:ascii="Times New Roman" w:hAnsi="Times New Roman" w:eastAsia="新罗马"/>
          <w:sz w:val="24"/>
          <w:szCs w:val="24"/>
        </w:rPr>
        <w:t>lake</w:t>
      </w:r>
      <w:r>
        <w:rPr>
          <w:rFonts w:ascii="Times New Roman" w:hAnsi="Times New Roman" w:eastAsia="新罗马"/>
          <w:sz w:val="24"/>
          <w:szCs w:val="24"/>
        </w:rPr>
        <w:t xml:space="preserve"> water </w:t>
      </w:r>
      <w:r>
        <w:rPr>
          <w:rFonts w:hint="eastAsia" w:ascii="Times New Roman" w:hAnsi="Times New Roman" w:eastAsia="新罗马"/>
          <w:sz w:val="24"/>
          <w:szCs w:val="24"/>
        </w:rPr>
        <w:t>for</w:t>
      </w:r>
      <w:r>
        <w:rPr>
          <w:rFonts w:ascii="Times New Roman" w:hAnsi="Times New Roman" w:eastAsia="新罗马"/>
          <w:sz w:val="24"/>
          <w:szCs w:val="24"/>
        </w:rPr>
        <w:t xml:space="preserve"> unknown samples</w:t>
      </w:r>
    </w:p>
    <w:p>
      <w:pPr>
        <w:topLinePunct/>
        <w:jc w:val="left"/>
        <w:rPr>
          <w:rFonts w:ascii="Times New Roman" w:hAnsi="Times New Roman" w:eastAsia="新罗马"/>
          <w:sz w:val="24"/>
          <w:szCs w:val="24"/>
        </w:rPr>
      </w:pPr>
      <w:r>
        <w:rPr>
          <w:rFonts w:ascii="Times New Roman" w:hAnsi="Times New Roman" w:eastAsia="新罗马"/>
          <w:b/>
          <w:bCs/>
          <w:sz w:val="24"/>
          <w:szCs w:val="24"/>
        </w:rPr>
        <w:t>Table S</w:t>
      </w:r>
      <w:r>
        <w:rPr>
          <w:rFonts w:hint="eastAsia" w:ascii="Times New Roman" w:hAnsi="Times New Roman" w:eastAsia="新罗马"/>
          <w:b/>
          <w:bCs/>
          <w:sz w:val="24"/>
          <w:szCs w:val="24"/>
        </w:rPr>
        <w:t>8</w:t>
      </w:r>
      <w:r>
        <w:rPr>
          <w:rFonts w:ascii="Times New Roman" w:hAnsi="Times New Roman" w:eastAsia="新罗马"/>
          <w:b/>
          <w:bCs/>
          <w:sz w:val="24"/>
          <w:szCs w:val="24"/>
        </w:rPr>
        <w:t>.</w:t>
      </w:r>
      <w:r>
        <w:rPr>
          <w:rFonts w:ascii="Times New Roman" w:hAnsi="Times New Roman" w:eastAsia="新罗马"/>
          <w:sz w:val="24"/>
          <w:szCs w:val="24"/>
        </w:rPr>
        <w:t xml:space="preserve"> Concentration accuracy of binary mixtures in </w:t>
      </w:r>
      <w:r>
        <w:rPr>
          <w:rFonts w:hint="eastAsia" w:ascii="Times New Roman" w:hAnsi="Times New Roman" w:eastAsia="新罗马"/>
          <w:sz w:val="24"/>
          <w:szCs w:val="24"/>
        </w:rPr>
        <w:t>lake</w:t>
      </w:r>
      <w:r>
        <w:rPr>
          <w:rFonts w:ascii="Times New Roman" w:hAnsi="Times New Roman" w:eastAsia="新罗马"/>
          <w:sz w:val="24"/>
          <w:szCs w:val="24"/>
        </w:rPr>
        <w:t xml:space="preserve"> water</w:t>
      </w:r>
      <w:r>
        <w:rPr>
          <w:rFonts w:hint="eastAsia" w:ascii="Times New Roman" w:hAnsi="Times New Roman" w:eastAsia="新罗马"/>
          <w:sz w:val="24"/>
          <w:szCs w:val="24"/>
        </w:rPr>
        <w:t xml:space="preserve"> for</w:t>
      </w:r>
      <w:r>
        <w:rPr>
          <w:rFonts w:ascii="Times New Roman" w:hAnsi="Times New Roman" w:eastAsia="新罗马"/>
          <w:sz w:val="24"/>
          <w:szCs w:val="24"/>
        </w:rPr>
        <w:t xml:space="preserve"> unknown samples</w:t>
      </w:r>
    </w:p>
    <w:p>
      <w:pPr>
        <w:topLinePunct/>
        <w:jc w:val="left"/>
        <w:rPr>
          <w:rFonts w:ascii="Times New Roman" w:hAnsi="Times New Roman" w:eastAsia="新罗马"/>
          <w:sz w:val="24"/>
          <w:szCs w:val="24"/>
        </w:rPr>
      </w:pPr>
      <w:r>
        <w:rPr>
          <w:rFonts w:ascii="Times New Roman" w:hAnsi="Times New Roman" w:eastAsia="新罗马"/>
          <w:b/>
          <w:bCs/>
          <w:sz w:val="24"/>
          <w:szCs w:val="24"/>
        </w:rPr>
        <w:t>Table S</w:t>
      </w:r>
      <w:r>
        <w:rPr>
          <w:rFonts w:hint="eastAsia" w:ascii="Times New Roman" w:hAnsi="Times New Roman" w:eastAsia="新罗马"/>
          <w:b/>
          <w:bCs/>
          <w:sz w:val="24"/>
          <w:szCs w:val="24"/>
          <w:lang w:val="en-US" w:eastAsia="zh-CN"/>
        </w:rPr>
        <w:t>9</w:t>
      </w:r>
      <w:r>
        <w:rPr>
          <w:rFonts w:ascii="Times New Roman" w:hAnsi="Times New Roman" w:eastAsia="新罗马"/>
          <w:b/>
          <w:bCs/>
          <w:sz w:val="24"/>
          <w:szCs w:val="24"/>
        </w:rPr>
        <w:t>.</w:t>
      </w:r>
      <w:r>
        <w:rPr>
          <w:rFonts w:ascii="Times New Roman" w:hAnsi="Times New Roman" w:eastAsia="新罗马"/>
          <w:sz w:val="24"/>
          <w:szCs w:val="24"/>
        </w:rPr>
        <w:t xml:space="preserve"> </w:t>
      </w:r>
      <w:r>
        <w:rPr>
          <w:rFonts w:ascii="Times New Roman" w:hAnsi="Times New Roman" w:eastAsia="新罗马"/>
          <w:sz w:val="24"/>
          <w:szCs w:val="24"/>
          <w:lang w:val="en-US" w:eastAsia="zh-CN"/>
        </w:rPr>
        <w:t xml:space="preserve">Detection of </w:t>
      </w:r>
      <w:r>
        <w:rPr>
          <w:rFonts w:hint="eastAsia" w:ascii="Times New Roman" w:hAnsi="Times New Roman" w:eastAsia="新罗马"/>
          <w:sz w:val="24"/>
          <w:szCs w:val="24"/>
          <w:lang w:val="en-US" w:eastAsia="zh-CN"/>
        </w:rPr>
        <w:t>Cr</w:t>
      </w:r>
      <w:r>
        <w:rPr>
          <w:rFonts w:hint="eastAsia" w:ascii="Times New Roman" w:hAnsi="Times New Roman" w:eastAsia="新罗马"/>
          <w:sz w:val="24"/>
          <w:szCs w:val="24"/>
          <w:vertAlign w:val="superscript"/>
          <w:lang w:val="en-US" w:eastAsia="zh-CN"/>
        </w:rPr>
        <w:t>6+</w:t>
      </w:r>
      <w:r>
        <w:rPr>
          <w:rFonts w:hint="default" w:ascii="Times New Roman" w:hAnsi="Times New Roman" w:eastAsia="新罗马"/>
          <w:sz w:val="24"/>
          <w:szCs w:val="24"/>
          <w:lang w:val="en-US" w:eastAsia="zh-CN"/>
        </w:rPr>
        <w:t xml:space="preserve"> in </w:t>
      </w:r>
      <w:r>
        <w:rPr>
          <w:rFonts w:hint="eastAsia" w:ascii="Times New Roman" w:hAnsi="Times New Roman" w:eastAsia="新罗马"/>
          <w:sz w:val="24"/>
          <w:szCs w:val="24"/>
        </w:rPr>
        <w:t>lake</w:t>
      </w:r>
      <w:r>
        <w:rPr>
          <w:rFonts w:ascii="Times New Roman" w:hAnsi="Times New Roman" w:eastAsia="新罗马"/>
          <w:sz w:val="24"/>
          <w:szCs w:val="24"/>
        </w:rPr>
        <w:t xml:space="preserve"> water</w:t>
      </w:r>
      <w:r>
        <w:rPr>
          <w:rFonts w:hint="default" w:ascii="Times New Roman" w:hAnsi="Times New Roman" w:eastAsia="新罗马"/>
          <w:sz w:val="24"/>
          <w:szCs w:val="24"/>
          <w:lang w:val="en-US" w:eastAsia="zh-CN"/>
        </w:rPr>
        <w:t xml:space="preserve"> Using </w:t>
      </w:r>
      <w:r>
        <w:rPr>
          <w:rFonts w:hint="eastAsia" w:ascii="Times New Roman" w:hAnsi="Times New Roman" w:eastAsia="新罗马"/>
          <w:sz w:val="24"/>
          <w:szCs w:val="24"/>
          <w:lang w:val="en-US" w:eastAsia="zh-CN"/>
        </w:rPr>
        <w:t>CPC-CDs</w:t>
      </w:r>
      <w:r>
        <w:rPr>
          <w:rFonts w:hint="default" w:ascii="Times New Roman" w:hAnsi="Times New Roman" w:eastAsia="新罗马"/>
          <w:sz w:val="24"/>
          <w:szCs w:val="24"/>
          <w:lang w:val="en-US" w:eastAsia="zh-CN"/>
        </w:rPr>
        <w:t>/</w:t>
      </w:r>
      <w:r>
        <w:rPr>
          <w:rFonts w:hint="eastAsia" w:ascii="Times New Roman" w:hAnsi="Times New Roman" w:eastAsia="新罗马"/>
          <w:sz w:val="24"/>
          <w:szCs w:val="24"/>
          <w:lang w:val="en-US" w:eastAsia="zh-CN"/>
        </w:rPr>
        <w:t xml:space="preserve">XO </w:t>
      </w:r>
      <w:r>
        <w:rPr>
          <w:rFonts w:hint="default" w:ascii="Times New Roman" w:hAnsi="Times New Roman" w:eastAsia="新罗马"/>
          <w:sz w:val="24"/>
          <w:szCs w:val="24"/>
          <w:lang w:val="en-US" w:eastAsia="zh-CN"/>
        </w:rPr>
        <w:t>Sensor Array</w:t>
      </w: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abs>
          <w:tab w:val="left" w:pos="919"/>
        </w:tabs>
        <w:jc w:val="left"/>
      </w:pPr>
    </w:p>
    <w:p>
      <w:pPr>
        <w:topLinePunct/>
        <w:jc w:val="left"/>
        <w:rPr>
          <w:rFonts w:ascii="Times New Roman" w:hAnsi="Times New Roman" w:eastAsia="新罗马"/>
          <w:b/>
          <w:bCs/>
          <w:szCs w:val="21"/>
        </w:rPr>
      </w:pPr>
      <w:bookmarkStart w:id="19" w:name="_Hlk79440295"/>
    </w:p>
    <w:p>
      <w:pPr>
        <w:topLinePunct/>
        <w:jc w:val="left"/>
        <w:rPr>
          <w:rFonts w:ascii="Times New Roman" w:hAnsi="Times New Roman" w:eastAsia="新罗马"/>
          <w:b/>
          <w:bCs/>
          <w:szCs w:val="21"/>
        </w:rPr>
      </w:pPr>
    </w:p>
    <w:p>
      <w:pPr>
        <w:topLinePunct/>
        <w:rPr>
          <w:rFonts w:ascii="Times New Roman" w:hAnsi="Times New Roman" w:eastAsia="新罗马"/>
          <w:szCs w:val="21"/>
        </w:rPr>
      </w:pPr>
      <w:r>
        <w:rPr>
          <w:rFonts w:ascii="Times New Roman" w:hAnsi="Times New Roman" w:eastAsia="新罗马"/>
          <w:b/>
          <w:bCs/>
          <w:szCs w:val="21"/>
        </w:rPr>
        <w:t xml:space="preserve">Table S1. </w:t>
      </w:r>
      <w:r>
        <w:rPr>
          <w:rFonts w:ascii="Times New Roman" w:hAnsi="Times New Roman" w:eastAsia="新罗马"/>
          <w:szCs w:val="21"/>
        </w:rPr>
        <w:t>Classification accuracy of</w:t>
      </w:r>
      <w:r>
        <w:rPr>
          <w:rFonts w:hint="eastAsia" w:ascii="Times New Roman" w:hAnsi="Times New Roman" w:eastAsia="新罗马"/>
          <w:szCs w:val="21"/>
        </w:rPr>
        <w:t xml:space="preserve"> </w:t>
      </w:r>
      <w:bookmarkStart w:id="20" w:name="OLE_LINK2"/>
      <w:r>
        <w:rPr>
          <w:rFonts w:hint="eastAsia" w:ascii="Times New Roman" w:hAnsi="Times New Roman" w:eastAsia="新罗马"/>
          <w:szCs w:val="21"/>
        </w:rPr>
        <w:t>four metal ions</w:t>
      </w:r>
      <w:bookmarkEnd w:id="20"/>
      <w:r>
        <w:rPr>
          <w:rFonts w:ascii="Times New Roman" w:hAnsi="Times New Roman" w:eastAsia="新罗马"/>
          <w:szCs w:val="21"/>
        </w:rPr>
        <w:t xml:space="preserve"> in deionized water samples </w:t>
      </w:r>
      <w:r>
        <w:rPr>
          <w:rFonts w:hint="eastAsia" w:ascii="Times New Roman" w:hAnsi="Times New Roman" w:eastAsia="新罗马"/>
          <w:szCs w:val="21"/>
        </w:rPr>
        <w:t>for</w:t>
      </w:r>
      <w:r>
        <w:t xml:space="preserve"> </w:t>
      </w:r>
      <w:r>
        <w:rPr>
          <w:rFonts w:ascii="Times New Roman" w:hAnsi="Times New Roman" w:eastAsia="新罗马"/>
          <w:szCs w:val="21"/>
        </w:rPr>
        <w:t>unknown</w:t>
      </w:r>
      <w:r>
        <w:rPr>
          <w:rFonts w:hint="eastAsia" w:ascii="Times New Roman" w:hAnsi="Times New Roman" w:eastAsia="新罗马"/>
          <w:szCs w:val="21"/>
        </w:rPr>
        <w:t xml:space="preserve"> </w:t>
      </w:r>
      <w:r>
        <w:rPr>
          <w:rFonts w:ascii="Times New Roman" w:hAnsi="Times New Roman" w:eastAsia="新罗马"/>
          <w:szCs w:val="21"/>
        </w:rPr>
        <w:t>samples</w:t>
      </w:r>
    </w:p>
    <w:tbl>
      <w:tblPr>
        <w:tblStyle w:val="6"/>
        <w:tblpPr w:leftFromText="180" w:rightFromText="180" w:vertAnchor="text" w:horzAnchor="page" w:tblpX="1987" w:tblpY="73"/>
        <w:tblOverlap w:val="never"/>
        <w:tblW w:w="8521" w:type="dxa"/>
        <w:tblInd w:w="0" w:type="dxa"/>
        <w:tblLayout w:type="fixed"/>
        <w:tblCellMar>
          <w:top w:w="0" w:type="dxa"/>
          <w:left w:w="108" w:type="dxa"/>
          <w:bottom w:w="0" w:type="dxa"/>
          <w:right w:w="108" w:type="dxa"/>
        </w:tblCellMar>
      </w:tblPr>
      <w:tblGrid>
        <w:gridCol w:w="2835"/>
        <w:gridCol w:w="1512"/>
        <w:gridCol w:w="2756"/>
        <w:gridCol w:w="1418"/>
      </w:tblGrid>
      <w:tr>
        <w:tblPrEx>
          <w:tblCellMar>
            <w:top w:w="0" w:type="dxa"/>
            <w:left w:w="108" w:type="dxa"/>
            <w:bottom w:w="0" w:type="dxa"/>
            <w:right w:w="108" w:type="dxa"/>
          </w:tblCellMar>
        </w:tblPrEx>
        <w:trPr>
          <w:trHeight w:val="310" w:hRule="atLeast"/>
        </w:trPr>
        <w:tc>
          <w:tcPr>
            <w:tcW w:w="2835" w:type="dxa"/>
            <w:tcBorders>
              <w:top w:val="single" w:color="auto" w:sz="4" w:space="0"/>
              <w:left w:val="nil"/>
              <w:bottom w:val="single" w:color="auto" w:sz="4" w:space="0"/>
              <w:right w:val="nil"/>
            </w:tcBorders>
            <w:noWrap/>
            <w:vAlign w:val="bottom"/>
          </w:tcPr>
          <w:p>
            <w:pPr>
              <w:widowControl/>
              <w:jc w:val="center"/>
              <w:rPr>
                <w:rFonts w:ascii="Times New Roman" w:hAnsi="Times New Roman" w:eastAsia="AdvOT51c1769e"/>
                <w:szCs w:val="21"/>
              </w:rPr>
            </w:pPr>
            <w:r>
              <w:rPr>
                <w:rFonts w:ascii="Times New Roman" w:hAnsi="Times New Roman" w:eastAsia="AdvOT51c1769e"/>
                <w:szCs w:val="21"/>
              </w:rPr>
              <w:t>Data Types Class</w:t>
            </w:r>
          </w:p>
        </w:tc>
        <w:tc>
          <w:tcPr>
            <w:tcW w:w="1512" w:type="dxa"/>
            <w:tcBorders>
              <w:top w:val="single" w:color="auto" w:sz="4" w:space="0"/>
              <w:left w:val="nil"/>
              <w:bottom w:val="single" w:color="auto" w:sz="4" w:space="0"/>
              <w:right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Total samples</w:t>
            </w:r>
          </w:p>
        </w:tc>
        <w:tc>
          <w:tcPr>
            <w:tcW w:w="2756" w:type="dxa"/>
            <w:tcBorders>
              <w:top w:val="single" w:color="auto" w:sz="4" w:space="0"/>
              <w:left w:val="nil"/>
              <w:bottom w:val="single" w:color="auto" w:sz="4" w:space="0"/>
              <w:right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correct prediction samples</w:t>
            </w:r>
          </w:p>
        </w:tc>
        <w:tc>
          <w:tcPr>
            <w:tcW w:w="1418" w:type="dxa"/>
            <w:tcBorders>
              <w:top w:val="single" w:color="auto" w:sz="4" w:space="0"/>
              <w:left w:val="nil"/>
              <w:bottom w:val="single" w:color="auto" w:sz="4" w:space="0"/>
              <w:right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Accuracy</w:t>
            </w:r>
          </w:p>
        </w:tc>
      </w:tr>
      <w:tr>
        <w:tblPrEx>
          <w:tblCellMar>
            <w:top w:w="0" w:type="dxa"/>
            <w:left w:w="108" w:type="dxa"/>
            <w:bottom w:w="0" w:type="dxa"/>
            <w:right w:w="108" w:type="dxa"/>
          </w:tblCellMar>
        </w:tblPrEx>
        <w:trPr>
          <w:trHeight w:val="310" w:hRule="atLeast"/>
        </w:trPr>
        <w:tc>
          <w:tcPr>
            <w:tcW w:w="2835" w:type="dxa"/>
            <w:tcBorders>
              <w:top w:val="single" w:color="auto" w:sz="4" w:space="0"/>
              <w:left w:val="nil"/>
              <w:bottom w:val="single" w:color="auto" w:sz="4" w:space="0"/>
              <w:right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Category Data</w:t>
            </w:r>
          </w:p>
        </w:tc>
        <w:tc>
          <w:tcPr>
            <w:tcW w:w="1512" w:type="dxa"/>
            <w:tcBorders>
              <w:top w:val="single" w:color="auto" w:sz="4" w:space="0"/>
              <w:left w:val="nil"/>
              <w:bottom w:val="single" w:color="auto" w:sz="4" w:space="0"/>
              <w:right w:val="nil"/>
            </w:tcBorders>
            <w:noWrap/>
            <w:vAlign w:val="center"/>
          </w:tcPr>
          <w:p>
            <w:pPr>
              <w:widowControl/>
              <w:jc w:val="center"/>
              <w:rPr>
                <w:rFonts w:ascii="Times New Roman" w:hAnsi="Times New Roman" w:eastAsia="宋体"/>
                <w:szCs w:val="21"/>
              </w:rPr>
            </w:pPr>
            <w:r>
              <w:rPr>
                <w:rFonts w:hint="eastAsia" w:ascii="Times New Roman" w:hAnsi="Times New Roman" w:eastAsia="宋体"/>
                <w:szCs w:val="21"/>
              </w:rPr>
              <w:t>22</w:t>
            </w:r>
          </w:p>
        </w:tc>
        <w:tc>
          <w:tcPr>
            <w:tcW w:w="2756" w:type="dxa"/>
            <w:tcBorders>
              <w:top w:val="single" w:color="auto" w:sz="4" w:space="0"/>
              <w:left w:val="nil"/>
              <w:bottom w:val="single" w:color="auto" w:sz="4" w:space="0"/>
              <w:right w:val="nil"/>
            </w:tcBorders>
            <w:noWrap/>
          </w:tcPr>
          <w:p>
            <w:pPr>
              <w:widowControl/>
              <w:jc w:val="center"/>
              <w:rPr>
                <w:rFonts w:ascii="Times New Roman" w:hAnsi="Times New Roman" w:eastAsia="宋体"/>
                <w:szCs w:val="21"/>
              </w:rPr>
            </w:pPr>
            <w:r>
              <w:rPr>
                <w:rFonts w:hint="eastAsia" w:ascii="Times New Roman" w:hAnsi="Times New Roman" w:eastAsia="宋体"/>
                <w:szCs w:val="21"/>
              </w:rPr>
              <w:t>21</w:t>
            </w:r>
          </w:p>
        </w:tc>
        <w:tc>
          <w:tcPr>
            <w:tcW w:w="1418" w:type="dxa"/>
            <w:tcBorders>
              <w:top w:val="single" w:color="auto" w:sz="4" w:space="0"/>
              <w:left w:val="nil"/>
              <w:bottom w:val="single" w:color="auto" w:sz="4" w:space="0"/>
              <w:right w:val="nil"/>
            </w:tcBorders>
            <w:noWrap/>
          </w:tcPr>
          <w:p>
            <w:pPr>
              <w:widowControl/>
              <w:jc w:val="center"/>
              <w:rPr>
                <w:rFonts w:ascii="Times New Roman" w:hAnsi="Times New Roman" w:eastAsia="AdvOT51c1769e"/>
                <w:szCs w:val="21"/>
              </w:rPr>
            </w:pPr>
            <w:r>
              <w:rPr>
                <w:rFonts w:hint="eastAsia" w:ascii="Times New Roman" w:hAnsi="Times New Roman"/>
                <w:szCs w:val="21"/>
              </w:rPr>
              <w:t>95.45</w:t>
            </w:r>
            <w:r>
              <w:rPr>
                <w:rFonts w:ascii="Times New Roman" w:hAnsi="Times New Roman"/>
                <w:szCs w:val="21"/>
              </w:rPr>
              <w:t>%</w:t>
            </w:r>
          </w:p>
        </w:tc>
      </w:tr>
    </w:tbl>
    <w:p>
      <w:pPr>
        <w:topLinePunct/>
        <w:rPr>
          <w:rFonts w:ascii="Times New Roman" w:hAnsi="Times New Roman" w:eastAsia="新罗马"/>
          <w:szCs w:val="21"/>
        </w:rPr>
      </w:pPr>
    </w:p>
    <w:p>
      <w:pPr>
        <w:topLinePunct/>
        <w:rPr>
          <w:rFonts w:ascii="Times New Roman" w:hAnsi="Times New Roman" w:eastAsia="新罗马"/>
          <w:szCs w:val="21"/>
        </w:rPr>
      </w:pPr>
      <w:bookmarkStart w:id="21" w:name="OLE_LINK11"/>
      <w:r>
        <w:rPr>
          <w:rFonts w:ascii="Times New Roman" w:hAnsi="Times New Roman" w:eastAsia="新罗马"/>
          <w:b/>
          <w:bCs/>
          <w:szCs w:val="21"/>
        </w:rPr>
        <w:t xml:space="preserve">Table S2. </w:t>
      </w:r>
      <w:r>
        <w:rPr>
          <w:rFonts w:ascii="Times New Roman" w:hAnsi="Times New Roman" w:eastAsia="新罗马"/>
          <w:szCs w:val="21"/>
        </w:rPr>
        <w:t xml:space="preserve">Concentration accuracy of </w:t>
      </w:r>
      <w:bookmarkStart w:id="22" w:name="OLE_LINK3"/>
      <w:r>
        <w:rPr>
          <w:rFonts w:hint="eastAsia" w:ascii="Times New Roman" w:hAnsi="Times New Roman" w:eastAsia="新罗马"/>
          <w:szCs w:val="21"/>
        </w:rPr>
        <w:t>four metal ions</w:t>
      </w:r>
      <w:r>
        <w:rPr>
          <w:rFonts w:ascii="Times New Roman" w:hAnsi="Times New Roman" w:eastAsia="新罗马"/>
          <w:szCs w:val="21"/>
        </w:rPr>
        <w:t xml:space="preserve"> </w:t>
      </w:r>
      <w:bookmarkEnd w:id="22"/>
      <w:r>
        <w:rPr>
          <w:rFonts w:ascii="Times New Roman" w:hAnsi="Times New Roman" w:eastAsia="新罗马"/>
          <w:szCs w:val="21"/>
        </w:rPr>
        <w:t xml:space="preserve">in </w:t>
      </w:r>
      <w:bookmarkStart w:id="23" w:name="OLE_LINK4"/>
      <w:r>
        <w:rPr>
          <w:rFonts w:ascii="Times New Roman" w:hAnsi="Times New Roman" w:eastAsia="新罗马"/>
          <w:szCs w:val="21"/>
        </w:rPr>
        <w:t>deionized water sample</w:t>
      </w:r>
      <w:bookmarkEnd w:id="23"/>
      <w:r>
        <w:rPr>
          <w:rFonts w:ascii="Times New Roman" w:hAnsi="Times New Roman" w:eastAsia="新罗马"/>
          <w:szCs w:val="21"/>
        </w:rPr>
        <w:t xml:space="preserve">s </w:t>
      </w:r>
      <w:r>
        <w:rPr>
          <w:rFonts w:hint="eastAsia" w:ascii="Times New Roman" w:hAnsi="Times New Roman" w:eastAsia="新罗马"/>
          <w:szCs w:val="21"/>
        </w:rPr>
        <w:t>for</w:t>
      </w:r>
      <w:r>
        <w:t xml:space="preserve"> </w:t>
      </w:r>
      <w:r>
        <w:rPr>
          <w:rFonts w:ascii="Times New Roman" w:hAnsi="Times New Roman" w:eastAsia="新罗马"/>
          <w:szCs w:val="21"/>
        </w:rPr>
        <w:t>unknown sample</w:t>
      </w:r>
    </w:p>
    <w:bookmarkEnd w:id="21"/>
    <w:tbl>
      <w:tblPr>
        <w:tblStyle w:val="6"/>
        <w:tblpPr w:leftFromText="180" w:rightFromText="180" w:vertAnchor="text" w:horzAnchor="page" w:tblpXSpec="center" w:tblpY="115"/>
        <w:tblOverlap w:val="never"/>
        <w:tblW w:w="8526"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3060"/>
        <w:gridCol w:w="1898"/>
        <w:gridCol w:w="356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80" w:hRule="atLeast"/>
          <w:jc w:val="center"/>
        </w:trPr>
        <w:tc>
          <w:tcPr>
            <w:tcW w:w="3060" w:type="dxa"/>
            <w:tcBorders>
              <w:tl2br w:val="nil"/>
              <w:tr2bl w:val="nil"/>
            </w:tcBorders>
            <w:noWrap/>
            <w:vAlign w:val="bottom"/>
          </w:tcPr>
          <w:p>
            <w:pPr>
              <w:widowControl/>
              <w:jc w:val="center"/>
              <w:rPr>
                <w:rFonts w:ascii="Times New Roman" w:hAnsi="Times New Roman" w:eastAsia="AdvOT51c1769e"/>
                <w:szCs w:val="21"/>
              </w:rPr>
            </w:pPr>
            <w:r>
              <w:rPr>
                <w:rFonts w:ascii="Times New Roman" w:hAnsi="Times New Roman" w:eastAsia="AdvOT51c1769e"/>
                <w:szCs w:val="21"/>
              </w:rPr>
              <w:t>Data Types Class</w:t>
            </w:r>
          </w:p>
        </w:tc>
        <w:tc>
          <w:tcPr>
            <w:tcW w:w="1898" w:type="dxa"/>
            <w:tcBorders>
              <w:tl2br w:val="nil"/>
              <w:tr2bl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Total samples</w:t>
            </w:r>
          </w:p>
        </w:tc>
        <w:tc>
          <w:tcPr>
            <w:tcW w:w="3568" w:type="dxa"/>
            <w:tcBorders>
              <w:tl2br w:val="nil"/>
              <w:tr2bl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Accuracy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80" w:hRule="atLeast"/>
          <w:jc w:val="center"/>
        </w:trPr>
        <w:tc>
          <w:tcPr>
            <w:tcW w:w="3060" w:type="dxa"/>
            <w:tcBorders>
              <w:tl2br w:val="nil"/>
              <w:tr2bl w:val="nil"/>
            </w:tcBorders>
            <w:noWrap/>
            <w:vAlign w:val="center"/>
          </w:tcPr>
          <w:p>
            <w:pPr>
              <w:widowControl/>
              <w:jc w:val="center"/>
              <w:rPr>
                <w:rFonts w:ascii="Times New Roman" w:hAnsi="Times New Roman" w:eastAsia="AdvOT51c1769e"/>
                <w:szCs w:val="21"/>
              </w:rPr>
            </w:pPr>
            <w:bookmarkStart w:id="24" w:name="_Hlk78395762"/>
            <w:r>
              <w:rPr>
                <w:rFonts w:ascii="Times New Roman" w:hAnsi="Times New Roman" w:eastAsia="AdvOT51c1769e"/>
                <w:szCs w:val="21"/>
              </w:rPr>
              <w:t>concentration data</w:t>
            </w:r>
          </w:p>
        </w:tc>
        <w:tc>
          <w:tcPr>
            <w:tcW w:w="1898" w:type="dxa"/>
            <w:tcBorders>
              <w:tl2br w:val="nil"/>
              <w:tr2bl w:val="nil"/>
            </w:tcBorders>
            <w:noWrap/>
            <w:vAlign w:val="center"/>
          </w:tcPr>
          <w:p>
            <w:pPr>
              <w:widowControl/>
              <w:jc w:val="center"/>
              <w:rPr>
                <w:rFonts w:ascii="Times New Roman" w:hAnsi="Times New Roman" w:eastAsia="宋体"/>
                <w:szCs w:val="21"/>
              </w:rPr>
            </w:pPr>
            <w:r>
              <w:rPr>
                <w:rFonts w:hint="eastAsia" w:ascii="Times New Roman" w:hAnsi="Times New Roman" w:eastAsia="宋体"/>
                <w:szCs w:val="21"/>
              </w:rPr>
              <w:t>22</w:t>
            </w:r>
          </w:p>
        </w:tc>
        <w:tc>
          <w:tcPr>
            <w:tcW w:w="3568" w:type="dxa"/>
            <w:tcBorders>
              <w:tl2br w:val="nil"/>
              <w:tr2bl w:val="nil"/>
            </w:tcBorders>
            <w:noWrap/>
            <w:vAlign w:val="center"/>
          </w:tcPr>
          <w:p>
            <w:pPr>
              <w:widowControl/>
              <w:jc w:val="center"/>
              <w:rPr>
                <w:rFonts w:ascii="Times New Roman" w:hAnsi="Times New Roman" w:eastAsia="AdvOT51c1769e"/>
                <w:szCs w:val="21"/>
              </w:rPr>
            </w:pPr>
            <w:r>
              <w:rPr>
                <w:rFonts w:hint="eastAsia" w:ascii="Times New Roman" w:hAnsi="Times New Roman" w:eastAsia="宋体"/>
                <w:szCs w:val="21"/>
              </w:rPr>
              <w:t>100.00</w:t>
            </w:r>
            <w:r>
              <w:rPr>
                <w:rFonts w:ascii="Times New Roman" w:hAnsi="Times New Roman" w:eastAsia="AdvOT51c1769e"/>
                <w:szCs w:val="21"/>
              </w:rPr>
              <w:t>%</w:t>
            </w:r>
          </w:p>
        </w:tc>
      </w:tr>
      <w:bookmarkEnd w:id="24"/>
    </w:tbl>
    <w:p>
      <w:pPr>
        <w:rPr>
          <w:rFonts w:ascii="Times New Roman" w:hAnsi="Times New Roman" w:eastAsia="新罗马"/>
          <w:b/>
          <w:bCs/>
          <w:szCs w:val="21"/>
        </w:rPr>
      </w:pPr>
    </w:p>
    <w:p>
      <w:pPr>
        <w:rPr>
          <w:rFonts w:ascii="Times New Roman" w:hAnsi="Times New Roman" w:eastAsia="新罗马"/>
          <w:b/>
          <w:bCs/>
          <w:szCs w:val="21"/>
        </w:rPr>
      </w:pPr>
      <w:r>
        <w:rPr>
          <w:rFonts w:ascii="Times New Roman" w:hAnsi="Times New Roman" w:eastAsia="新罗马"/>
          <w:b/>
          <w:bCs/>
          <w:szCs w:val="21"/>
        </w:rPr>
        <w:t>Table S</w:t>
      </w:r>
      <w:r>
        <w:rPr>
          <w:rFonts w:hint="eastAsia" w:ascii="Times New Roman" w:hAnsi="Times New Roman" w:eastAsia="新罗马"/>
          <w:b/>
          <w:bCs/>
          <w:szCs w:val="21"/>
        </w:rPr>
        <w:t>3</w:t>
      </w:r>
      <w:r>
        <w:rPr>
          <w:rFonts w:ascii="Times New Roman" w:hAnsi="Times New Roman" w:eastAsia="新罗马"/>
          <w:b/>
          <w:bCs/>
          <w:szCs w:val="21"/>
        </w:rPr>
        <w:t xml:space="preserve">. </w:t>
      </w:r>
      <w:r>
        <w:rPr>
          <w:rFonts w:ascii="Times New Roman" w:hAnsi="Times New Roman" w:eastAsia="新罗马"/>
          <w:szCs w:val="21"/>
        </w:rPr>
        <w:t xml:space="preserve">Classification accuracy of </w:t>
      </w:r>
      <w:r>
        <w:rPr>
          <w:rFonts w:hint="eastAsia" w:ascii="Times New Roman" w:hAnsi="Times New Roman" w:eastAsia="新罗马"/>
          <w:szCs w:val="21"/>
        </w:rPr>
        <w:t>four metal ions</w:t>
      </w:r>
      <w:r>
        <w:rPr>
          <w:rFonts w:ascii="Times New Roman" w:hAnsi="Times New Roman" w:eastAsia="新罗马"/>
          <w:szCs w:val="21"/>
        </w:rPr>
        <w:t xml:space="preserve"> in </w:t>
      </w:r>
      <w:r>
        <w:rPr>
          <w:rFonts w:hint="eastAsia" w:ascii="Times New Roman" w:hAnsi="Times New Roman" w:eastAsia="新罗马"/>
          <w:szCs w:val="21"/>
        </w:rPr>
        <w:t>lake</w:t>
      </w:r>
      <w:r>
        <w:rPr>
          <w:rFonts w:ascii="Times New Roman" w:hAnsi="Times New Roman" w:eastAsia="新罗马"/>
          <w:szCs w:val="21"/>
        </w:rPr>
        <w:t xml:space="preserve"> water </w:t>
      </w:r>
      <w:r>
        <w:rPr>
          <w:rFonts w:hint="eastAsia" w:ascii="Times New Roman" w:hAnsi="Times New Roman" w:eastAsia="新罗马"/>
          <w:szCs w:val="21"/>
        </w:rPr>
        <w:t>for</w:t>
      </w:r>
      <w:r>
        <w:t xml:space="preserve"> </w:t>
      </w:r>
      <w:r>
        <w:rPr>
          <w:rFonts w:ascii="Times New Roman" w:hAnsi="Times New Roman" w:eastAsia="新罗马"/>
          <w:szCs w:val="21"/>
        </w:rPr>
        <w:t>unknown sample</w:t>
      </w:r>
      <w:r>
        <w:rPr>
          <w:rFonts w:hint="eastAsia" w:ascii="Times New Roman" w:hAnsi="Times New Roman" w:eastAsia="新罗马"/>
          <w:szCs w:val="21"/>
        </w:rPr>
        <w:t>.</w:t>
      </w:r>
    </w:p>
    <w:bookmarkEnd w:id="19"/>
    <w:tbl>
      <w:tblPr>
        <w:tblStyle w:val="6"/>
        <w:tblpPr w:leftFromText="180" w:rightFromText="180" w:vertAnchor="text" w:horzAnchor="page" w:tblpX="2007" w:tblpY="278"/>
        <w:tblOverlap w:val="never"/>
        <w:tblW w:w="8600"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914"/>
        <w:gridCol w:w="1512"/>
        <w:gridCol w:w="2756"/>
        <w:gridCol w:w="141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0" w:hRule="atLeast"/>
        </w:trPr>
        <w:tc>
          <w:tcPr>
            <w:tcW w:w="2914" w:type="dxa"/>
            <w:tcBorders>
              <w:tl2br w:val="nil"/>
              <w:tr2bl w:val="nil"/>
            </w:tcBorders>
            <w:noWrap/>
            <w:vAlign w:val="bottom"/>
          </w:tcPr>
          <w:p>
            <w:pPr>
              <w:widowControl/>
              <w:jc w:val="center"/>
              <w:rPr>
                <w:rFonts w:ascii="Times New Roman" w:hAnsi="Times New Roman" w:eastAsia="新罗马"/>
                <w:szCs w:val="21"/>
              </w:rPr>
            </w:pPr>
            <w:r>
              <w:rPr>
                <w:rFonts w:ascii="Times New Roman" w:hAnsi="Times New Roman" w:eastAsia="新罗马"/>
                <w:szCs w:val="21"/>
              </w:rPr>
              <w:t>Data Types Class</w:t>
            </w:r>
          </w:p>
        </w:tc>
        <w:tc>
          <w:tcPr>
            <w:tcW w:w="1512"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Total samples</w:t>
            </w:r>
          </w:p>
        </w:tc>
        <w:tc>
          <w:tcPr>
            <w:tcW w:w="2756"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correct prediction samples</w:t>
            </w:r>
          </w:p>
        </w:tc>
        <w:tc>
          <w:tcPr>
            <w:tcW w:w="1418"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Accuracy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32" w:hRule="atLeast"/>
        </w:trPr>
        <w:tc>
          <w:tcPr>
            <w:tcW w:w="2914"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Category Data</w:t>
            </w:r>
          </w:p>
        </w:tc>
        <w:tc>
          <w:tcPr>
            <w:tcW w:w="1512" w:type="dxa"/>
            <w:tcBorders>
              <w:tl2br w:val="nil"/>
              <w:tr2bl w:val="nil"/>
            </w:tcBorders>
            <w:noWrap/>
          </w:tcPr>
          <w:p>
            <w:pPr>
              <w:widowControl/>
              <w:jc w:val="center"/>
              <w:rPr>
                <w:rFonts w:ascii="Times New Roman" w:hAnsi="Times New Roman" w:eastAsia="新罗马"/>
                <w:szCs w:val="21"/>
              </w:rPr>
            </w:pPr>
            <w:r>
              <w:rPr>
                <w:rFonts w:hint="eastAsia" w:ascii="Times New Roman" w:hAnsi="Times New Roman" w:eastAsia="新罗马"/>
                <w:szCs w:val="21"/>
              </w:rPr>
              <w:t>15</w:t>
            </w:r>
          </w:p>
        </w:tc>
        <w:tc>
          <w:tcPr>
            <w:tcW w:w="2756" w:type="dxa"/>
            <w:tcBorders>
              <w:tl2br w:val="nil"/>
              <w:tr2bl w:val="nil"/>
            </w:tcBorders>
            <w:noWrap/>
          </w:tcPr>
          <w:p>
            <w:pPr>
              <w:widowControl/>
              <w:jc w:val="center"/>
              <w:rPr>
                <w:rFonts w:ascii="Times New Roman" w:hAnsi="Times New Roman" w:eastAsia="新罗马"/>
                <w:szCs w:val="21"/>
              </w:rPr>
            </w:pPr>
            <w:r>
              <w:rPr>
                <w:rFonts w:hint="eastAsia" w:ascii="Times New Roman" w:hAnsi="Times New Roman" w:eastAsia="新罗马"/>
                <w:szCs w:val="21"/>
              </w:rPr>
              <w:t>15</w:t>
            </w:r>
          </w:p>
        </w:tc>
        <w:tc>
          <w:tcPr>
            <w:tcW w:w="1418" w:type="dxa"/>
            <w:tcBorders>
              <w:tl2br w:val="nil"/>
              <w:tr2bl w:val="nil"/>
            </w:tcBorders>
            <w:noWrap/>
          </w:tcPr>
          <w:p>
            <w:pPr>
              <w:widowControl/>
              <w:jc w:val="center"/>
              <w:rPr>
                <w:rFonts w:ascii="Times New Roman" w:hAnsi="Times New Roman" w:eastAsia="新罗马"/>
                <w:szCs w:val="21"/>
              </w:rPr>
            </w:pPr>
            <w:r>
              <w:rPr>
                <w:rFonts w:ascii="Times New Roman" w:hAnsi="Times New Roman" w:eastAsia="新罗马"/>
                <w:szCs w:val="21"/>
              </w:rPr>
              <w:t>100.00%</w:t>
            </w:r>
          </w:p>
        </w:tc>
      </w:tr>
    </w:tbl>
    <w:p>
      <w:pPr>
        <w:ind w:firstLine="480"/>
        <w:rPr>
          <w:rFonts w:ascii="Times New Roman" w:hAnsi="Times New Roman" w:eastAsia="新罗马"/>
          <w:szCs w:val="21"/>
        </w:rPr>
      </w:pPr>
    </w:p>
    <w:p>
      <w:pPr>
        <w:rPr>
          <w:rFonts w:ascii="Times New Roman" w:hAnsi="Times New Roman"/>
          <w:szCs w:val="21"/>
        </w:rPr>
      </w:pPr>
      <w:r>
        <w:rPr>
          <w:rFonts w:ascii="Times New Roman" w:hAnsi="Times New Roman" w:eastAsia="AdvOT51c1769e"/>
          <w:b/>
          <w:bCs/>
          <w:szCs w:val="21"/>
        </w:rPr>
        <w:t>Table S</w:t>
      </w:r>
      <w:r>
        <w:rPr>
          <w:rFonts w:hint="eastAsia" w:ascii="Times New Roman" w:hAnsi="Times New Roman" w:eastAsia="宋体"/>
          <w:b/>
          <w:bCs/>
          <w:szCs w:val="21"/>
        </w:rPr>
        <w:t>4</w:t>
      </w:r>
      <w:r>
        <w:rPr>
          <w:rFonts w:ascii="Times New Roman" w:hAnsi="Times New Roman" w:eastAsia="AdvOT51c1769e"/>
          <w:b/>
          <w:bCs/>
          <w:szCs w:val="21"/>
        </w:rPr>
        <w:t>.</w:t>
      </w:r>
      <w:r>
        <w:rPr>
          <w:rFonts w:ascii="Times New Roman" w:hAnsi="Times New Roman" w:eastAsia="AdvOT51c1769e"/>
          <w:szCs w:val="21"/>
        </w:rPr>
        <w:t xml:space="preserve"> Concentration accuracy of </w:t>
      </w:r>
      <w:r>
        <w:rPr>
          <w:rFonts w:hint="eastAsia" w:ascii="Times New Roman" w:hAnsi="Times New Roman" w:eastAsia="宋体"/>
          <w:szCs w:val="21"/>
        </w:rPr>
        <w:t>four metal ions</w:t>
      </w:r>
      <w:r>
        <w:rPr>
          <w:rFonts w:ascii="Times New Roman" w:hAnsi="Times New Roman" w:eastAsia="AdvOT51c1769e"/>
          <w:szCs w:val="21"/>
        </w:rPr>
        <w:t xml:space="preserve"> in</w:t>
      </w:r>
      <w:r>
        <w:rPr>
          <w:rFonts w:hint="eastAsia" w:ascii="Times New Roman" w:hAnsi="Times New Roman" w:eastAsia="宋体"/>
          <w:szCs w:val="21"/>
        </w:rPr>
        <w:t xml:space="preserve"> lake</w:t>
      </w:r>
      <w:r>
        <w:rPr>
          <w:rFonts w:ascii="Times New Roman" w:hAnsi="Times New Roman" w:eastAsia="AdvOT51c1769e"/>
          <w:szCs w:val="21"/>
        </w:rPr>
        <w:t xml:space="preserve"> water</w:t>
      </w:r>
      <w:r>
        <w:rPr>
          <w:rFonts w:ascii="Times New Roman" w:hAnsi="Times New Roman" w:eastAsia="新罗马"/>
          <w:szCs w:val="21"/>
        </w:rPr>
        <w:t xml:space="preserve"> </w:t>
      </w:r>
      <w:r>
        <w:rPr>
          <w:rFonts w:hint="eastAsia" w:ascii="Times New Roman" w:hAnsi="Times New Roman" w:eastAsia="新罗马"/>
          <w:szCs w:val="21"/>
        </w:rPr>
        <w:t>for</w:t>
      </w:r>
      <w:r>
        <w:t xml:space="preserve"> </w:t>
      </w:r>
      <w:r>
        <w:rPr>
          <w:rFonts w:ascii="Times New Roman" w:hAnsi="Times New Roman" w:eastAsia="新罗马"/>
          <w:szCs w:val="21"/>
        </w:rPr>
        <w:t>unknown samples</w:t>
      </w:r>
    </w:p>
    <w:tbl>
      <w:tblPr>
        <w:tblStyle w:val="6"/>
        <w:tblW w:w="8267"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653"/>
        <w:gridCol w:w="1898"/>
        <w:gridCol w:w="371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180" w:hRule="atLeast"/>
          <w:jc w:val="center"/>
        </w:trPr>
        <w:tc>
          <w:tcPr>
            <w:tcW w:w="2653" w:type="dxa"/>
            <w:tcBorders>
              <w:tl2br w:val="nil"/>
              <w:tr2bl w:val="nil"/>
            </w:tcBorders>
            <w:noWrap/>
            <w:vAlign w:val="bottom"/>
          </w:tcPr>
          <w:p>
            <w:pPr>
              <w:widowControl/>
              <w:jc w:val="center"/>
              <w:rPr>
                <w:rFonts w:ascii="Times New Roman" w:hAnsi="Times New Roman" w:eastAsia="AdvOT51c1769e"/>
                <w:szCs w:val="21"/>
              </w:rPr>
            </w:pPr>
            <w:r>
              <w:rPr>
                <w:rFonts w:ascii="Times New Roman" w:hAnsi="Times New Roman" w:eastAsia="AdvOT51c1769e"/>
                <w:szCs w:val="21"/>
              </w:rPr>
              <w:t>Data Types Class</w:t>
            </w:r>
          </w:p>
        </w:tc>
        <w:tc>
          <w:tcPr>
            <w:tcW w:w="1898" w:type="dxa"/>
            <w:tcBorders>
              <w:tl2br w:val="nil"/>
              <w:tr2bl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Total samples</w:t>
            </w:r>
          </w:p>
        </w:tc>
        <w:tc>
          <w:tcPr>
            <w:tcW w:w="3716" w:type="dxa"/>
            <w:tcBorders>
              <w:tl2br w:val="nil"/>
              <w:tr2bl w:val="nil"/>
            </w:tcBorders>
            <w:noWrap/>
            <w:vAlign w:val="center"/>
          </w:tcPr>
          <w:p>
            <w:pPr>
              <w:widowControl/>
              <w:jc w:val="center"/>
              <w:rPr>
                <w:rFonts w:ascii="Times New Roman" w:hAnsi="Times New Roman" w:eastAsia="AdvOT51c1769e"/>
                <w:szCs w:val="21"/>
              </w:rPr>
            </w:pPr>
            <w:r>
              <w:rPr>
                <w:rFonts w:ascii="Times New Roman" w:hAnsi="Times New Roman" w:eastAsia="AdvOT51c1769e"/>
                <w:szCs w:val="21"/>
              </w:rPr>
              <w:t>Accuracy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180" w:hRule="atLeast"/>
          <w:jc w:val="center"/>
        </w:trPr>
        <w:tc>
          <w:tcPr>
            <w:tcW w:w="2653" w:type="dxa"/>
            <w:tcBorders>
              <w:tl2br w:val="nil"/>
              <w:tr2bl w:val="nil"/>
            </w:tcBorders>
            <w:noWrap/>
            <w:vAlign w:val="center"/>
          </w:tcPr>
          <w:p>
            <w:pPr>
              <w:widowControl/>
              <w:jc w:val="center"/>
              <w:rPr>
                <w:rFonts w:ascii="Times New Roman" w:hAnsi="Times New Roman" w:eastAsia="AdvOT51c1769e"/>
                <w:szCs w:val="21"/>
              </w:rPr>
            </w:pPr>
            <w:bookmarkStart w:id="25" w:name="_Hlk78581426"/>
            <w:r>
              <w:rPr>
                <w:rFonts w:ascii="Times New Roman" w:hAnsi="Times New Roman" w:eastAsia="AdvOT51c1769e"/>
                <w:szCs w:val="21"/>
              </w:rPr>
              <w:t>concentration data</w:t>
            </w:r>
          </w:p>
        </w:tc>
        <w:tc>
          <w:tcPr>
            <w:tcW w:w="1898" w:type="dxa"/>
            <w:tcBorders>
              <w:tl2br w:val="nil"/>
              <w:tr2bl w:val="nil"/>
            </w:tcBorders>
            <w:noWrap/>
          </w:tcPr>
          <w:p>
            <w:pPr>
              <w:widowControl/>
              <w:jc w:val="center"/>
              <w:rPr>
                <w:rFonts w:ascii="Times New Roman" w:hAnsi="Times New Roman" w:eastAsia="宋体"/>
                <w:szCs w:val="21"/>
              </w:rPr>
            </w:pPr>
            <w:r>
              <w:rPr>
                <w:rFonts w:hint="eastAsia" w:ascii="Times New Roman" w:hAnsi="Times New Roman" w:eastAsia="宋体"/>
                <w:szCs w:val="21"/>
              </w:rPr>
              <w:t>15</w:t>
            </w:r>
          </w:p>
        </w:tc>
        <w:tc>
          <w:tcPr>
            <w:tcW w:w="3716" w:type="dxa"/>
            <w:tcBorders>
              <w:tl2br w:val="nil"/>
              <w:tr2bl w:val="nil"/>
            </w:tcBorders>
            <w:noWrap/>
          </w:tcPr>
          <w:p>
            <w:pPr>
              <w:widowControl/>
              <w:jc w:val="center"/>
              <w:rPr>
                <w:rFonts w:ascii="Times New Roman" w:hAnsi="Times New Roman" w:eastAsia="AdvOT51c1769e"/>
                <w:szCs w:val="21"/>
              </w:rPr>
            </w:pPr>
            <w:bookmarkStart w:id="26" w:name="_Hlk75800930"/>
            <w:r>
              <w:rPr>
                <w:rFonts w:hint="eastAsia" w:ascii="Times New Roman" w:hAnsi="Times New Roman" w:eastAsia="宋体"/>
                <w:szCs w:val="21"/>
              </w:rPr>
              <w:t>100.00</w:t>
            </w:r>
            <w:r>
              <w:rPr>
                <w:rFonts w:ascii="Times New Roman" w:hAnsi="Times New Roman" w:eastAsia="AdvOT51c1769e"/>
                <w:szCs w:val="21"/>
              </w:rPr>
              <w:t>%</w:t>
            </w:r>
            <w:bookmarkEnd w:id="26"/>
          </w:p>
        </w:tc>
      </w:tr>
      <w:bookmarkEnd w:id="25"/>
    </w:tbl>
    <w:p>
      <w:pPr>
        <w:pStyle w:val="2"/>
        <w:spacing w:line="240" w:lineRule="auto"/>
        <w:rPr>
          <w:rFonts w:ascii="Times New Roman" w:hAnsi="Times New Roman"/>
          <w:sz w:val="21"/>
          <w:szCs w:val="21"/>
        </w:rPr>
      </w:pPr>
    </w:p>
    <w:tbl>
      <w:tblPr>
        <w:tblStyle w:val="6"/>
        <w:tblpPr w:leftFromText="180" w:rightFromText="180" w:vertAnchor="text" w:horzAnchor="page" w:tblpX="2026" w:tblpY="624"/>
        <w:tblOverlap w:val="never"/>
        <w:tblW w:w="844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915"/>
        <w:gridCol w:w="1512"/>
        <w:gridCol w:w="2756"/>
        <w:gridCol w:w="158"/>
        <w:gridCol w:w="1107"/>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0" w:hRule="atLeast"/>
        </w:trPr>
        <w:tc>
          <w:tcPr>
            <w:tcW w:w="2915" w:type="dxa"/>
            <w:tcBorders>
              <w:tl2br w:val="nil"/>
              <w:tr2bl w:val="nil"/>
            </w:tcBorders>
            <w:noWrap/>
            <w:vAlign w:val="bottom"/>
          </w:tcPr>
          <w:p>
            <w:pPr>
              <w:widowControl/>
              <w:jc w:val="center"/>
              <w:rPr>
                <w:rFonts w:ascii="Times New Roman" w:hAnsi="Times New Roman" w:eastAsia="新罗马"/>
                <w:szCs w:val="21"/>
              </w:rPr>
            </w:pPr>
            <w:r>
              <w:rPr>
                <w:rFonts w:ascii="Times New Roman" w:hAnsi="Times New Roman" w:eastAsia="新罗马"/>
                <w:szCs w:val="21"/>
              </w:rPr>
              <w:t>Data Types Class</w:t>
            </w:r>
          </w:p>
        </w:tc>
        <w:tc>
          <w:tcPr>
            <w:tcW w:w="1512"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Total samples</w:t>
            </w:r>
          </w:p>
        </w:tc>
        <w:tc>
          <w:tcPr>
            <w:tcW w:w="2756"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correct prediction samples</w:t>
            </w:r>
          </w:p>
        </w:tc>
        <w:tc>
          <w:tcPr>
            <w:tcW w:w="1265" w:type="dxa"/>
            <w:gridSpan w:val="2"/>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Accuracy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0" w:hRule="atLeast"/>
        </w:trPr>
        <w:tc>
          <w:tcPr>
            <w:tcW w:w="2915"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Category Data</w:t>
            </w:r>
          </w:p>
        </w:tc>
        <w:tc>
          <w:tcPr>
            <w:tcW w:w="1512" w:type="dxa"/>
            <w:tcBorders>
              <w:tl2br w:val="nil"/>
              <w:tr2bl w:val="nil"/>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22</w:t>
            </w:r>
          </w:p>
        </w:tc>
        <w:tc>
          <w:tcPr>
            <w:tcW w:w="2914" w:type="dxa"/>
            <w:gridSpan w:val="2"/>
            <w:tcBorders>
              <w:tl2br w:val="nil"/>
              <w:tr2bl w:val="nil"/>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21</w:t>
            </w:r>
          </w:p>
        </w:tc>
        <w:tc>
          <w:tcPr>
            <w:tcW w:w="1107" w:type="dxa"/>
            <w:tcBorders>
              <w:tl2br w:val="nil"/>
              <w:tr2bl w:val="nil"/>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95.45</w:t>
            </w:r>
            <w:r>
              <w:rPr>
                <w:rFonts w:ascii="Times New Roman" w:hAnsi="Times New Roman" w:eastAsia="新罗马"/>
                <w:szCs w:val="21"/>
              </w:rPr>
              <w:t>%</w:t>
            </w:r>
          </w:p>
        </w:tc>
      </w:tr>
    </w:tbl>
    <w:p>
      <w:pPr>
        <w:widowControl/>
        <w:rPr>
          <w:rFonts w:ascii="Times New Roman" w:hAnsi="Times New Roman" w:eastAsia="AdvOT51c1769e"/>
          <w:szCs w:val="21"/>
        </w:rPr>
      </w:pPr>
      <w:r>
        <w:rPr>
          <w:rFonts w:ascii="Times New Roman" w:hAnsi="Times New Roman" w:eastAsia="新罗马"/>
          <w:b/>
          <w:bCs/>
          <w:szCs w:val="21"/>
        </w:rPr>
        <w:t>Table S</w:t>
      </w:r>
      <w:r>
        <w:rPr>
          <w:rFonts w:hint="eastAsia" w:ascii="Times New Roman" w:hAnsi="Times New Roman" w:eastAsia="新罗马"/>
          <w:b/>
          <w:bCs/>
          <w:szCs w:val="21"/>
        </w:rPr>
        <w:t>5</w:t>
      </w:r>
      <w:r>
        <w:rPr>
          <w:rFonts w:ascii="Times New Roman" w:hAnsi="Times New Roman" w:eastAsia="新罗马"/>
          <w:b/>
          <w:bCs/>
          <w:szCs w:val="21"/>
        </w:rPr>
        <w:t xml:space="preserve">. </w:t>
      </w:r>
      <w:r>
        <w:rPr>
          <w:rFonts w:ascii="Times New Roman" w:hAnsi="Times New Roman" w:eastAsia="新罗马"/>
          <w:szCs w:val="21"/>
        </w:rPr>
        <w:t xml:space="preserve">Classification accuracy of binary mixtures in deionized water sample </w:t>
      </w:r>
      <w:r>
        <w:rPr>
          <w:rFonts w:hint="eastAsia" w:ascii="Times New Roman" w:hAnsi="Times New Roman" w:eastAsia="新罗马"/>
          <w:szCs w:val="21"/>
        </w:rPr>
        <w:t>for</w:t>
      </w:r>
      <w:r>
        <w:t xml:space="preserve"> </w:t>
      </w:r>
      <w:r>
        <w:rPr>
          <w:rFonts w:ascii="Times New Roman" w:hAnsi="Times New Roman" w:eastAsia="新罗马"/>
          <w:szCs w:val="21"/>
        </w:rPr>
        <w:t>unknown samples</w:t>
      </w:r>
    </w:p>
    <w:p>
      <w:pPr>
        <w:widowControl/>
        <w:rPr>
          <w:rFonts w:ascii="Times New Roman" w:hAnsi="Times New Roman" w:eastAsia="新罗马"/>
          <w:b/>
          <w:bCs/>
          <w:szCs w:val="21"/>
        </w:rPr>
      </w:pPr>
    </w:p>
    <w:p>
      <w:pPr>
        <w:widowControl/>
        <w:rPr>
          <w:rFonts w:hint="eastAsia" w:ascii="Times New Roman" w:hAnsi="Times New Roman" w:eastAsia="新罗马"/>
          <w:szCs w:val="21"/>
          <w:lang w:val="en-US" w:eastAsia="zh-CN"/>
        </w:rPr>
      </w:pPr>
      <w:r>
        <w:rPr>
          <w:rFonts w:ascii="Times New Roman" w:hAnsi="Times New Roman" w:eastAsia="新罗马"/>
          <w:b/>
          <w:bCs/>
          <w:szCs w:val="21"/>
        </w:rPr>
        <w:t>Table S</w:t>
      </w:r>
      <w:r>
        <w:rPr>
          <w:rFonts w:hint="eastAsia" w:ascii="Times New Roman" w:hAnsi="Times New Roman" w:eastAsia="新罗马"/>
          <w:b/>
          <w:bCs/>
          <w:szCs w:val="21"/>
        </w:rPr>
        <w:t>6</w:t>
      </w:r>
      <w:r>
        <w:rPr>
          <w:rFonts w:ascii="Times New Roman" w:hAnsi="Times New Roman" w:eastAsia="新罗马"/>
          <w:b/>
          <w:bCs/>
          <w:szCs w:val="21"/>
        </w:rPr>
        <w:t xml:space="preserve">. </w:t>
      </w:r>
      <w:r>
        <w:rPr>
          <w:rFonts w:ascii="Times New Roman" w:hAnsi="Times New Roman" w:eastAsia="新罗马"/>
          <w:szCs w:val="21"/>
        </w:rPr>
        <w:t>Concentration accuracy of binary mixtures in deionized water sample</w:t>
      </w:r>
      <w:r>
        <w:rPr>
          <w:rFonts w:hint="eastAsia" w:ascii="Times New Roman" w:hAnsi="Times New Roman" w:eastAsia="新罗马"/>
          <w:szCs w:val="21"/>
        </w:rPr>
        <w:t xml:space="preserve"> for</w:t>
      </w:r>
      <w:r>
        <w:t xml:space="preserve"> </w:t>
      </w:r>
      <w:r>
        <w:rPr>
          <w:rFonts w:ascii="Times New Roman" w:hAnsi="Times New Roman" w:eastAsia="新罗马"/>
          <w:szCs w:val="21"/>
        </w:rPr>
        <w:t>unknown</w:t>
      </w:r>
    </w:p>
    <w:tbl>
      <w:tblPr>
        <w:tblStyle w:val="6"/>
        <w:tblpPr w:leftFromText="180" w:rightFromText="180" w:vertAnchor="text" w:horzAnchor="page" w:tblpXSpec="center" w:tblpY="293"/>
        <w:tblOverlap w:val="never"/>
        <w:tblW w:w="8286"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1"/>
        <w:gridCol w:w="1603"/>
        <w:gridCol w:w="2093"/>
        <w:gridCol w:w="2819"/>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71" w:type="dxa"/>
            <w:tcBorders>
              <w:top w:val="single" w:color="auto" w:sz="4" w:space="0"/>
              <w:bottom w:val="single" w:color="auto" w:sz="4" w:space="0"/>
            </w:tcBorders>
            <w:noWrap/>
            <w:vAlign w:val="bottom"/>
          </w:tcPr>
          <w:p>
            <w:pPr>
              <w:widowControl/>
              <w:jc w:val="center"/>
              <w:rPr>
                <w:rFonts w:ascii="Times New Roman" w:hAnsi="Times New Roman" w:eastAsia="新罗马"/>
                <w:szCs w:val="21"/>
              </w:rPr>
            </w:pPr>
            <w:r>
              <w:rPr>
                <w:rFonts w:ascii="Times New Roman" w:hAnsi="Times New Roman" w:eastAsia="新罗马"/>
                <w:szCs w:val="21"/>
              </w:rPr>
              <w:t>Data Types Class</w:t>
            </w:r>
          </w:p>
        </w:tc>
        <w:tc>
          <w:tcPr>
            <w:tcW w:w="1603"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Total samples</w:t>
            </w:r>
          </w:p>
        </w:tc>
        <w:tc>
          <w:tcPr>
            <w:tcW w:w="2093" w:type="dxa"/>
            <w:tcBorders>
              <w:top w:val="single" w:color="auto" w:sz="4" w:space="0"/>
              <w:bottom w:val="single" w:color="auto" w:sz="4" w:space="0"/>
            </w:tcBorders>
            <w:vAlign w:val="center"/>
          </w:tcPr>
          <w:p>
            <w:pPr>
              <w:widowControl/>
              <w:jc w:val="center"/>
              <w:rPr>
                <w:rFonts w:ascii="Times New Roman" w:hAnsi="Times New Roman" w:eastAsia="新罗马"/>
                <w:szCs w:val="21"/>
              </w:rPr>
            </w:pPr>
            <w:r>
              <w:rPr>
                <w:rFonts w:ascii="Times New Roman" w:hAnsi="Times New Roman" w:eastAsia="新罗马"/>
                <w:szCs w:val="21"/>
              </w:rPr>
              <w:t>Accuracy 1</w:t>
            </w:r>
          </w:p>
        </w:tc>
        <w:tc>
          <w:tcPr>
            <w:tcW w:w="2819"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Accuracy 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1771" w:type="dxa"/>
            <w:tcBorders>
              <w:top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concentration data</w:t>
            </w:r>
          </w:p>
        </w:tc>
        <w:tc>
          <w:tcPr>
            <w:tcW w:w="1603" w:type="dxa"/>
            <w:tcBorders>
              <w:top w:val="single" w:color="auto" w:sz="4" w:space="0"/>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22</w:t>
            </w:r>
          </w:p>
        </w:tc>
        <w:tc>
          <w:tcPr>
            <w:tcW w:w="2093" w:type="dxa"/>
            <w:tcBorders>
              <w:top w:val="single" w:color="auto" w:sz="4" w:space="0"/>
            </w:tcBorders>
            <w:vAlign w:val="center"/>
          </w:tcPr>
          <w:p>
            <w:pPr>
              <w:widowControl/>
              <w:jc w:val="center"/>
              <w:rPr>
                <w:rFonts w:ascii="Times New Roman" w:hAnsi="Times New Roman" w:eastAsia="新罗马"/>
                <w:szCs w:val="21"/>
              </w:rPr>
            </w:pPr>
            <w:r>
              <w:rPr>
                <w:rFonts w:ascii="Times New Roman" w:hAnsi="Times New Roman" w:eastAsia="新罗马"/>
                <w:szCs w:val="21"/>
              </w:rPr>
              <w:t>100.00%</w:t>
            </w:r>
          </w:p>
        </w:tc>
        <w:tc>
          <w:tcPr>
            <w:tcW w:w="2819" w:type="dxa"/>
            <w:tcBorders>
              <w:top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100.00%</w:t>
            </w:r>
          </w:p>
        </w:tc>
      </w:tr>
    </w:tbl>
    <w:p>
      <w:pPr>
        <w:widowControl/>
        <w:rPr>
          <w:rFonts w:ascii="Times New Roman" w:hAnsi="Times New Roman" w:eastAsia="新罗马"/>
          <w:b/>
          <w:bCs/>
          <w:szCs w:val="21"/>
        </w:rPr>
      </w:pPr>
    </w:p>
    <w:p>
      <w:pPr>
        <w:widowControl/>
        <w:rPr>
          <w:rFonts w:ascii="Times New Roman" w:hAnsi="Times New Roman" w:eastAsia="新罗马"/>
          <w:szCs w:val="21"/>
        </w:rPr>
      </w:pPr>
      <w:bookmarkStart w:id="27" w:name="OLE_LINK12"/>
      <w:r>
        <w:rPr>
          <w:rFonts w:ascii="Times New Roman" w:hAnsi="Times New Roman" w:eastAsia="新罗马"/>
          <w:b/>
          <w:bCs/>
          <w:szCs w:val="21"/>
        </w:rPr>
        <w:t>Table S</w:t>
      </w:r>
      <w:r>
        <w:rPr>
          <w:rFonts w:hint="eastAsia" w:ascii="Times New Roman" w:hAnsi="Times New Roman" w:eastAsia="新罗马"/>
          <w:b/>
          <w:bCs/>
          <w:szCs w:val="21"/>
        </w:rPr>
        <w:t>7</w:t>
      </w:r>
      <w:r>
        <w:rPr>
          <w:rFonts w:ascii="Times New Roman" w:hAnsi="Times New Roman" w:eastAsia="新罗马"/>
          <w:b/>
          <w:bCs/>
          <w:szCs w:val="21"/>
        </w:rPr>
        <w:t xml:space="preserve">. </w:t>
      </w:r>
      <w:r>
        <w:rPr>
          <w:rFonts w:ascii="Times New Roman" w:hAnsi="Times New Roman" w:eastAsia="新罗马"/>
          <w:szCs w:val="21"/>
        </w:rPr>
        <w:t xml:space="preserve">Classification accuracy of binary mixtures in </w:t>
      </w:r>
      <w:bookmarkStart w:id="28" w:name="OLE_LINK10"/>
      <w:r>
        <w:rPr>
          <w:rFonts w:hint="eastAsia" w:ascii="Times New Roman" w:hAnsi="Times New Roman" w:eastAsia="新罗马"/>
          <w:szCs w:val="21"/>
        </w:rPr>
        <w:t>lake</w:t>
      </w:r>
      <w:r>
        <w:rPr>
          <w:rFonts w:ascii="Times New Roman" w:hAnsi="Times New Roman" w:eastAsia="新罗马"/>
          <w:szCs w:val="21"/>
        </w:rPr>
        <w:t xml:space="preserve"> water </w:t>
      </w:r>
      <w:bookmarkEnd w:id="28"/>
      <w:r>
        <w:rPr>
          <w:rFonts w:hint="eastAsia" w:ascii="Times New Roman" w:hAnsi="Times New Roman" w:eastAsia="新罗马"/>
          <w:szCs w:val="21"/>
        </w:rPr>
        <w:t>for</w:t>
      </w:r>
      <w:r>
        <w:t xml:space="preserve"> </w:t>
      </w:r>
      <w:r>
        <w:rPr>
          <w:rFonts w:ascii="Times New Roman" w:hAnsi="Times New Roman" w:eastAsia="新罗马"/>
          <w:szCs w:val="21"/>
        </w:rPr>
        <w:t>unknown samples</w:t>
      </w:r>
      <w:bookmarkEnd w:id="27"/>
    </w:p>
    <w:tbl>
      <w:tblPr>
        <w:tblStyle w:val="6"/>
        <w:tblpPr w:leftFromText="180" w:rightFromText="180" w:vertAnchor="text" w:horzAnchor="page" w:tblpX="2106" w:tblpY="163"/>
        <w:tblOverlap w:val="never"/>
        <w:tblW w:w="8521"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835"/>
        <w:gridCol w:w="1512"/>
        <w:gridCol w:w="2756"/>
        <w:gridCol w:w="158"/>
        <w:gridCol w:w="126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0" w:hRule="atLeast"/>
        </w:trPr>
        <w:tc>
          <w:tcPr>
            <w:tcW w:w="2835" w:type="dxa"/>
            <w:tcBorders>
              <w:tl2br w:val="nil"/>
              <w:tr2bl w:val="nil"/>
            </w:tcBorders>
            <w:noWrap/>
            <w:vAlign w:val="bottom"/>
          </w:tcPr>
          <w:p>
            <w:pPr>
              <w:widowControl/>
              <w:jc w:val="center"/>
              <w:rPr>
                <w:rFonts w:ascii="Times New Roman" w:hAnsi="Times New Roman" w:eastAsia="新罗马"/>
                <w:szCs w:val="21"/>
              </w:rPr>
            </w:pPr>
            <w:r>
              <w:rPr>
                <w:rFonts w:ascii="Times New Roman" w:hAnsi="Times New Roman" w:eastAsia="新罗马"/>
                <w:szCs w:val="21"/>
              </w:rPr>
              <w:t>Data Types Class</w:t>
            </w:r>
          </w:p>
        </w:tc>
        <w:tc>
          <w:tcPr>
            <w:tcW w:w="1512"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Total samples</w:t>
            </w:r>
          </w:p>
        </w:tc>
        <w:tc>
          <w:tcPr>
            <w:tcW w:w="2756"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correct prediction samples</w:t>
            </w:r>
          </w:p>
        </w:tc>
        <w:tc>
          <w:tcPr>
            <w:tcW w:w="1418" w:type="dxa"/>
            <w:gridSpan w:val="2"/>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Accuracy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0" w:hRule="atLeast"/>
        </w:trPr>
        <w:tc>
          <w:tcPr>
            <w:tcW w:w="2835" w:type="dxa"/>
            <w:tcBorders>
              <w:tl2br w:val="nil"/>
              <w:tr2bl w:val="nil"/>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Category Data</w:t>
            </w:r>
          </w:p>
        </w:tc>
        <w:tc>
          <w:tcPr>
            <w:tcW w:w="1512" w:type="dxa"/>
            <w:tcBorders>
              <w:tl2br w:val="nil"/>
              <w:tr2bl w:val="nil"/>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11</w:t>
            </w:r>
          </w:p>
        </w:tc>
        <w:tc>
          <w:tcPr>
            <w:tcW w:w="2914" w:type="dxa"/>
            <w:gridSpan w:val="2"/>
            <w:tcBorders>
              <w:tl2br w:val="nil"/>
              <w:tr2bl w:val="nil"/>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10</w:t>
            </w:r>
          </w:p>
        </w:tc>
        <w:tc>
          <w:tcPr>
            <w:tcW w:w="1260" w:type="dxa"/>
            <w:tcBorders>
              <w:tl2br w:val="nil"/>
              <w:tr2bl w:val="nil"/>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90.90</w:t>
            </w:r>
            <w:r>
              <w:rPr>
                <w:rFonts w:ascii="Times New Roman" w:hAnsi="Times New Roman" w:eastAsia="新罗马"/>
                <w:szCs w:val="21"/>
              </w:rPr>
              <w:t>%</w:t>
            </w:r>
          </w:p>
        </w:tc>
      </w:tr>
    </w:tbl>
    <w:p>
      <w:pPr>
        <w:widowControl/>
        <w:rPr>
          <w:rFonts w:ascii="Times New Roman" w:hAnsi="Times New Roman" w:eastAsia="新罗马"/>
          <w:szCs w:val="21"/>
        </w:rPr>
      </w:pPr>
    </w:p>
    <w:p>
      <w:pPr>
        <w:keepNext w:val="0"/>
        <w:keepLines w:val="0"/>
        <w:pageBreakBefore w:val="0"/>
        <w:widowControl/>
        <w:kinsoku/>
        <w:wordWrap/>
        <w:overflowPunct/>
        <w:topLinePunct w:val="0"/>
        <w:autoSpaceDE/>
        <w:autoSpaceDN/>
        <w:bidi w:val="0"/>
        <w:adjustRightInd/>
        <w:snapToGrid/>
        <w:textAlignment w:val="auto"/>
        <w:rPr>
          <w:rFonts w:ascii="Times New Roman" w:hAnsi="Times New Roman" w:eastAsia="AdvOT51c1769e"/>
          <w:szCs w:val="21"/>
        </w:rPr>
      </w:pPr>
      <w:bookmarkStart w:id="29" w:name="OLE_LINK13"/>
      <w:r>
        <w:rPr>
          <w:rFonts w:ascii="Times New Roman" w:hAnsi="Times New Roman" w:eastAsia="新罗马"/>
          <w:b/>
          <w:bCs/>
          <w:szCs w:val="21"/>
        </w:rPr>
        <w:t>Table S</w:t>
      </w:r>
      <w:r>
        <w:rPr>
          <w:rFonts w:hint="eastAsia" w:ascii="Times New Roman" w:hAnsi="Times New Roman" w:eastAsia="新罗马"/>
          <w:b/>
          <w:bCs/>
          <w:szCs w:val="21"/>
        </w:rPr>
        <w:t>8</w:t>
      </w:r>
      <w:r>
        <w:rPr>
          <w:rFonts w:ascii="Times New Roman" w:hAnsi="Times New Roman" w:eastAsia="新罗马"/>
          <w:b/>
          <w:bCs/>
          <w:szCs w:val="21"/>
        </w:rPr>
        <w:t xml:space="preserve">. </w:t>
      </w:r>
      <w:r>
        <w:rPr>
          <w:rFonts w:ascii="Times New Roman" w:hAnsi="Times New Roman" w:eastAsia="新罗马"/>
          <w:szCs w:val="21"/>
        </w:rPr>
        <w:t xml:space="preserve">Concentration accuracy of binary mixtures in </w:t>
      </w:r>
      <w:r>
        <w:rPr>
          <w:rFonts w:hint="eastAsia" w:ascii="Times New Roman" w:hAnsi="Times New Roman" w:eastAsia="新罗马"/>
          <w:szCs w:val="21"/>
        </w:rPr>
        <w:t>lake</w:t>
      </w:r>
      <w:r>
        <w:rPr>
          <w:rFonts w:ascii="Times New Roman" w:hAnsi="Times New Roman" w:eastAsia="新罗马"/>
          <w:szCs w:val="21"/>
        </w:rPr>
        <w:t xml:space="preserve"> water</w:t>
      </w:r>
      <w:r>
        <w:rPr>
          <w:rFonts w:hint="eastAsia" w:ascii="Times New Roman" w:hAnsi="Times New Roman" w:eastAsia="新罗马"/>
          <w:szCs w:val="21"/>
        </w:rPr>
        <w:t xml:space="preserve"> for</w:t>
      </w:r>
      <w:r>
        <w:t xml:space="preserve"> </w:t>
      </w:r>
      <w:r>
        <w:rPr>
          <w:rFonts w:ascii="Times New Roman" w:hAnsi="Times New Roman" w:eastAsia="新罗马"/>
          <w:szCs w:val="21"/>
        </w:rPr>
        <w:t>unknown samples</w:t>
      </w:r>
    </w:p>
    <w:bookmarkEnd w:id="29"/>
    <w:tbl>
      <w:tblPr>
        <w:tblStyle w:val="6"/>
        <w:tblpPr w:leftFromText="180" w:rightFromText="180" w:vertAnchor="text" w:horzAnchor="page" w:tblpX="2147" w:tblpY="23"/>
        <w:tblOverlap w:val="never"/>
        <w:tblW w:w="8407"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76"/>
        <w:gridCol w:w="1433"/>
        <w:gridCol w:w="1991"/>
        <w:gridCol w:w="210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2876" w:type="dxa"/>
            <w:tcBorders>
              <w:top w:val="single" w:color="auto" w:sz="4" w:space="0"/>
              <w:bottom w:val="single" w:color="auto" w:sz="4" w:space="0"/>
            </w:tcBorders>
            <w:noWrap/>
            <w:vAlign w:val="bottom"/>
          </w:tcPr>
          <w:p>
            <w:pPr>
              <w:widowControl/>
              <w:jc w:val="center"/>
              <w:rPr>
                <w:rFonts w:ascii="Times New Roman" w:hAnsi="Times New Roman" w:eastAsia="新罗马"/>
                <w:szCs w:val="21"/>
              </w:rPr>
            </w:pPr>
            <w:r>
              <w:rPr>
                <w:rFonts w:ascii="Times New Roman" w:hAnsi="Times New Roman" w:eastAsia="新罗马"/>
                <w:szCs w:val="21"/>
              </w:rPr>
              <w:t>Data Types Class</w:t>
            </w:r>
          </w:p>
        </w:tc>
        <w:tc>
          <w:tcPr>
            <w:tcW w:w="1433"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Total samples</w:t>
            </w:r>
          </w:p>
        </w:tc>
        <w:tc>
          <w:tcPr>
            <w:tcW w:w="1991" w:type="dxa"/>
            <w:tcBorders>
              <w:top w:val="single" w:color="auto" w:sz="4" w:space="0"/>
              <w:bottom w:val="single" w:color="auto" w:sz="4" w:space="0"/>
            </w:tcBorders>
            <w:vAlign w:val="center"/>
          </w:tcPr>
          <w:p>
            <w:pPr>
              <w:widowControl/>
              <w:jc w:val="center"/>
              <w:rPr>
                <w:rFonts w:ascii="Times New Roman" w:hAnsi="Times New Roman" w:eastAsia="新罗马"/>
                <w:szCs w:val="21"/>
              </w:rPr>
            </w:pPr>
            <w:r>
              <w:rPr>
                <w:rFonts w:ascii="Times New Roman" w:hAnsi="Times New Roman" w:eastAsia="新罗马"/>
                <w:szCs w:val="21"/>
              </w:rPr>
              <w:t>Accuracy 1</w:t>
            </w:r>
          </w:p>
        </w:tc>
        <w:tc>
          <w:tcPr>
            <w:tcW w:w="2107"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Accuracy 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2876"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bookmarkStart w:id="30" w:name="_Hlk78482291"/>
            <w:r>
              <w:rPr>
                <w:rFonts w:ascii="Times New Roman" w:hAnsi="Times New Roman" w:eastAsia="新罗马"/>
                <w:szCs w:val="21"/>
              </w:rPr>
              <w:t>concentration data</w:t>
            </w:r>
          </w:p>
        </w:tc>
        <w:tc>
          <w:tcPr>
            <w:tcW w:w="1433"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r>
              <w:rPr>
                <w:rFonts w:hint="eastAsia" w:ascii="Times New Roman" w:hAnsi="Times New Roman" w:eastAsia="新罗马"/>
                <w:szCs w:val="21"/>
              </w:rPr>
              <w:t>11</w:t>
            </w:r>
          </w:p>
        </w:tc>
        <w:tc>
          <w:tcPr>
            <w:tcW w:w="1991" w:type="dxa"/>
            <w:tcBorders>
              <w:top w:val="single" w:color="auto" w:sz="4" w:space="0"/>
              <w:bottom w:val="single" w:color="auto" w:sz="4" w:space="0"/>
            </w:tcBorders>
            <w:vAlign w:val="center"/>
          </w:tcPr>
          <w:p>
            <w:pPr>
              <w:widowControl/>
              <w:jc w:val="center"/>
              <w:rPr>
                <w:rFonts w:ascii="Times New Roman" w:hAnsi="Times New Roman" w:eastAsia="新罗马"/>
                <w:szCs w:val="21"/>
              </w:rPr>
            </w:pPr>
            <w:r>
              <w:rPr>
                <w:rFonts w:ascii="Times New Roman" w:hAnsi="Times New Roman" w:eastAsia="新罗马"/>
                <w:szCs w:val="21"/>
              </w:rPr>
              <w:t>100.00%</w:t>
            </w:r>
          </w:p>
        </w:tc>
        <w:tc>
          <w:tcPr>
            <w:tcW w:w="2107" w:type="dxa"/>
            <w:tcBorders>
              <w:top w:val="single" w:color="auto" w:sz="4" w:space="0"/>
              <w:bottom w:val="single" w:color="auto" w:sz="4" w:space="0"/>
            </w:tcBorders>
            <w:noWrap/>
            <w:vAlign w:val="center"/>
          </w:tcPr>
          <w:p>
            <w:pPr>
              <w:widowControl/>
              <w:jc w:val="center"/>
              <w:rPr>
                <w:rFonts w:ascii="Times New Roman" w:hAnsi="Times New Roman" w:eastAsia="新罗马"/>
                <w:szCs w:val="21"/>
              </w:rPr>
            </w:pPr>
            <w:r>
              <w:rPr>
                <w:rFonts w:ascii="Times New Roman" w:hAnsi="Times New Roman" w:eastAsia="新罗马"/>
                <w:szCs w:val="21"/>
              </w:rPr>
              <w:t>100.00%</w:t>
            </w:r>
          </w:p>
        </w:tc>
      </w:tr>
      <w:bookmarkEnd w:id="30"/>
    </w:tbl>
    <w:p>
      <w:pPr>
        <w:keepNext w:val="0"/>
        <w:keepLines w:val="0"/>
        <w:widowControl/>
        <w:suppressLineNumbers w:val="0"/>
        <w:jc w:val="left"/>
        <w:rPr>
          <w:rFonts w:hint="default" w:ascii="Times New Roman" w:hAnsi="Times New Roman" w:eastAsia="新罗马"/>
          <w:b/>
          <w:bCs/>
          <w:szCs w:val="21"/>
          <w:lang w:val="en-US" w:eastAsia="zh-CN"/>
        </w:rPr>
      </w:pPr>
    </w:p>
    <w:p>
      <w:pPr>
        <w:keepNext w:val="0"/>
        <w:keepLines w:val="0"/>
        <w:widowControl/>
        <w:suppressLineNumbers w:val="0"/>
        <w:jc w:val="left"/>
        <w:rPr>
          <w:rFonts w:ascii="Times New Roman" w:hAnsi="Times New Roman" w:eastAsia="新罗马"/>
          <w:b/>
          <w:bCs/>
          <w:szCs w:val="21"/>
        </w:rPr>
      </w:pPr>
      <w:bookmarkStart w:id="31" w:name="OLE_LINK15"/>
    </w:p>
    <w:p>
      <w:pPr>
        <w:keepNext w:val="0"/>
        <w:keepLines w:val="0"/>
        <w:widowControl/>
        <w:suppressLineNumbers w:val="0"/>
        <w:jc w:val="left"/>
        <w:rPr>
          <w:rFonts w:ascii="Times New Roman" w:hAnsi="Times New Roman" w:eastAsia="新罗马"/>
          <w:b/>
          <w:bCs/>
          <w:szCs w:val="21"/>
        </w:rPr>
      </w:pPr>
      <w:r>
        <w:rPr>
          <w:rFonts w:ascii="Times New Roman" w:hAnsi="Times New Roman" w:eastAsia="新罗马"/>
          <w:b/>
          <w:bCs/>
          <w:szCs w:val="21"/>
        </w:rPr>
        <w:t>Table S</w:t>
      </w:r>
      <w:r>
        <w:rPr>
          <w:rFonts w:hint="eastAsia" w:ascii="Times New Roman" w:hAnsi="Times New Roman" w:eastAsia="新罗马"/>
          <w:b/>
          <w:bCs/>
          <w:szCs w:val="21"/>
          <w:lang w:val="en-US" w:eastAsia="zh-CN"/>
        </w:rPr>
        <w:t>9</w:t>
      </w:r>
      <w:r>
        <w:rPr>
          <w:rFonts w:ascii="Times New Roman" w:hAnsi="Times New Roman" w:eastAsia="新罗马"/>
          <w:b/>
          <w:bCs/>
          <w:szCs w:val="21"/>
        </w:rPr>
        <w:t xml:space="preserve">. </w:t>
      </w:r>
      <w:r>
        <w:rPr>
          <w:rFonts w:ascii="Times New Roman" w:hAnsi="Times New Roman" w:eastAsia="新罗马"/>
          <w:szCs w:val="21"/>
          <w:lang w:val="en-US" w:eastAsia="zh-CN"/>
        </w:rPr>
        <w:t xml:space="preserve">Detection of </w:t>
      </w:r>
      <w:r>
        <w:rPr>
          <w:rFonts w:hint="eastAsia" w:ascii="Times New Roman" w:hAnsi="Times New Roman" w:eastAsia="新罗马"/>
          <w:szCs w:val="21"/>
          <w:lang w:val="en-US" w:eastAsia="zh-CN"/>
        </w:rPr>
        <w:t>Cr</w:t>
      </w:r>
      <w:r>
        <w:rPr>
          <w:rFonts w:hint="eastAsia" w:ascii="Times New Roman" w:hAnsi="Times New Roman" w:eastAsia="新罗马"/>
          <w:szCs w:val="21"/>
          <w:vertAlign w:val="superscript"/>
          <w:lang w:val="en-US" w:eastAsia="zh-CN"/>
        </w:rPr>
        <w:t>6+</w:t>
      </w:r>
      <w:r>
        <w:rPr>
          <w:rFonts w:hint="default" w:ascii="Times New Roman" w:hAnsi="Times New Roman" w:eastAsia="新罗马"/>
          <w:szCs w:val="21"/>
          <w:lang w:val="en-US" w:eastAsia="zh-CN"/>
        </w:rPr>
        <w:t xml:space="preserve"> in </w:t>
      </w:r>
      <w:r>
        <w:rPr>
          <w:rFonts w:hint="eastAsia" w:ascii="Times New Roman" w:hAnsi="Times New Roman" w:eastAsia="新罗马"/>
          <w:szCs w:val="21"/>
        </w:rPr>
        <w:t>lake</w:t>
      </w:r>
      <w:r>
        <w:rPr>
          <w:rFonts w:ascii="Times New Roman" w:hAnsi="Times New Roman" w:eastAsia="新罗马"/>
          <w:szCs w:val="21"/>
        </w:rPr>
        <w:t xml:space="preserve"> water</w:t>
      </w:r>
      <w:r>
        <w:rPr>
          <w:rFonts w:hint="default" w:ascii="Times New Roman" w:hAnsi="Times New Roman" w:eastAsia="新罗马"/>
          <w:szCs w:val="21"/>
          <w:lang w:val="en-US" w:eastAsia="zh-CN"/>
        </w:rPr>
        <w:t xml:space="preserve"> Using </w:t>
      </w:r>
      <w:r>
        <w:rPr>
          <w:rFonts w:hint="eastAsia" w:ascii="Times New Roman" w:hAnsi="Times New Roman" w:eastAsia="新罗马"/>
          <w:szCs w:val="21"/>
          <w:lang w:val="en-US" w:eastAsia="zh-CN"/>
        </w:rPr>
        <w:t>CPC-CDs</w:t>
      </w:r>
      <w:r>
        <w:rPr>
          <w:rFonts w:hint="default" w:ascii="Times New Roman" w:hAnsi="Times New Roman" w:eastAsia="新罗马"/>
          <w:szCs w:val="21"/>
          <w:lang w:val="en-US" w:eastAsia="zh-CN"/>
        </w:rPr>
        <w:t>/</w:t>
      </w:r>
      <w:r>
        <w:rPr>
          <w:rFonts w:hint="eastAsia" w:ascii="Times New Roman" w:hAnsi="Times New Roman" w:eastAsia="新罗马"/>
          <w:szCs w:val="21"/>
          <w:lang w:val="en-US" w:eastAsia="zh-CN"/>
        </w:rPr>
        <w:t xml:space="preserve">XO </w:t>
      </w:r>
      <w:r>
        <w:rPr>
          <w:rFonts w:hint="default" w:ascii="Times New Roman" w:hAnsi="Times New Roman" w:eastAsia="新罗马"/>
          <w:szCs w:val="21"/>
          <w:lang w:val="en-US" w:eastAsia="zh-CN"/>
        </w:rPr>
        <w:t>Sensor Array</w:t>
      </w:r>
    </w:p>
    <w:bookmarkEnd w:id="31"/>
    <w:p>
      <w:pPr>
        <w:keepNext w:val="0"/>
        <w:keepLines w:val="0"/>
        <w:widowControl/>
        <w:suppressLineNumbers w:val="0"/>
        <w:jc w:val="both"/>
        <w:rPr>
          <w:rFonts w:ascii="Times New Roman" w:hAnsi="Times New Roman" w:eastAsia="新罗马"/>
          <w:b/>
          <w:bCs/>
          <w:szCs w:val="21"/>
        </w:rPr>
      </w:pPr>
    </w:p>
    <w:p>
      <w:pPr>
        <w:keepNext w:val="0"/>
        <w:keepLines w:val="0"/>
        <w:widowControl/>
        <w:suppressLineNumbers w:val="0"/>
        <w:jc w:val="both"/>
        <w:rPr>
          <w:rFonts w:ascii="Times New Roman" w:hAnsi="Times New Roman" w:eastAsia="新罗马"/>
          <w:b/>
          <w:bCs/>
          <w:szCs w:val="21"/>
        </w:rPr>
      </w:pPr>
    </w:p>
    <w:p>
      <w:pPr>
        <w:keepNext w:val="0"/>
        <w:keepLines w:val="0"/>
        <w:widowControl/>
        <w:suppressLineNumbers w:val="0"/>
        <w:jc w:val="both"/>
        <w:rPr>
          <w:rFonts w:hint="default" w:ascii="Times New Roman" w:hAnsi="Times New Roman" w:eastAsia="新罗马"/>
          <w:szCs w:val="21"/>
          <w:lang w:val="en-US" w:eastAsia="zh-CN"/>
        </w:rPr>
      </w:pPr>
    </w:p>
    <w:tbl>
      <w:tblPr>
        <w:tblStyle w:val="6"/>
        <w:tblpPr w:leftFromText="180" w:rightFromText="180" w:vertAnchor="text" w:horzAnchor="page" w:tblpX="1960" w:tblpY="-659"/>
        <w:tblOverlap w:val="never"/>
        <w:tblW w:w="8160"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745"/>
        <w:gridCol w:w="2655"/>
        <w:gridCol w:w="276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59" w:hRule="atLeast"/>
        </w:trPr>
        <w:tc>
          <w:tcPr>
            <w:tcW w:w="2745" w:type="dxa"/>
            <w:noWrap/>
            <w:vAlign w:val="bottom"/>
          </w:tcPr>
          <w:p>
            <w:pPr>
              <w:widowControl/>
              <w:jc w:val="center"/>
              <w:rPr>
                <w:rFonts w:hint="eastAsia" w:ascii="Times New Roman" w:hAnsi="Times New Roman" w:eastAsia="新罗马"/>
                <w:szCs w:val="21"/>
                <w:lang w:val="en-US" w:eastAsia="zh-CN"/>
              </w:rPr>
            </w:pPr>
            <w:r>
              <w:rPr>
                <w:rFonts w:hint="eastAsia" w:ascii="Times New Roman" w:hAnsi="Times New Roman" w:eastAsia="新罗马"/>
                <w:szCs w:val="21"/>
                <w:lang w:val="en-US" w:eastAsia="zh-CN"/>
              </w:rPr>
              <w:t>Added (</w:t>
            </w:r>
            <w:r>
              <w:rPr>
                <w:rFonts w:hint="default" w:ascii="Times New Roman" w:hAnsi="Times New Roman" w:eastAsia="新罗马"/>
                <w:szCs w:val="21"/>
              </w:rPr>
              <w:t>μM</w:t>
            </w:r>
            <w:r>
              <w:rPr>
                <w:rFonts w:hint="eastAsia" w:ascii="Times New Roman" w:hAnsi="Times New Roman" w:eastAsia="新罗马"/>
                <w:szCs w:val="21"/>
                <w:lang w:val="en-US" w:eastAsia="zh-CN"/>
              </w:rPr>
              <w:t>)</w:t>
            </w:r>
          </w:p>
        </w:tc>
        <w:tc>
          <w:tcPr>
            <w:tcW w:w="2655" w:type="dxa"/>
            <w:noWrap/>
            <w:vAlign w:val="center"/>
          </w:tcPr>
          <w:p>
            <w:pPr>
              <w:widowControl/>
              <w:jc w:val="center"/>
              <w:rPr>
                <w:rFonts w:hint="eastAsia" w:ascii="Times New Roman" w:hAnsi="Times New Roman" w:eastAsia="新罗马"/>
                <w:szCs w:val="21"/>
                <w:lang w:val="en-US" w:eastAsia="zh-CN"/>
              </w:rPr>
            </w:pPr>
            <w:r>
              <w:rPr>
                <w:rFonts w:hint="eastAsia" w:ascii="Times New Roman" w:hAnsi="Times New Roman" w:eastAsia="新罗马"/>
                <w:szCs w:val="21"/>
                <w:lang w:val="en-US" w:eastAsia="zh-CN"/>
              </w:rPr>
              <w:t>ICP-MS (</w:t>
            </w:r>
            <w:r>
              <w:rPr>
                <w:rFonts w:hint="default" w:ascii="Times New Roman" w:hAnsi="Times New Roman" w:eastAsia="新罗马"/>
                <w:szCs w:val="21"/>
              </w:rPr>
              <w:t>μM</w:t>
            </w:r>
            <w:r>
              <w:rPr>
                <w:rFonts w:hint="eastAsia" w:ascii="Times New Roman" w:hAnsi="Times New Roman" w:eastAsia="新罗马"/>
                <w:szCs w:val="21"/>
                <w:lang w:val="en-US" w:eastAsia="zh-CN"/>
              </w:rPr>
              <w:t>)</w:t>
            </w:r>
          </w:p>
        </w:tc>
        <w:tc>
          <w:tcPr>
            <w:tcW w:w="2760" w:type="dxa"/>
            <w:noWrap/>
            <w:vAlign w:val="center"/>
          </w:tcPr>
          <w:p>
            <w:pPr>
              <w:widowControl/>
              <w:jc w:val="center"/>
              <w:rPr>
                <w:rFonts w:hint="eastAsia" w:ascii="Times New Roman" w:hAnsi="Times New Roman" w:eastAsia="新罗马"/>
                <w:szCs w:val="21"/>
                <w:lang w:val="en-US" w:eastAsia="zh-CN"/>
              </w:rPr>
            </w:pPr>
            <w:r>
              <w:rPr>
                <w:rFonts w:hint="eastAsia" w:ascii="Times New Roman" w:hAnsi="Times New Roman" w:eastAsia="新罗马"/>
                <w:szCs w:val="21"/>
                <w:lang w:val="en-US" w:eastAsia="zh-CN"/>
              </w:rPr>
              <w:t>CPC-CDs/XO (</w:t>
            </w:r>
            <w:r>
              <w:rPr>
                <w:rFonts w:hint="default" w:ascii="Times New Roman" w:hAnsi="Times New Roman" w:eastAsia="新罗马"/>
                <w:szCs w:val="21"/>
              </w:rPr>
              <w:t>μM</w:t>
            </w:r>
            <w:r>
              <w:rPr>
                <w:rFonts w:hint="eastAsia" w:ascii="Times New Roman" w:hAnsi="Times New Roman" w:eastAsia="新罗马"/>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2" w:hRule="atLeast"/>
        </w:trPr>
        <w:tc>
          <w:tcPr>
            <w:tcW w:w="2745" w:type="dxa"/>
            <w:tcBorders>
              <w:bottom w:val="nil"/>
            </w:tcBorders>
            <w:noWrap/>
            <w:vAlign w:val="center"/>
          </w:tcPr>
          <w:p>
            <w:pPr>
              <w:widowControl/>
              <w:jc w:val="center"/>
              <w:rPr>
                <w:rFonts w:hint="eastAsia" w:ascii="Times New Roman" w:hAnsi="Times New Roman" w:eastAsia="新罗马"/>
                <w:szCs w:val="21"/>
                <w:lang w:val="en-US" w:eastAsia="zh-CN"/>
              </w:rPr>
            </w:pPr>
            <w:r>
              <w:rPr>
                <w:rFonts w:hint="eastAsia" w:ascii="Times New Roman" w:hAnsi="Times New Roman" w:eastAsia="新罗马"/>
                <w:szCs w:val="21"/>
                <w:lang w:val="en-US" w:eastAsia="zh-CN"/>
              </w:rPr>
              <w:t>1</w:t>
            </w:r>
          </w:p>
        </w:tc>
        <w:tc>
          <w:tcPr>
            <w:tcW w:w="2655" w:type="dxa"/>
            <w:tcBorders>
              <w:bottom w:val="nil"/>
            </w:tcBorders>
            <w:noWrap/>
            <w:vAlign w:val="center"/>
          </w:tcPr>
          <w:p>
            <w:pPr>
              <w:widowControl/>
              <w:jc w:val="center"/>
              <w:rPr>
                <w:rFonts w:hint="default" w:ascii="Times New Roman" w:hAnsi="Times New Roman" w:eastAsia="新罗马"/>
                <w:szCs w:val="21"/>
                <w:lang w:val="en-US" w:eastAsia="zh-CN"/>
              </w:rPr>
            </w:pPr>
            <w:r>
              <w:rPr>
                <w:rFonts w:hint="eastAsia" w:ascii="Times New Roman" w:hAnsi="Times New Roman" w:eastAsia="新罗马"/>
                <w:szCs w:val="21"/>
                <w:lang w:val="en-US" w:eastAsia="zh-CN"/>
              </w:rPr>
              <w:t>0.98</w:t>
            </w:r>
          </w:p>
        </w:tc>
        <w:tc>
          <w:tcPr>
            <w:tcW w:w="2760" w:type="dxa"/>
            <w:tcBorders>
              <w:bottom w:val="nil"/>
            </w:tcBorders>
            <w:noWrap/>
            <w:vAlign w:val="center"/>
          </w:tcPr>
          <w:p>
            <w:pPr>
              <w:widowControl/>
              <w:jc w:val="center"/>
              <w:rPr>
                <w:rFonts w:hint="eastAsia" w:ascii="Times New Roman" w:hAnsi="Times New Roman" w:eastAsia="新罗马"/>
                <w:szCs w:val="21"/>
                <w:lang w:eastAsia="zh-CN"/>
              </w:rPr>
            </w:pPr>
            <w:r>
              <w:rPr>
                <w:rFonts w:hint="eastAsia" w:ascii="Times New Roman" w:hAnsi="Times New Roman" w:eastAsia="新罗马"/>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0" w:hRule="atLeast"/>
        </w:trPr>
        <w:tc>
          <w:tcPr>
            <w:tcW w:w="2745" w:type="dxa"/>
            <w:tcBorders>
              <w:top w:val="nil"/>
              <w:tl2br w:val="nil"/>
              <w:tr2bl w:val="nil"/>
            </w:tcBorders>
            <w:noWrap/>
            <w:vAlign w:val="center"/>
          </w:tcPr>
          <w:p>
            <w:pPr>
              <w:widowControl/>
              <w:jc w:val="center"/>
              <w:rPr>
                <w:rFonts w:hint="default" w:ascii="Times New Roman" w:hAnsi="Times New Roman" w:eastAsia="新罗马"/>
                <w:szCs w:val="21"/>
                <w:lang w:val="en-US" w:eastAsia="zh-CN"/>
              </w:rPr>
            </w:pPr>
            <w:r>
              <w:rPr>
                <w:rFonts w:hint="eastAsia" w:ascii="Times New Roman" w:hAnsi="Times New Roman" w:eastAsia="新罗马"/>
                <w:szCs w:val="21"/>
                <w:lang w:val="en-US" w:eastAsia="zh-CN"/>
              </w:rPr>
              <w:t>10</w:t>
            </w:r>
          </w:p>
        </w:tc>
        <w:tc>
          <w:tcPr>
            <w:tcW w:w="2655" w:type="dxa"/>
            <w:tcBorders>
              <w:top w:val="nil"/>
              <w:tl2br w:val="nil"/>
              <w:tr2bl w:val="nil"/>
            </w:tcBorders>
            <w:noWrap/>
            <w:vAlign w:val="center"/>
          </w:tcPr>
          <w:p>
            <w:pPr>
              <w:widowControl/>
              <w:jc w:val="center"/>
              <w:rPr>
                <w:rFonts w:hint="default" w:ascii="Times New Roman" w:hAnsi="Times New Roman" w:eastAsia="新罗马"/>
                <w:szCs w:val="21"/>
                <w:lang w:val="en-US" w:eastAsia="zh-CN"/>
              </w:rPr>
            </w:pPr>
            <w:r>
              <w:rPr>
                <w:rFonts w:hint="eastAsia" w:ascii="Times New Roman" w:hAnsi="Times New Roman" w:eastAsia="新罗马"/>
                <w:szCs w:val="21"/>
                <w:lang w:val="en-US" w:eastAsia="zh-CN"/>
              </w:rPr>
              <w:t>11.42</w:t>
            </w:r>
          </w:p>
        </w:tc>
        <w:tc>
          <w:tcPr>
            <w:tcW w:w="2760" w:type="dxa"/>
            <w:tcBorders>
              <w:top w:val="nil"/>
              <w:tl2br w:val="nil"/>
              <w:tr2bl w:val="nil"/>
            </w:tcBorders>
            <w:noWrap/>
            <w:vAlign w:val="center"/>
          </w:tcPr>
          <w:p>
            <w:pPr>
              <w:widowControl/>
              <w:jc w:val="center"/>
              <w:rPr>
                <w:rFonts w:hint="default" w:ascii="Times New Roman" w:hAnsi="Times New Roman" w:eastAsia="新罗马"/>
                <w:szCs w:val="21"/>
                <w:lang w:val="en-US" w:eastAsia="zh-CN"/>
              </w:rPr>
            </w:pPr>
            <w:r>
              <w:rPr>
                <w:rFonts w:hint="eastAsia" w:ascii="Times New Roman" w:hAnsi="Times New Roman" w:eastAsia="新罗马"/>
                <w:szCs w:val="21"/>
                <w:lang w:val="en-US" w:eastAsia="zh-CN"/>
              </w:rPr>
              <w:t>10</w:t>
            </w:r>
          </w:p>
        </w:tc>
      </w:tr>
    </w:tbl>
    <w:p>
      <w:pPr>
        <w:topLinePunct/>
        <w:rPr>
          <w:rFonts w:ascii="Times New Roman" w:hAnsi="Times New Roman" w:eastAsia="新罗马"/>
          <w:szCs w:val="21"/>
        </w:rPr>
      </w:pPr>
    </w:p>
    <w:p>
      <w:pPr>
        <w:tabs>
          <w:tab w:val="left" w:pos="919"/>
        </w:tabs>
        <w:jc w:val="left"/>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新罗马">
    <w:altName w:val="宋体"/>
    <w:panose1 w:val="00000000000000000000"/>
    <w:charset w:val="86"/>
    <w:family w:val="auto"/>
    <w:pitch w:val="default"/>
    <w:sig w:usb0="00000000" w:usb1="00000000" w:usb2="00000000" w:usb3="00000000" w:csb0="00040001" w:csb1="00000000"/>
  </w:font>
  <w:font w:name="AdvOT51c1769e">
    <w:altName w:val="Calibri"/>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227DF8"/>
    <w:rsid w:val="001232B5"/>
    <w:rsid w:val="003373F5"/>
    <w:rsid w:val="005E1192"/>
    <w:rsid w:val="00A538F6"/>
    <w:rsid w:val="00B760CA"/>
    <w:rsid w:val="00C47EAE"/>
    <w:rsid w:val="029F0F5F"/>
    <w:rsid w:val="03B845C0"/>
    <w:rsid w:val="07131C8A"/>
    <w:rsid w:val="090465A0"/>
    <w:rsid w:val="0B227DF8"/>
    <w:rsid w:val="0F054A5B"/>
    <w:rsid w:val="0F1D1B0D"/>
    <w:rsid w:val="16647779"/>
    <w:rsid w:val="178E3570"/>
    <w:rsid w:val="18133ACD"/>
    <w:rsid w:val="182C01F1"/>
    <w:rsid w:val="19B521ED"/>
    <w:rsid w:val="1AB75B4B"/>
    <w:rsid w:val="1C4E1780"/>
    <w:rsid w:val="1DEC1F98"/>
    <w:rsid w:val="20193ABC"/>
    <w:rsid w:val="228C1C32"/>
    <w:rsid w:val="23871401"/>
    <w:rsid w:val="24046E82"/>
    <w:rsid w:val="25182F67"/>
    <w:rsid w:val="25473008"/>
    <w:rsid w:val="29CF4C1A"/>
    <w:rsid w:val="2E657250"/>
    <w:rsid w:val="35C40B30"/>
    <w:rsid w:val="3A885575"/>
    <w:rsid w:val="3EC35EBB"/>
    <w:rsid w:val="404517BF"/>
    <w:rsid w:val="419540EE"/>
    <w:rsid w:val="449072CC"/>
    <w:rsid w:val="45AA65D8"/>
    <w:rsid w:val="46C5130B"/>
    <w:rsid w:val="4BD63AB6"/>
    <w:rsid w:val="4F7D4E5E"/>
    <w:rsid w:val="4FEF5801"/>
    <w:rsid w:val="53DB0C3B"/>
    <w:rsid w:val="56126926"/>
    <w:rsid w:val="56CF298D"/>
    <w:rsid w:val="572115F4"/>
    <w:rsid w:val="572D1678"/>
    <w:rsid w:val="593D3812"/>
    <w:rsid w:val="5BBD3981"/>
    <w:rsid w:val="5E4B3BFE"/>
    <w:rsid w:val="5FD9237B"/>
    <w:rsid w:val="688A4CB2"/>
    <w:rsid w:val="6AB55450"/>
    <w:rsid w:val="6F311EC1"/>
    <w:rsid w:val="6FEC73EE"/>
    <w:rsid w:val="741B548B"/>
    <w:rsid w:val="7B192868"/>
    <w:rsid w:val="7EBC09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pPr>
      <w:spacing w:line="360" w:lineRule="atLeast"/>
    </w:pPr>
    <w:rPr>
      <w:rFonts w:ascii="Cambria" w:hAnsi="Cambria" w:eastAsia="黑体"/>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rPr>
      <w:sz w:val="24"/>
    </w:rPr>
  </w:style>
  <w:style w:type="paragraph" w:customStyle="1" w:styleId="8">
    <w:name w:val="BB_Author_Name"/>
    <w:basedOn w:val="1"/>
    <w:next w:val="9"/>
    <w:qFormat/>
    <w:uiPriority w:val="0"/>
    <w:pPr>
      <w:spacing w:after="240" w:line="480" w:lineRule="auto"/>
      <w:jc w:val="center"/>
    </w:pPr>
    <w:rPr>
      <w:i/>
    </w:rPr>
  </w:style>
  <w:style w:type="paragraph" w:customStyle="1" w:styleId="9">
    <w:name w:val="BC_Author_Address"/>
    <w:basedOn w:val="1"/>
    <w:next w:val="10"/>
    <w:qFormat/>
    <w:uiPriority w:val="0"/>
    <w:pPr>
      <w:spacing w:after="240" w:line="480" w:lineRule="auto"/>
      <w:jc w:val="center"/>
    </w:pPr>
  </w:style>
  <w:style w:type="paragraph" w:customStyle="1" w:styleId="10">
    <w:name w:val="BI_Email_Address"/>
    <w:basedOn w:val="1"/>
    <w:next w:val="11"/>
    <w:qFormat/>
    <w:uiPriority w:val="0"/>
    <w:pPr>
      <w:spacing w:line="480" w:lineRule="auto"/>
    </w:pPr>
  </w:style>
  <w:style w:type="paragraph" w:customStyle="1" w:styleId="11">
    <w:name w:val="AI_Received_Date"/>
    <w:basedOn w:val="1"/>
    <w:next w:val="12"/>
    <w:qFormat/>
    <w:uiPriority w:val="0"/>
    <w:pPr>
      <w:spacing w:after="240" w:line="480" w:lineRule="auto"/>
    </w:pPr>
    <w:rPr>
      <w:b/>
    </w:rPr>
  </w:style>
  <w:style w:type="paragraph" w:customStyle="1" w:styleId="12">
    <w:name w:val="BD_Abstract"/>
    <w:basedOn w:val="1"/>
    <w:next w:val="13"/>
    <w:qFormat/>
    <w:uiPriority w:val="0"/>
    <w:pPr>
      <w:spacing w:before="360" w:after="360" w:line="480" w:lineRule="auto"/>
    </w:pPr>
  </w:style>
  <w:style w:type="paragraph" w:customStyle="1" w:styleId="13">
    <w:name w:val="TA_Main_Text"/>
    <w:basedOn w:val="1"/>
    <w:qFormat/>
    <w:uiPriority w:val="0"/>
    <w:pPr>
      <w:spacing w:line="480" w:lineRule="auto"/>
      <w:ind w:firstLine="202"/>
    </w:pPr>
  </w:style>
  <w:style w:type="character" w:customStyle="1" w:styleId="14">
    <w:name w:val="15"/>
    <w:basedOn w:val="7"/>
    <w:qFormat/>
    <w:uiPriority w:val="0"/>
    <w:rPr>
      <w:rFonts w:hint="eastAsia" w:ascii="等线" w:hAnsi="等线" w:eastAsia="等线"/>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2.tiff"/><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1.tiff"/><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1149</Words>
  <Characters>6554</Characters>
  <Lines>54</Lines>
  <Paragraphs>15</Paragraphs>
  <TotalTime>1</TotalTime>
  <ScaleCrop>false</ScaleCrop>
  <LinksUpToDate>false</LinksUpToDate>
  <CharactersWithSpaces>7688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2021-10-16T09:10:00Z</dcterms:created>
  <dc:creator>某某莹</dc:creator>
  <cp:lastModifiedBy>某某莹</cp:lastModifiedBy>
  <dcterms:modified xsi:type="dcterms:W3CDTF">2021-12-14T11:38:29Z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AC39AACBB3824987BDA21FDC839C9A44</vt:lpwstr>
  </property>
</Properties>
</file>