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D2" w:rsidRDefault="00AA095C">
      <w:pPr>
        <w:spacing w:before="69" w:line="552" w:lineRule="exact"/>
        <w:ind w:firstLine="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pacing w:val="-2"/>
          <w:position w:val="24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color w:val="auto"/>
          <w:spacing w:val="78"/>
          <w:positio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2"/>
          <w:position w:val="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auto"/>
          <w:spacing w:val="4"/>
          <w:position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color w:val="auto"/>
          <w:spacing w:val="-2"/>
          <w:position w:val="24"/>
          <w:sz w:val="24"/>
          <w:szCs w:val="24"/>
        </w:rPr>
        <w:t xml:space="preserve">The </w:t>
      </w:r>
      <w:r w:rsidR="00CC5364">
        <w:rPr>
          <w:rFonts w:ascii="Times New Roman" w:eastAsiaTheme="minorEastAsia" w:hAnsi="Times New Roman" w:cs="Times New Roman" w:hint="eastAsia"/>
          <w:color w:val="auto"/>
          <w:spacing w:val="-2"/>
          <w:position w:val="24"/>
          <w:sz w:val="24"/>
          <w:szCs w:val="24"/>
        </w:rPr>
        <w:t xml:space="preserve">114 </w:t>
      </w:r>
      <w:bookmarkStart w:id="0" w:name="_GoBack"/>
      <w:bookmarkEnd w:id="0"/>
      <w:r>
        <w:rPr>
          <w:rFonts w:ascii="Times New Roman" w:eastAsiaTheme="minorEastAsia" w:hAnsi="Times New Roman" w:cs="Times New Roman" w:hint="eastAsia"/>
          <w:color w:val="auto"/>
          <w:spacing w:val="-2"/>
          <w:position w:val="24"/>
          <w:sz w:val="24"/>
          <w:szCs w:val="24"/>
        </w:rPr>
        <w:t xml:space="preserve">PCR </w:t>
      </w:r>
      <w:r>
        <w:rPr>
          <w:rFonts w:ascii="Times New Roman" w:eastAsia="Times New Roman" w:hAnsi="Times New Roman" w:cs="Times New Roman" w:hint="eastAsia"/>
          <w:color w:val="auto"/>
          <w:spacing w:val="-2"/>
          <w:position w:val="24"/>
          <w:sz w:val="24"/>
          <w:szCs w:val="24"/>
        </w:rPr>
        <w:t>primer</w:t>
      </w:r>
      <w:r>
        <w:rPr>
          <w:rFonts w:ascii="Times New Roman" w:eastAsiaTheme="minorEastAsia" w:hAnsi="Times New Roman" w:cs="Times New Roman" w:hint="eastAsia"/>
          <w:color w:val="auto"/>
          <w:spacing w:val="-2"/>
          <w:position w:val="24"/>
          <w:sz w:val="24"/>
          <w:szCs w:val="24"/>
        </w:rPr>
        <w:t>s designed for</w:t>
      </w:r>
      <w:r>
        <w:rPr>
          <w:rFonts w:ascii="Times New Roman" w:eastAsia="Times New Roman" w:hAnsi="Times New Roman" w:cs="Times New Roman" w:hint="eastAsia"/>
          <w:color w:val="auto"/>
          <w:spacing w:val="-2"/>
          <w:position w:val="24"/>
          <w:sz w:val="24"/>
          <w:szCs w:val="24"/>
        </w:rPr>
        <w:t xml:space="preserve"> OR gene in </w:t>
      </w:r>
      <w:proofErr w:type="spellStart"/>
      <w:r w:rsidRPr="00AA095C">
        <w:rPr>
          <w:rFonts w:ascii="Times New Roman" w:eastAsia="Times New Roman" w:hAnsi="Times New Roman" w:cs="Times New Roman" w:hint="eastAsia"/>
          <w:i/>
          <w:color w:val="auto"/>
          <w:spacing w:val="-2"/>
          <w:position w:val="24"/>
          <w:sz w:val="24"/>
          <w:szCs w:val="24"/>
        </w:rPr>
        <w:t>A</w:t>
      </w:r>
      <w:r w:rsidRPr="00AA095C">
        <w:rPr>
          <w:rFonts w:ascii="Times New Roman" w:eastAsiaTheme="minorEastAsia" w:hAnsi="Times New Roman" w:cs="Times New Roman" w:hint="eastAsia"/>
          <w:i/>
          <w:color w:val="auto"/>
          <w:spacing w:val="-2"/>
          <w:position w:val="24"/>
          <w:sz w:val="24"/>
          <w:szCs w:val="24"/>
        </w:rPr>
        <w:t>edes</w:t>
      </w:r>
      <w:proofErr w:type="spellEnd"/>
      <w:r w:rsidRPr="00AA095C">
        <w:rPr>
          <w:rFonts w:ascii="Times New Roman" w:eastAsia="Times New Roman" w:hAnsi="Times New Roman" w:cs="Times New Roman" w:hint="eastAsia"/>
          <w:i/>
          <w:color w:val="auto"/>
          <w:spacing w:val="-2"/>
          <w:position w:val="24"/>
          <w:sz w:val="24"/>
          <w:szCs w:val="24"/>
        </w:rPr>
        <w:t xml:space="preserve"> </w:t>
      </w:r>
      <w:proofErr w:type="spellStart"/>
      <w:r w:rsidRPr="00AA095C">
        <w:rPr>
          <w:rFonts w:ascii="Times New Roman" w:eastAsia="Times New Roman" w:hAnsi="Times New Roman" w:cs="Times New Roman" w:hint="eastAsia"/>
          <w:i/>
          <w:color w:val="auto"/>
          <w:spacing w:val="-2"/>
          <w:position w:val="24"/>
          <w:sz w:val="24"/>
          <w:szCs w:val="24"/>
        </w:rPr>
        <w:t>aegypti</w:t>
      </w:r>
      <w:proofErr w:type="spellEnd"/>
    </w:p>
    <w:tbl>
      <w:tblPr>
        <w:tblW w:w="8312" w:type="dxa"/>
        <w:tblInd w:w="8" w:type="dxa"/>
        <w:tblBorders>
          <w:top w:val="single" w:sz="12" w:space="0" w:color="000000"/>
          <w:bottom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9"/>
        <w:gridCol w:w="1412"/>
        <w:gridCol w:w="1213"/>
        <w:gridCol w:w="3068"/>
      </w:tblGrid>
      <w:tr w:rsidR="00A452D2">
        <w:trPr>
          <w:trHeight w:val="280"/>
        </w:trPr>
        <w:tc>
          <w:tcPr>
            <w:tcW w:w="2619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Gene Description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Gene name</w:t>
            </w:r>
          </w:p>
        </w:tc>
        <w:tc>
          <w:tcPr>
            <w:tcW w:w="428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jc w:val="both"/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Sequences of primers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</w:rPr>
              <w:t>5′→3′)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2 (Or2) transcript variant1, mRNA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5"/>
                <w:szCs w:val="15"/>
                <w:lang w:bidi="ar"/>
              </w:rPr>
              <w:t>NM_001358323.1</w:t>
            </w:r>
          </w:p>
        </w:tc>
        <w:tc>
          <w:tcPr>
            <w:tcW w:w="1213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-V1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-F</w:t>
            </w:r>
          </w:p>
        </w:tc>
        <w:tc>
          <w:tcPr>
            <w:tcW w:w="3068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CCT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CTTC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OR2-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V1-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5'-AATCC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AACA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GGG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CACA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2 (Or2) transcript variant2,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等线" w:eastAsia="等线" w:hAnsi="等线" w:cs="等线"/>
                <w:kern w:val="2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15"/>
                <w:szCs w:val="15"/>
                <w:lang w:bidi="ar"/>
              </w:rPr>
              <w:t>NM_001358951.1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-V2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CCT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CTTC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TTAC-3'</w:t>
            </w:r>
          </w:p>
        </w:tc>
      </w:tr>
      <w:tr w:rsidR="00A452D2">
        <w:trPr>
          <w:trHeight w:val="9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OR2-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V2-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5'-AATCC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AACA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GGG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CACA</w:t>
            </w:r>
            <w:r>
              <w:rPr>
                <w:rFonts w:ascii="Times New Roman" w:eastAsia="微软雅黑" w:hAnsi="Times New Roman" w:cs="Times New Roman" w:hint="eastAsia"/>
                <w:sz w:val="18"/>
                <w:szCs w:val="18"/>
                <w:lang w:bidi="ar"/>
              </w:rPr>
              <w:t>GG</w:t>
            </w: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Or4-A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NM_001358193.1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5'-GGGAACTCACAGATAAGGAC-3'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sz w:val="15"/>
                <w:szCs w:val="15"/>
                <w:lang w:bidi="ar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5'-TTGAACGCCGACACCATTAT-3'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Or4-B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KF801614.1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OR4-A-F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5'-GGGAACTCACAGATAAGGAC-3'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OR4-A-R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5'-AACGCCGACACCATTATGAT-3'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Or4-F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KF801615.1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OR4-B-F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5'-GGGAACTCACAGATAAGGAC-3'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OR4-B-R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5'-GTAACCACCCGACCGTAGAT-3'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Or4-C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KF801617.1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OR4-C-F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5'-GCTCACAGATAAGGACCGTT-3'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OR4-C-R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5'-GAAAGTTGAACGCCGACACC-3'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Or4-E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KF801618.1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OR4-D-F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5'-AGAAAAGGACCGTTCCATAC-3'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OR4-D-R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5'-AGTCGGATTGAAAGGGAACC-3'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Or4-D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KF801619.1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OR4-E-F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5'-AGAGAAGGACCGTTACATAC-3'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OR4-E-R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5'-TTGAAAGGGAACCAAATCAC-3'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Or4-G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KF801620.1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OR4-F-F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5'-GCTCACAGATAAGGACCGTT-3'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OR4-F-R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5'-TTGAACGCCGACACCATTAT-3'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(Or4) mRNA, Or4-A allele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KF801621.1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OR4-G-F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5'-GCTGTTTCCGTATGTGATTT-3'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OR4-G-R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5'-CGAAGTCAGCAAGCAGAAGA-3'</w:t>
            </w:r>
          </w:p>
        </w:tc>
      </w:tr>
      <w:tr w:rsidR="00A452D2">
        <w:trPr>
          <w:trHeight w:val="315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 (Or6) transcript variant1,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NM_001358466.1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OR6-V1-F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5'-CATTCTGTCTGCTCACTTAT-3'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OR6-V1-R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5'-CTTGTTCATCCTATCGTGGC-3'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 (Or6) transcript variant2,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NM_001358467.1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OR6-V2-F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5'-CATTCTGTCTGCTCACTTAT-3'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OR6-V2-R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5'-CTTGTTCATCCTATCGTGGC-3'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 xml:space="preserve">odorant receptor </w:t>
            </w:r>
            <w:proofErr w:type="spellStart"/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coreceptor</w:t>
            </w:r>
            <w:proofErr w:type="spellEnd"/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 xml:space="preserve"> (</w:t>
            </w:r>
            <w:proofErr w:type="spellStart"/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Orco</w:t>
            </w:r>
            <w:proofErr w:type="spellEnd"/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NM_001358471.1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ORCO-F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5'-CCGTGACCAAGTTCATCTAC-3'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ORCO-R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5'-GCATCTTAGCCAACGCAATC-3'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NM_001358339.1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5'-ACCTGCTTCGTAGTCTATCC-3'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5'-CGGGAAATGTCAAAACAACC-3'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11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5'-CCACCATTTATCTCATACAG-3'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5'-CCAGGTTAGCCAACTTGTAG-3'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13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5'-TTCGGACAAGGAAGGATTCG-3'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5'-TCGGGCGAAAAACTCCATCC-3'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15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5'-CAGTTTCAAGTGACGATTCT-3'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5'-TTTCGTATTTGAATCGGTGC-3'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16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NM_001358156.1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5'-TTGATGGTGGTCATAAGTTC-3'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5'-AGGACTTTTCCATTTGCGAC-3'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20 (Or20)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NM_001358155.1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5'-CGGAGTTGTATGGTTTGATT-3'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5'-GCCCAGTGGCATTAAGGAGA-3'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21 (Or21)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5'-CTTTTTCTATGTGGTGGTTG-3'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5'-TGTTATTTGCTGCTCACTGG-3'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22 (Or22)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NM_001358157.1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5'-TACGTACTTCCGGTGGGCTA-3'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5'-AGCCAATGTACACCAAGCCA-3'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24 (Or24)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NM_001358149.1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5'-TACGGAAGACCTTATCAACT-3'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5'-TGACGGGTTCTTGAGCTGAC-3'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lastRenderedPageBreak/>
              <w:t>odorant receptor 25 (Or25)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NM_001358150.1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5'-TCATCTGCGGTCTCTATCTT-3'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5'-CTCCGCTGGTTCTATCAACG-3'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26 (Or26)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5'-GGAGACGCTGTATGAGTGTT-3'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5'-GCCATAAGTTGCCGCTTGAA-3'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27 (Or27)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5'-GTTACCTGGTCAAAATCTAC-3'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5'-GCTGAGAAACTGGACAGATG-3'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28 (Or28)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5'-GTTTACAACGACGAGAAGCC-3'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5'-ACCAGTGGAACCAGGCTCAT-3'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29 (Or29) transcript variant1,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NM_001358147.1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OR29-V1-F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5'-GGTCGGAAACAATATCCTTC-3'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OR29-V1-R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5'-AAAAGTTGAACCATCCGCAC-3'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29 (Or29) transcript variant2,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NM_001358954.1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OR29-V2-F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5'-GGTCGGAAACAATATCCTTC-3'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OR29-V2-R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5'-AAAAGTTGAACCATCCGCAC-3'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30 (Or30)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5'-TCACATTTTCGTCTACTCCA-3'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5'-TAGGATGATTCGTTGTTCGC-3'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31 (Or31)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 xml:space="preserve"> 5'-TGCGGGCTCAAGTTC-3'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 xml:space="preserve"> 5'-AGCAACGTACGAGCCAG-3'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32 (Or32)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NM_001358145.1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5'-CGGCGATAGTCTACATAGTT-3'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5'-TGCAACTCCCACAACCACTT-3'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33 (Or33)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5'-CGAGCAAAGTATCCAACAGA-3'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5'-CTTGACCTCCTATCCCGTCG-3'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34 (Or34)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NM_001358623.1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5'-CGGTTCAGCAAAGTTATGTT-3'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5'-CGGGACCCAGAAGAACCAAT-3'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36 (Or36)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NM_001358146.1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5'-GTTCCGTGAAGTAAAACTAC-3'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5'-CGAACGAGGTTTGAAAATAG-3'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38 (Or38)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NM_001358107.1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5'-GTTCATCGGAGTTTGTCTAC-3'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OR38-R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5'-TTTCCTCGGTGGTATCAATC-3'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40 (Or40)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NM_001358154.1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5'-CCTGATGTTGCTGATAAATG-3'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5'-AATCTTGAACAGCCGAATGA-3'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41 (Or41)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NM_001358194.1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5'-CAAAGGTTCTCGTCAAATAC-3'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5'-AAACGGCAATATCACTCCGA-3'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42 (Or42)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NM_001358802.1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5'-ATGGAGACCGTAGTTCTTCA-3'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5'-AACACCGAATGGCAAAATCT-3'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43 (Or43)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5'-TTGCGTCATACATAGTAACC-3'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5'-TGACGGAATCAGCATCTATG-3'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44 (Or44)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NM_001358200.1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5'-GGTCGTCTCAGAAATCTTCA-3'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5'-CCGTCGGTAACGCCAGTAAT-3'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45 (Or45)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5'-GGCAAAGTATCTGGAGGAAT-3'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5'-CCCAAGAACTGCCGTAATGT-3'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47 (Or47)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NM_001358202.1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5'-CTGTATCATCGCTCTGCCCT-3'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OR47-R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5'-TCCCACCACCGATTGAAACA-3'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52 (Or52)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5'-TTGCTGGGACTGGTAATGAT-3'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5'-ACGCAGCAAACGGTACGATT-3'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54 (Or54)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5'-CCAGAGTGTTCAAGAGTGTT-3'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5'-CGGCTGATTTGAGTAGATGC-3'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55 (Or55)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5'-CGGTACTGTAACTCCAATGA-3'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5'-TTCCCAGCAACAGGTATTCA-3'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59 (Or59)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NM_001358199.1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5'-GGACCTCGGTTTTCAATACT-3'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OR59-R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5'-TGAAGCCACCAGCATACCAA-3'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60 (Or60)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NM_001358794.1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5'-CGTATGAACATTCCCTTGTA-3'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5'-ACGATCTTCCTCGCAAAATG-3'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61 (Or61)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NM_001358791.1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5'-CGCCAGAATACCTATAACAA-3'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5'-AGAAAGGCAACAGCAATGAT-3'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62 (Or62)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NM_001358789.1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5'-TAATCATCGTCTTGTTCAGG-3'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5'-CGCCTGATTTTGAACGAACT-3'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63 (Or63)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5'-TGTTTGTCTACCAGAAGGTG-3'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5'-TATCAGCCGCCAAAATACCA-3'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64 (Or64)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NM_001358786.1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5'-GCTATTATGGATACGCTTTC-3'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5'-GGTTATGGTAAGGACGCATT-3'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66 (Or66)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5'-GTAGTAAAATGAGGGAACTG-3'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5'-ACCAGTCAGACATTAGAGCA-3'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67 (Or67)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NM_001358781.1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5'-TACGACACCAGTGGGATATG-3'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5'-TTTCGTCCAGTGATGCGTTG-3'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69 (Or69)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5'-CGTGTACTATTCAACAGGTC-3'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OR69-R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5'-CGAGAATCCCCAGTATGTAA-3'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70 (Or70)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5'-AGGGGGAAATAGTGTTCATA-3'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5'-TTGTTAGCAAATAGCCCCAC-3'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71 (Or71)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NM_001358112.1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5'-GAAATCTGTTCATTGCTGTG-3'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5'-GCTTATCGTGCGTTGCTTGT-3'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(OR71)AaegOR71V1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MG593068.1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5'-GGAAATCTGTTCACTGCTGT-3'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5'-TCGCAAATCAAAGCGTAGCA-3'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(OR71)AaegOR71V2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MG593069.1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5'-GTCAAGGACCACTGCTACTC-3'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5'-ACGGTCCGAAGCAGCAGTAG-3'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(OR71)AaegOR71V4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5'-CGTGCTAAGTGAAATCTTCC-3'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5'-GGTCCGAAGCAGCAGTAGAT-3'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(OR71)AaegOR71V5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5'-GAAATCTGTTCATTGCTGTG-3'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5'-GCTTATCGTGCGTTGCTTGT-3'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(OR71)AaegOR71V8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5'-GCTAAGTGAAATCTTCCGAC-3'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5'-CCGAAGCAGCAGTAGATGAA-3'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(OR71)AaegOR71V9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5'-GCTAAGTGAAATCTTCCGAC-3'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5'-CCGAAGCAGCAGTAGATGAA-3'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(OR71)AaegOR71V14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5'-GCTAAGTGAAATCTTCCGAC-3'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5'-CCGAAGCAGCAGTAGATGAA-3'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(OR71)AaegOR71V15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5'-GCTAAGTGAAATCTTCCGAC-3'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5'-CCGAAGCAGCAGTAGATGAA-3'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71 (OR71)AaegOR71V19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MG593076.1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5'-GCTAAGTGAAATCTTCCGAC-3'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OR71V19-R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5'-CCGAAGCAGCAGTAGATGAA-3'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72 (Or72)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NM_001358148.1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5'-CAGTTTAGCATTTGGGTTGA-3'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5'-CCAATCCATCTCGCACCTTC-3'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73 (Or73)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NM_001358130.1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5'-TGATGAGCCTCCAGCAGAAC-3'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5'-GCGAGAACAGCGTGATGGGG-3'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74 (Or74)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NM_001358779.1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5'-CAAGACTTCGGTATTCTGTT-3'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5'-CGGAGTATCTTGTTGGGTGT-3'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75 (Or75)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NM_001358776.1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5'-ATTTCTACTTCGGTATGTGG-3'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5'-TCGCATTGGGTGATGTCTAT-3'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lastRenderedPageBreak/>
              <w:t>odorant receptor 76 (Or76)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NM_001358074.1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5'-ATTCACCTGGGTCAAGATAC-3'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5'-CACCAACCAGGAACCACATT-3'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77 (Or77)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5'-AGCGGTGATTTCTCTCAGTA-3'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5'-CACATCACCATCCCTCCGTT-3'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78 (Or78)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5'-ATCAAGGTGTTCCTCATTAC-3'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5'-GTGTCGTGCTGGAATCATAG-3'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79 (Or79)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NM_001358198.1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5'-CCGTACCATCCTCTGCGTTA-3'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OR79-R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5'-CCTGGGTAACGGAATGCGAA-3'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80 (Or80)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5'-ACCATTGCTAATAGTGTCCA-3'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5'-GGTCAGACTGCCCAAATCAT-3'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81 (Or81)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NM_001358186.1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5'-CGGATAAAATGGACACTCTA-3'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5'-AACGCCAAAAACAGTATCGG-3'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84 (Or84)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5'-TCCTCTACTTCTCGCTAAAT-3'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5'-CCTTTCCACATTGTCTTGAG-3'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85 (Or85)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NM_001358195.1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5'-AACTTCGTGAACTCAAGACA-3'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5'-TCGTGGTTGGTAGGAACTGC-3'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86 (Or86)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NM_001358139.1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5'-AATCTTATGATACCCCTTCC-3'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5'-CGGCAAAATACTTTAGGTGG-3'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87 (Or87)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NM_001358336.1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5'-ACCGTTGGATGTGTTACTAT-3'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5'-GTGTCCCATCACAACTTCCA-3'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88 (Or88)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NM_001358337.1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5'-TCTATATTGGAGACCCAGAG-3'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5'-TGGACCAATCGTAATAGCAG-3'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89 (Or89)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NM_001358774.1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5'-TGTGAACTCTCAGCGCCAAT-3'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OR89-R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5'-CTCGAGTCCGGACATAACGG-3'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90 (Or90)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NM_001358773.1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5'-CTGAATCACAGTCAAATCAC-3'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5'-GCCAACGCATGTAATCCTAA-3'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91 (Or91)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NM_001358420.1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5'-GCAGTAGTCATGGTCTTTAT-3'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5'-TGGCTGCTAAATCGTATTGA-3'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93 (Or93)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NM_001358422.1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5'-GCCAGCATACATTTTCTCAT-3'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5'-GAGTCCAACGCAAATCACAA-3'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94 (Or94)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NM_001358421.1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5'-TCTGAAGCATTATTTGGGAG-3'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5'-ACACTGCCACAGACATTCCA-3'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96 (Or96)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NM_001358472.1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5'-ACTTATGTGGCAATCAACTG-3'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5'-GTCCCAGAAAACAGCCAAAG-3'</w:t>
            </w:r>
          </w:p>
        </w:tc>
      </w:tr>
      <w:tr w:rsidR="00A452D2">
        <w:trPr>
          <w:trHeight w:val="280"/>
        </w:trPr>
        <w:tc>
          <w:tcPr>
            <w:tcW w:w="261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odorant receptor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99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 xml:space="preserve"> (Or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99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)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NM_001358450.1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5'-CAGCCGTTGCCTGATTAACG-3'</w:t>
            </w:r>
          </w:p>
        </w:tc>
      </w:tr>
      <w:tr w:rsidR="00A452D2">
        <w:trPr>
          <w:trHeight w:val="280"/>
        </w:trPr>
        <w:tc>
          <w:tcPr>
            <w:tcW w:w="261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OR99-R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5'-CGCTCAACATGATTCGCTGG-3'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100 (Or100)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NM_001358317.1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5'-ATTACTTGGAGCAGTTGGAT-3'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5'-TAAAACCCTCCAATGCTGAA-3'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101 (Or101)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NM_001358163.1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5'-AGGATACGGTCGGGAAGACA-3'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5'-CAGGACTCCAGAAGTTGCGT-3'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102 (Or102)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NM_001358620.1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5'-TTCAAACTGCCTCATCAACT-3'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5'-CTGCTGATAACGATGTGCCA-3'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103 (Or103)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NM_001358179.1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5'-CAACTCGTTCGCTATTTTAC-3'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5'-GGAAATGGCAGCAAGTTTTA-3'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104 (Or104)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NM_001358208.1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5'-GGACGATGTAGCCAATAAAC-3'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5'-GCGGTTTGGTTGAGTTTTCT-3'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105 (Or105)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NM_001358209.1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5'-GTGGAGATGATTCTTCTGTC-3'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5'-AATAAAGGCAACGAGCACAT-3'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106 (Or106)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NM_001358808.1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5'-ATGGTGCTGACTTTTCTGAT-3'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5'-AGCGTGGACATTGAAAGAGG-3'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  <w:t>odorant receptor 107 (Or107)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NM_001358211.1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5'-ATTGGAGGTATCAGAAGTGG-3'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OR107-R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5'-GGGCAGGTCATTGTTTTCAG-3'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110 (Or110)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NM_001358214.1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OR110-F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5'-CGATAAACTGTCTCAGAGGA-3'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OR110-R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5'-GCCAAAAACGATTAGCATCA-3'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112 (Or112)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NM_001358913.1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5'-TCTGGAGATGACACATACGA-3'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5'-TTTTCGTAGCAGCACAAGGG-3'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113 (Or113)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NM_001358216.1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5'-TAGATGGACTGCTGAACGAT-3'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5'-ACAACCAGCGATGCTTTTGC-3'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114 (Or114)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NM_001358621.1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OR114-F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5'-CGATTACCAGTATCAGGAGT-3'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OR114-R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5'-TTTCTGTGGTGTCGTTTGGT-3'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115 (Or115) transcript variant1,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NM_001358376.1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5'-AACTCACATTGAAGTGGAAC-3'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5'-CAAAACCTCCACAACGACTT-3'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等线" w:eastAsia="等线" w:hAnsi="等线" w:cs="等线"/>
                <w:kern w:val="2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115 (Or115) transcript variant2,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NM_001358378.1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5'-CAGACCAATAGAGACGAAAT-3'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5'-CGGTTGTAGTTTGTCCATCA-3'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115 (Or115) transcript variant3,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NM_001358379.1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5'-CAGACCAATAGAGACGAAAT-3'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OR115-V3-R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5'-CGGTTGTAGTTTGTCCATCA-3'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116 (Or116)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NM_001358419.1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OR116-F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5'-CCCACGGTGTCAGACCAAAGA-3'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OR116-R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5'-TCCTGGTCTTCAACCAAGCG-3'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117 (Or117)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NM_001358424.1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OR117-F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5'-TTGGAGTTATGTTGATTGGG-3'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OR117-R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5'-TGGGTCAAAAACTCTCGCAG-3'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118 (Or118)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NM_001358528.1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5'-TCGCTTCAAACTGATTTCAC-3'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5'-TAGAGCAGAGCCCCAACAGC-3'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119 (Or119)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NM_001358423.1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OR119-F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5'-TCTAATAGGAATGCGAACCA-3'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OR119-R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5'-CGCTTTCAAATGGCTCCAAT-3'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121 (Or121)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NM_001358473.1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5'-TCGGTATGAGAAGTAGCACA-3'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5'-GCAAGCAAAGCCAATCCAAT-3'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122 (Or122)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NM_001358470.1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5'-CAACTGCCTGTATGCTTATC-3'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5'-TGCTGGTGACGAAGTTTCTC-3'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123 (Or123)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NM_001358474.1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5'-GAACTTTATCGTGAACAGAC-3'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5'-TTTGTAACAGAACGAACCGA-3'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125 (Or125)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NM_001358475.1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OR125-F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5'-TCGGCGTACATCAAAATACT-3'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OR125-R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5'-CCAAGCACCCAACGAATCAT-3'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128 (Or128)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NM_001358807.1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OR128-F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5'-AAGGAGGAAATCTTGTGGAC-3'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OR128-R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5'-GGTGGAAATCGTCGTCACAA-3'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132 (Or132) transcript variant1,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NM_001358468.1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OR132-V1-F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5'-TAGTGGCAAGTAGTTATTCC-3'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OR132-V1-R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5'-CCAGCGAAAGTAGTGTATCC-3'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132 (Or132) transcript variant2, mRNA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>NM_001358469.1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OR132-V2-F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5'-TAGTGGCAAGTAGTTATTCC-3'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OR132-V2-R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5'-CCAGCGAAAGTAGTGTATCC-3'</w:t>
            </w:r>
          </w:p>
        </w:tc>
      </w:tr>
      <w:tr w:rsidR="00A452D2">
        <w:trPr>
          <w:trHeight w:val="280"/>
        </w:trPr>
        <w:tc>
          <w:tcPr>
            <w:tcW w:w="261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  <w:lang w:bidi="ar"/>
              </w:rPr>
              <w:t>odorant receptor 133 (Or133)</w:t>
            </w:r>
          </w:p>
        </w:tc>
        <w:tc>
          <w:tcPr>
            <w:tcW w:w="14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等线" w:hAnsi="Times New Roman" w:cs="Times New Roman"/>
                <w:sz w:val="15"/>
                <w:szCs w:val="15"/>
                <w:lang w:bidi="ar"/>
              </w:rPr>
              <w:t xml:space="preserve">NM_001358338.1 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OR133-F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5'-GGATACTACTTGTTCTATGG-3'</w:t>
            </w:r>
          </w:p>
        </w:tc>
      </w:tr>
      <w:tr w:rsidR="00A452D2">
        <w:trPr>
          <w:trHeight w:val="280"/>
        </w:trPr>
        <w:tc>
          <w:tcPr>
            <w:tcW w:w="2619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1412" w:type="dxa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452D2">
            <w:pPr>
              <w:textAlignment w:val="center"/>
              <w:rPr>
                <w:rFonts w:ascii="Times New Roman" w:eastAsia="微软雅黑" w:hAnsi="Times New Roman" w:cs="Times New Roman"/>
                <w:sz w:val="15"/>
                <w:szCs w:val="15"/>
                <w:lang w:bidi="ar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OR133-R</w:t>
            </w:r>
          </w:p>
        </w:tc>
        <w:tc>
          <w:tcPr>
            <w:tcW w:w="30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452D2" w:rsidRDefault="00AA095C">
            <w:pPr>
              <w:textAlignment w:val="center"/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cs="Times New Roman"/>
                <w:sz w:val="18"/>
                <w:szCs w:val="18"/>
                <w:lang w:bidi="ar"/>
              </w:rPr>
              <w:t>5'-GTCAGCACATTTATCACCAG-3'</w:t>
            </w:r>
          </w:p>
        </w:tc>
      </w:tr>
    </w:tbl>
    <w:p w:rsidR="00A452D2" w:rsidRDefault="00A452D2"/>
    <w:p w:rsidR="00A452D2" w:rsidRDefault="00A452D2"/>
    <w:sectPr w:rsidR="00A45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A8B" w:rsidRDefault="00EE5A8B">
      <w:r>
        <w:separator/>
      </w:r>
    </w:p>
  </w:endnote>
  <w:endnote w:type="continuationSeparator" w:id="0">
    <w:p w:rsidR="00EE5A8B" w:rsidRDefault="00EE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A8B" w:rsidRDefault="00EE5A8B">
      <w:r>
        <w:separator/>
      </w:r>
    </w:p>
  </w:footnote>
  <w:footnote w:type="continuationSeparator" w:id="0">
    <w:p w:rsidR="00EE5A8B" w:rsidRDefault="00EE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46F5A"/>
    <w:rsid w:val="00A452D2"/>
    <w:rsid w:val="00AA095C"/>
    <w:rsid w:val="00CC5364"/>
    <w:rsid w:val="00EE5A8B"/>
    <w:rsid w:val="4D14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A095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A095C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AA09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A095C"/>
    <w:rPr>
      <w:rFonts w:ascii="Arial" w:eastAsia="Arial" w:hAnsi="Arial" w:cs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A095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A095C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AA09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A095C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2056</Words>
  <Characters>11720</Characters>
  <Application>Microsoft Office Word</Application>
  <DocSecurity>0</DocSecurity>
  <Lines>97</Lines>
  <Paragraphs>27</Paragraphs>
  <ScaleCrop>false</ScaleCrop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柠檬、柠萌°</dc:creator>
  <cp:lastModifiedBy>zhaoteng</cp:lastModifiedBy>
  <cp:revision>3</cp:revision>
  <dcterms:created xsi:type="dcterms:W3CDTF">2021-12-05T10:09:00Z</dcterms:created>
  <dcterms:modified xsi:type="dcterms:W3CDTF">2021-12-14T03:47:00Z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0A4925F27CF243C6B04ED50ED4CE4177</vt:lpwstr>
  </property>
</Properties>
</file>