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A4472" w14:textId="29D68B10" w:rsidR="006D3142" w:rsidRDefault="006D3142" w:rsidP="003D095B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Supplement S1. Title Page.</w:t>
      </w:r>
    </w:p>
    <w:p w14:paraId="7F2585B7" w14:textId="08433022" w:rsidR="003D095B" w:rsidRPr="00715B8B" w:rsidRDefault="006D3142" w:rsidP="003D095B">
      <w:pPr>
        <w:rPr>
          <w:rFonts w:cs="Times New Roman"/>
        </w:rPr>
      </w:pPr>
      <w:r>
        <w:rPr>
          <w:rFonts w:cs="Times New Roman"/>
          <w:b/>
          <w:bCs/>
        </w:rPr>
        <w:t>TITLE</w:t>
      </w:r>
      <w:r w:rsidR="003D095B" w:rsidRPr="00715B8B">
        <w:rPr>
          <w:rFonts w:cs="Times New Roman"/>
        </w:rPr>
        <w:t xml:space="preserve">: The role of gender power relations on women’s health outcomes: evidence from a maternal health coverage survey in </w:t>
      </w:r>
      <w:proofErr w:type="spellStart"/>
      <w:r w:rsidR="003D095B" w:rsidRPr="00715B8B">
        <w:rPr>
          <w:rFonts w:cs="Times New Roman"/>
        </w:rPr>
        <w:t>Simiyu</w:t>
      </w:r>
      <w:proofErr w:type="spellEnd"/>
      <w:r w:rsidR="003D095B" w:rsidRPr="00715B8B">
        <w:rPr>
          <w:rFonts w:cs="Times New Roman"/>
        </w:rPr>
        <w:t xml:space="preserve"> region, Tanzania</w:t>
      </w:r>
    </w:p>
    <w:p w14:paraId="5D87C147" w14:textId="77777777" w:rsidR="003D095B" w:rsidRPr="00715B8B" w:rsidRDefault="003D095B" w:rsidP="003D095B">
      <w:pPr>
        <w:rPr>
          <w:rFonts w:cs="Times New Roman"/>
        </w:rPr>
      </w:pPr>
    </w:p>
    <w:p w14:paraId="3C0EAE1D" w14:textId="7230C8C8" w:rsidR="003D095B" w:rsidRDefault="006D3142" w:rsidP="003D095B">
      <w:pPr>
        <w:rPr>
          <w:rFonts w:cs="Times New Roman"/>
          <w:vertAlign w:val="superscript"/>
        </w:rPr>
      </w:pPr>
      <w:r>
        <w:rPr>
          <w:rFonts w:cs="Times New Roman"/>
          <w:b/>
          <w:bCs/>
        </w:rPr>
        <w:t xml:space="preserve">AUTHORS: </w:t>
      </w:r>
      <w:r w:rsidR="003D095B" w:rsidRPr="00715B8B">
        <w:rPr>
          <w:rFonts w:cs="Times New Roman"/>
        </w:rPr>
        <w:t>Henri Garrison-Desany*</w:t>
      </w:r>
      <w:r w:rsidR="003D095B" w:rsidRPr="00715B8B">
        <w:rPr>
          <w:rFonts w:cs="Times New Roman"/>
          <w:vertAlign w:val="superscript"/>
        </w:rPr>
        <w:t>1</w:t>
      </w:r>
      <w:r w:rsidR="003D095B" w:rsidRPr="00715B8B">
        <w:rPr>
          <w:rFonts w:cs="Times New Roman"/>
        </w:rPr>
        <w:t>, Emily Wilson</w:t>
      </w:r>
      <w:r w:rsidR="003D095B" w:rsidRPr="00715B8B">
        <w:rPr>
          <w:rFonts w:cs="Times New Roman"/>
          <w:vertAlign w:val="superscript"/>
        </w:rPr>
        <w:t>1</w:t>
      </w:r>
      <w:r w:rsidR="003D095B" w:rsidRPr="00715B8B">
        <w:rPr>
          <w:rFonts w:cs="Times New Roman"/>
        </w:rPr>
        <w:t>, Melinda Munos</w:t>
      </w:r>
      <w:r w:rsidR="003D095B" w:rsidRPr="00715B8B">
        <w:rPr>
          <w:rFonts w:cs="Times New Roman"/>
          <w:vertAlign w:val="superscript"/>
        </w:rPr>
        <w:t>1</w:t>
      </w:r>
      <w:r w:rsidR="003D095B" w:rsidRPr="00715B8B">
        <w:rPr>
          <w:rFonts w:cs="Times New Roman"/>
        </w:rPr>
        <w:t xml:space="preserve">, </w:t>
      </w:r>
      <w:proofErr w:type="spellStart"/>
      <w:r w:rsidR="003D095B" w:rsidRPr="00715B8B">
        <w:rPr>
          <w:rFonts w:cs="Times New Roman"/>
        </w:rPr>
        <w:t>Talata</w:t>
      </w:r>
      <w:proofErr w:type="spellEnd"/>
      <w:r w:rsidR="003D095B" w:rsidRPr="00715B8B">
        <w:rPr>
          <w:rFonts w:cs="Times New Roman"/>
        </w:rPr>
        <w:t xml:space="preserve"> Sawadogo-Lewis</w:t>
      </w:r>
      <w:r w:rsidR="003D095B" w:rsidRPr="00715B8B">
        <w:rPr>
          <w:rFonts w:cs="Times New Roman"/>
          <w:vertAlign w:val="superscript"/>
        </w:rPr>
        <w:t>1</w:t>
      </w:r>
      <w:r w:rsidR="003D095B" w:rsidRPr="00715B8B">
        <w:rPr>
          <w:rFonts w:cs="Times New Roman"/>
        </w:rPr>
        <w:t>, Abdoulaye Maïga</w:t>
      </w:r>
      <w:r w:rsidR="003D095B" w:rsidRPr="00715B8B">
        <w:rPr>
          <w:rFonts w:cs="Times New Roman"/>
          <w:vertAlign w:val="superscript"/>
        </w:rPr>
        <w:t>1</w:t>
      </w:r>
      <w:r w:rsidR="003D095B" w:rsidRPr="00715B8B">
        <w:rPr>
          <w:rFonts w:cs="Times New Roman"/>
        </w:rPr>
        <w:t xml:space="preserve">, </w:t>
      </w:r>
      <w:proofErr w:type="spellStart"/>
      <w:r w:rsidR="003D095B" w:rsidRPr="00715B8B">
        <w:rPr>
          <w:rFonts w:cs="Times New Roman"/>
        </w:rPr>
        <w:t>Onome</w:t>
      </w:r>
      <w:proofErr w:type="spellEnd"/>
      <w:r w:rsidR="003D095B" w:rsidRPr="00715B8B">
        <w:rPr>
          <w:rFonts w:cs="Times New Roman"/>
        </w:rPr>
        <w:t xml:space="preserve"> Ako</w:t>
      </w:r>
      <w:r w:rsidR="003D095B" w:rsidRPr="00715B8B">
        <w:rPr>
          <w:rFonts w:cs="Times New Roman"/>
          <w:vertAlign w:val="superscript"/>
        </w:rPr>
        <w:t>2</w:t>
      </w:r>
      <w:r w:rsidR="003D095B" w:rsidRPr="00715B8B">
        <w:rPr>
          <w:rFonts w:cs="Times New Roman"/>
        </w:rPr>
        <w:t>, Serafina Mkuwa</w:t>
      </w:r>
      <w:r w:rsidR="003D095B" w:rsidRPr="00715B8B">
        <w:rPr>
          <w:rFonts w:cs="Times New Roman"/>
          <w:vertAlign w:val="superscript"/>
        </w:rPr>
        <w:t>3</w:t>
      </w:r>
      <w:r w:rsidR="003D095B" w:rsidRPr="00715B8B">
        <w:rPr>
          <w:rFonts w:cs="Times New Roman"/>
        </w:rPr>
        <w:t>, Amy J. Hobbs</w:t>
      </w:r>
      <w:r w:rsidR="003D095B" w:rsidRPr="00715B8B">
        <w:rPr>
          <w:rFonts w:cs="Times New Roman"/>
          <w:vertAlign w:val="superscript"/>
        </w:rPr>
        <w:t>1</w:t>
      </w:r>
      <w:r w:rsidR="003D095B" w:rsidRPr="00715B8B">
        <w:rPr>
          <w:rFonts w:cs="Times New Roman"/>
        </w:rPr>
        <w:t>, Rosemary Morgan</w:t>
      </w:r>
      <w:r w:rsidR="003D095B" w:rsidRPr="00715B8B">
        <w:rPr>
          <w:rFonts w:cs="Times New Roman"/>
          <w:vertAlign w:val="superscript"/>
        </w:rPr>
        <w:t xml:space="preserve">1 </w:t>
      </w:r>
    </w:p>
    <w:p w14:paraId="1A3A68E7" w14:textId="77777777" w:rsidR="003D095B" w:rsidRPr="00715B8B" w:rsidRDefault="003D095B" w:rsidP="003D095B">
      <w:pPr>
        <w:rPr>
          <w:rFonts w:cs="Times New Roman"/>
        </w:rPr>
      </w:pPr>
    </w:p>
    <w:p w14:paraId="4DD71BA4" w14:textId="77777777" w:rsidR="003D095B" w:rsidRPr="00715B8B" w:rsidRDefault="003D095B" w:rsidP="003D095B">
      <w:pPr>
        <w:rPr>
          <w:rFonts w:cs="Times New Roman"/>
        </w:rPr>
      </w:pPr>
      <w:r w:rsidRPr="00715B8B">
        <w:rPr>
          <w:rFonts w:cs="Times New Roman"/>
          <w:vertAlign w:val="superscript"/>
        </w:rPr>
        <w:t>1</w:t>
      </w:r>
      <w:r w:rsidRPr="00715B8B">
        <w:rPr>
          <w:rFonts w:cs="Times New Roman"/>
        </w:rPr>
        <w:t xml:space="preserve">Department of International Health, Johns Hopkins Bloomberg School of Public Health, 615 North Wolfe St., Baltimore, MD, 21205, USA. </w:t>
      </w:r>
    </w:p>
    <w:p w14:paraId="504C457C" w14:textId="77777777" w:rsidR="003D095B" w:rsidRPr="00715B8B" w:rsidRDefault="003D095B" w:rsidP="003D095B">
      <w:pPr>
        <w:rPr>
          <w:rFonts w:cs="Times New Roman"/>
        </w:rPr>
      </w:pPr>
      <w:r w:rsidRPr="00715B8B">
        <w:rPr>
          <w:rFonts w:cs="Times New Roman"/>
          <w:vertAlign w:val="superscript"/>
        </w:rPr>
        <w:t>2</w:t>
      </w:r>
      <w:r w:rsidRPr="00715B8B">
        <w:rPr>
          <w:rFonts w:cs="Times New Roman"/>
        </w:rPr>
        <w:t>Amref Health Africa Canada, 489 College Street, Toronto, ON, M6G 1A5, Canada</w:t>
      </w:r>
    </w:p>
    <w:p w14:paraId="191276E6" w14:textId="77777777" w:rsidR="003D095B" w:rsidRDefault="003D095B" w:rsidP="003D095B">
      <w:pPr>
        <w:rPr>
          <w:rFonts w:cs="Times New Roman"/>
        </w:rPr>
      </w:pPr>
      <w:r w:rsidRPr="00715B8B">
        <w:rPr>
          <w:rFonts w:cs="Times New Roman"/>
          <w:vertAlign w:val="superscript"/>
        </w:rPr>
        <w:t>3</w:t>
      </w:r>
      <w:r w:rsidRPr="00715B8B">
        <w:rPr>
          <w:rFonts w:cs="Times New Roman"/>
        </w:rPr>
        <w:t xml:space="preserve">Amref Health African Tanzania, Ali Hassan </w:t>
      </w:r>
      <w:proofErr w:type="spellStart"/>
      <w:r w:rsidRPr="00715B8B">
        <w:rPr>
          <w:rFonts w:cs="Times New Roman"/>
        </w:rPr>
        <w:t>Mwinyi</w:t>
      </w:r>
      <w:proofErr w:type="spellEnd"/>
      <w:r w:rsidRPr="00715B8B">
        <w:rPr>
          <w:rFonts w:cs="Times New Roman"/>
        </w:rPr>
        <w:t xml:space="preserve"> Road, Dar es Salaam, Tanzania</w:t>
      </w:r>
    </w:p>
    <w:p w14:paraId="746808A7" w14:textId="77777777" w:rsidR="003D095B" w:rsidRPr="00715B8B" w:rsidRDefault="003D095B" w:rsidP="003D095B">
      <w:pPr>
        <w:rPr>
          <w:rFonts w:cs="Times New Roman"/>
        </w:rPr>
      </w:pPr>
    </w:p>
    <w:p w14:paraId="5620EA39" w14:textId="77777777" w:rsidR="003D095B" w:rsidRPr="00715B8B" w:rsidRDefault="003D095B" w:rsidP="003D095B">
      <w:pPr>
        <w:rPr>
          <w:rFonts w:cs="Times New Roman"/>
        </w:rPr>
      </w:pPr>
      <w:r w:rsidRPr="00715B8B">
        <w:rPr>
          <w:rFonts w:cs="Times New Roman"/>
        </w:rPr>
        <w:t>*Corresponding author</w:t>
      </w:r>
      <w:r>
        <w:rPr>
          <w:rFonts w:cs="Times New Roman"/>
        </w:rPr>
        <w:t>, email: garrisondesany@jhu.edu</w:t>
      </w:r>
    </w:p>
    <w:p w14:paraId="2B4FAFBC" w14:textId="66EFBE05" w:rsidR="006D3142" w:rsidRDefault="006D3142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4217256A" w14:textId="77777777" w:rsidR="006D3142" w:rsidRDefault="006D3142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Supplement S2. Link to RADAR coverage survey questionnaire including questions used in gender analysis.</w:t>
      </w:r>
    </w:p>
    <w:p w14:paraId="30F93B02" w14:textId="77777777" w:rsidR="006D3142" w:rsidRPr="006D3142" w:rsidRDefault="006D3142" w:rsidP="006D3142">
      <w:pPr>
        <w:tabs>
          <w:tab w:val="center" w:pos="4680"/>
        </w:tabs>
        <w:rPr>
          <w:rFonts w:cs="Times New Roman"/>
        </w:rPr>
      </w:pPr>
      <w:r w:rsidRPr="006D3142">
        <w:rPr>
          <w:rFonts w:cs="Times New Roman"/>
        </w:rPr>
        <w:t xml:space="preserve">The RADAR Coverage Survey questionnaire and training materials is available at </w:t>
      </w:r>
      <w:hyperlink r:id="rId4" w:history="1">
        <w:r w:rsidRPr="006D3142">
          <w:rPr>
            <w:rStyle w:val="Hyperlink"/>
            <w:rFonts w:cs="Times New Roman"/>
          </w:rPr>
          <w:t>https://www.radar-project.org/coverage-survey</w:t>
        </w:r>
      </w:hyperlink>
      <w:r w:rsidRPr="006D3142">
        <w:rPr>
          <w:rFonts w:cs="Times New Roman"/>
        </w:rPr>
        <w:t xml:space="preserve">. </w:t>
      </w:r>
    </w:p>
    <w:p w14:paraId="1659BF21" w14:textId="1E35821D" w:rsidR="003D095B" w:rsidRPr="006D3142" w:rsidRDefault="006D3142" w:rsidP="006D3142">
      <w:pPr>
        <w:tabs>
          <w:tab w:val="center" w:pos="4680"/>
        </w:tabs>
        <w:rPr>
          <w:rFonts w:cs="Times New Roman"/>
        </w:rPr>
      </w:pPr>
      <w:r w:rsidRPr="006D3142">
        <w:rPr>
          <w:rFonts w:cs="Times New Roman"/>
        </w:rPr>
        <w:t xml:space="preserve">Additional details of the gender analytic portion of the coverage survey is available for download at </w:t>
      </w:r>
      <w:hyperlink r:id="rId5" w:history="1">
        <w:r w:rsidRPr="006D3142">
          <w:rPr>
            <w:rStyle w:val="Hyperlink"/>
            <w:rFonts w:cs="Times New Roman"/>
          </w:rPr>
          <w:t>https://www.radar-project.org/s/Example-Gender-Indicators2_2020Jun21.docx</w:t>
        </w:r>
      </w:hyperlink>
      <w:r w:rsidRPr="006D3142">
        <w:rPr>
          <w:rFonts w:cs="Times New Roman"/>
        </w:rPr>
        <w:t xml:space="preserve">. </w:t>
      </w:r>
      <w:r w:rsidRPr="006D3142">
        <w:rPr>
          <w:rFonts w:cs="Times New Roman"/>
        </w:rPr>
        <w:tab/>
      </w:r>
    </w:p>
    <w:p w14:paraId="350A4BFD" w14:textId="77777777" w:rsidR="006D3142" w:rsidRPr="006D3142" w:rsidRDefault="006D3142">
      <w:pPr>
        <w:rPr>
          <w:rFonts w:cs="Times New Roman"/>
        </w:rPr>
      </w:pPr>
    </w:p>
    <w:sectPr w:rsidR="006D3142" w:rsidRPr="006D3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5B"/>
    <w:rsid w:val="003D095B"/>
    <w:rsid w:val="006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B1CD"/>
  <w15:chartTrackingRefBased/>
  <w15:docId w15:val="{211E6274-4D96-4E30-8124-F6B53D32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95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31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adar-project.org/s/Example-Gender-Indicators2_2020Jun21.docx" TargetMode="External"/><Relationship Id="rId4" Type="http://schemas.openxmlformats.org/officeDocument/2006/relationships/hyperlink" Target="https://www.radar-project.org/coverage-surv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Garrison-Desany</dc:creator>
  <cp:keywords/>
  <dc:description/>
  <cp:lastModifiedBy>Henri Garrison-Desany</cp:lastModifiedBy>
  <cp:revision>2</cp:revision>
  <dcterms:created xsi:type="dcterms:W3CDTF">2020-12-02T11:45:00Z</dcterms:created>
  <dcterms:modified xsi:type="dcterms:W3CDTF">2020-12-02T11:45:00Z</dcterms:modified>
</cp:coreProperties>
</file>