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2FD5" w:rsidRDefault="00022FD5">
      <w:pPr>
        <w:rPr>
          <w:rFonts w:hint="eastAsia"/>
        </w:rPr>
      </w:pPr>
    </w:p>
    <w:p w:rsidR="00022FD5" w:rsidRDefault="007E4F33">
      <w:pPr>
        <w:jc w:val="left"/>
      </w:pPr>
      <w:r>
        <w:rPr>
          <w:noProof/>
        </w:rPr>
        <w:drawing>
          <wp:inline distT="0" distB="0" distL="0" distR="0">
            <wp:extent cx="3421380" cy="2849880"/>
            <wp:effectExtent l="19050" t="0" r="7620" b="0"/>
            <wp:docPr id="5" name="图片 5" descr="Figure 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 descr="Figure S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1380" cy="2849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022FD5" w:rsidRDefault="00022FD5">
      <w:pPr>
        <w:jc w:val="left"/>
      </w:pPr>
      <w:r>
        <w:t>Figure S</w:t>
      </w:r>
      <w:r w:rsidR="007E4F33">
        <w:rPr>
          <w:rFonts w:hint="eastAsia"/>
        </w:rPr>
        <w:t>1</w:t>
      </w:r>
      <w:r>
        <w:rPr>
          <w:rFonts w:hint="eastAsia"/>
        </w:rPr>
        <w:t>. Top 20 of GO Enrichment for 215 different genes.</w:t>
      </w:r>
    </w:p>
    <w:p w:rsidR="00022FD5" w:rsidRDefault="007E4F33">
      <w:pPr>
        <w:jc w:val="left"/>
      </w:pPr>
      <w:r>
        <w:rPr>
          <w:noProof/>
        </w:rPr>
        <w:drawing>
          <wp:inline distT="0" distB="0" distL="0" distR="0">
            <wp:extent cx="4610100" cy="4610100"/>
            <wp:effectExtent l="19050" t="0" r="0" b="0"/>
            <wp:docPr id="6" name="图片 7" descr="Figure S3 Pearson correlation between sample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" descr="Figure S3 Pearson correlation between samples.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100" cy="461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2FD5" w:rsidRDefault="00022FD5">
      <w:pPr>
        <w:jc w:val="left"/>
      </w:pPr>
      <w:r>
        <w:t>Figure S</w:t>
      </w:r>
      <w:r w:rsidR="007E4F33">
        <w:rPr>
          <w:rFonts w:hint="eastAsia"/>
        </w:rPr>
        <w:t>2</w:t>
      </w:r>
      <w:r>
        <w:rPr>
          <w:rFonts w:hint="eastAsia"/>
        </w:rPr>
        <w:t>.</w:t>
      </w:r>
      <w:r>
        <w:t xml:space="preserve"> Pearson correlation between samples.</w:t>
      </w:r>
    </w:p>
    <w:p w:rsidR="00022FD5" w:rsidRDefault="00022FD5">
      <w:pPr>
        <w:rPr>
          <w:rFonts w:hint="eastAsia"/>
        </w:rPr>
      </w:pPr>
    </w:p>
    <w:sectPr w:rsidR="00022FD5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31C6A" w:rsidRDefault="00731C6A" w:rsidP="009177BA">
      <w:r>
        <w:separator/>
      </w:r>
    </w:p>
  </w:endnote>
  <w:endnote w:type="continuationSeparator" w:id="1">
    <w:p w:rsidR="00731C6A" w:rsidRDefault="00731C6A" w:rsidP="009177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31C6A" w:rsidRDefault="00731C6A" w:rsidP="009177BA">
      <w:r>
        <w:separator/>
      </w:r>
    </w:p>
  </w:footnote>
  <w:footnote w:type="continuationSeparator" w:id="1">
    <w:p w:rsidR="00731C6A" w:rsidRDefault="00731C6A" w:rsidP="009177B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24547"/>
    <w:rsid w:val="00022FD5"/>
    <w:rsid w:val="001641A7"/>
    <w:rsid w:val="00424547"/>
    <w:rsid w:val="00731C6A"/>
    <w:rsid w:val="0079502D"/>
    <w:rsid w:val="007A165B"/>
    <w:rsid w:val="007E4F33"/>
    <w:rsid w:val="009177BA"/>
    <w:rsid w:val="31C74F35"/>
    <w:rsid w:val="3253324C"/>
    <w:rsid w:val="5CEB4E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/>
    <w:lsdException w:name="Table Grid" w:semiHidden="0" w:uiPriority="5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9177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9177BA"/>
    <w:rPr>
      <w:kern w:val="2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9177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9177B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</Words>
  <Characters>97</Characters>
  <Application>Microsoft Office Word</Application>
  <DocSecurity>0</DocSecurity>
  <Lines>1</Lines>
  <Paragraphs>1</Paragraphs>
  <ScaleCrop>false</ScaleCrop>
  <Company/>
  <LinksUpToDate>false</LinksUpToDate>
  <CharactersWithSpaces>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用户</cp:lastModifiedBy>
  <cp:revision>2</cp:revision>
  <dcterms:created xsi:type="dcterms:W3CDTF">2021-12-10T01:08:00Z</dcterms:created>
  <dcterms:modified xsi:type="dcterms:W3CDTF">2021-12-10T01:08:00Z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E2A9299EF2374BC0940D09D0F72297A4</vt:lpwstr>
  </property>
</Properties>
</file>