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77C" w:rsidRDefault="003B477C" w:rsidP="003B477C"/>
    <w:p w:rsidR="003B477C" w:rsidRDefault="003B477C" w:rsidP="003B477C"/>
    <w:p w:rsidR="003B477C" w:rsidRDefault="003B477C" w:rsidP="003B477C"/>
    <w:p w:rsidR="003B477C" w:rsidRPr="00413BBD" w:rsidRDefault="003B477C" w:rsidP="003B47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4 </w:t>
      </w:r>
      <w:r w:rsidRPr="00413BBD">
        <w:rPr>
          <w:rFonts w:ascii="Times New Roman" w:hAnsi="Times New Roman" w:cs="Times New Roman"/>
          <w:sz w:val="28"/>
          <w:szCs w:val="28"/>
        </w:rPr>
        <w:t xml:space="preserve">  </w:t>
      </w:r>
      <w:r w:rsidRPr="00D4655E">
        <w:rPr>
          <w:rFonts w:ascii="Times New Roman" w:hAnsi="Times New Roman" w:cs="Times New Roman"/>
          <w:b/>
          <w:sz w:val="28"/>
          <w:szCs w:val="28"/>
        </w:rPr>
        <w:t>Repeat Ablation Procedure Features and Complication</w:t>
      </w:r>
    </w:p>
    <w:p w:rsidR="003B477C" w:rsidRDefault="003B477C" w:rsidP="003B477C"/>
    <w:p w:rsidR="003B477C" w:rsidRDefault="003B477C" w:rsidP="003B477C"/>
    <w:p w:rsidR="003B477C" w:rsidRDefault="003B477C" w:rsidP="003B477C"/>
    <w:p w:rsidR="003B477C" w:rsidRDefault="003B477C" w:rsidP="00644913">
      <w:pPr>
        <w:pBdr>
          <w:top w:val="single" w:sz="6" w:space="1" w:color="auto"/>
          <w:bottom w:val="single" w:sz="6" w:space="1" w:color="auto"/>
        </w:pBdr>
        <w:ind w:firstLineChars="750" w:firstLine="1807"/>
      </w:pPr>
      <w:bookmarkStart w:id="0" w:name="_GoBack"/>
      <w:bookmarkEnd w:id="0"/>
      <w:r>
        <w:rPr>
          <w:rFonts w:ascii="宋体" w:eastAsia="宋体" w:hAnsi="宋体"/>
          <w:b/>
          <w:sz w:val="24"/>
          <w:szCs w:val="24"/>
        </w:rPr>
        <w:t>CB-</w:t>
      </w:r>
      <w:r w:rsidRPr="006C7BD5">
        <w:rPr>
          <w:rFonts w:ascii="宋体" w:eastAsia="宋体" w:hAnsi="宋体"/>
          <w:b/>
          <w:sz w:val="24"/>
          <w:szCs w:val="24"/>
        </w:rPr>
        <w:t>RFC-Redo (n=60)</w:t>
      </w:r>
      <w:r>
        <w:rPr>
          <w:rFonts w:ascii="宋体" w:eastAsia="宋体" w:hAnsi="宋体"/>
          <w:b/>
          <w:sz w:val="24"/>
          <w:szCs w:val="24"/>
        </w:rPr>
        <w:t xml:space="preserve">    RFC- CB-Redo (n=96</w:t>
      </w:r>
      <w:r w:rsidRPr="00A45B73">
        <w:rPr>
          <w:rFonts w:ascii="宋体" w:eastAsia="宋体" w:hAnsi="宋体"/>
          <w:b/>
          <w:sz w:val="24"/>
          <w:szCs w:val="24"/>
        </w:rPr>
        <w:t>)</w:t>
      </w:r>
      <w:r>
        <w:rPr>
          <w:rFonts w:ascii="宋体" w:eastAsia="宋体" w:hAnsi="宋体"/>
          <w:b/>
          <w:sz w:val="24"/>
          <w:szCs w:val="24"/>
        </w:rPr>
        <w:t xml:space="preserve">     </w:t>
      </w:r>
      <w:r>
        <w:rPr>
          <w:rFonts w:ascii="宋体" w:eastAsia="宋体" w:hAnsi="宋体" w:hint="eastAsia"/>
          <w:b/>
          <w:sz w:val="24"/>
          <w:szCs w:val="24"/>
        </w:rPr>
        <w:t>p</w:t>
      </w:r>
      <w:r w:rsidR="00644913">
        <w:rPr>
          <w:rFonts w:ascii="宋体" w:eastAsia="宋体" w:hAnsi="宋体"/>
          <w:b/>
          <w:sz w:val="24"/>
          <w:szCs w:val="24"/>
        </w:rPr>
        <w:t xml:space="preserve"> value</w:t>
      </w:r>
    </w:p>
    <w:p w:rsidR="003B477C" w:rsidRDefault="003B477C" w:rsidP="003B477C">
      <w:pPr>
        <w:pBdr>
          <w:top w:val="single" w:sz="6" w:space="1" w:color="auto"/>
          <w:bottom w:val="single" w:sz="6" w:space="1" w:color="auto"/>
        </w:pBdr>
      </w:pPr>
    </w:p>
    <w:p w:rsidR="003B477C" w:rsidRDefault="003B477C" w:rsidP="003B477C">
      <w:pPr>
        <w:rPr>
          <w:b/>
          <w:szCs w:val="21"/>
        </w:rPr>
      </w:pPr>
    </w:p>
    <w:p w:rsidR="003B477C" w:rsidRPr="00D8531C" w:rsidRDefault="003B477C" w:rsidP="003B477C">
      <w:pPr>
        <w:rPr>
          <w:rFonts w:ascii="Times New Roman" w:hAnsi="Times New Roman" w:cs="Times New Roman"/>
          <w:b/>
          <w:sz w:val="24"/>
          <w:szCs w:val="24"/>
        </w:rPr>
      </w:pPr>
      <w:r w:rsidRPr="00D8531C">
        <w:rPr>
          <w:rFonts w:ascii="Times New Roman" w:hAnsi="Times New Roman" w:cs="Times New Roman"/>
          <w:b/>
          <w:sz w:val="24"/>
          <w:szCs w:val="24"/>
        </w:rPr>
        <w:t>Procedural features</w:t>
      </w:r>
    </w:p>
    <w:p w:rsidR="003B477C" w:rsidRDefault="003B477C" w:rsidP="003B477C">
      <w:pPr>
        <w:rPr>
          <w:b/>
          <w:szCs w:val="21"/>
        </w:rPr>
      </w:pPr>
    </w:p>
    <w:p w:rsidR="003B477C" w:rsidRPr="00686FDB" w:rsidRDefault="00D40808" w:rsidP="003B477C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Procedural time, min</w:t>
      </w:r>
      <w:r w:rsidR="003B477C">
        <w:rPr>
          <w:rFonts w:ascii="宋体" w:eastAsia="宋体" w:hAnsi="宋体"/>
          <w:szCs w:val="21"/>
        </w:rPr>
        <w:t xml:space="preserve">    </w:t>
      </w:r>
      <w:r w:rsidR="003B477C" w:rsidRPr="00686FDB">
        <w:rPr>
          <w:rFonts w:ascii="Times New Roman" w:eastAsia="宋体" w:hAnsi="Times New Roman" w:cs="Times New Roman"/>
          <w:szCs w:val="21"/>
        </w:rPr>
        <w:t xml:space="preserve"> </w:t>
      </w:r>
      <w:r w:rsidR="003B477C">
        <w:rPr>
          <w:rFonts w:ascii="Times New Roman" w:eastAsia="宋体" w:hAnsi="Times New Roman" w:cs="Times New Roman"/>
          <w:szCs w:val="21"/>
        </w:rPr>
        <w:t xml:space="preserve"> </w:t>
      </w:r>
      <w:r w:rsidR="003B477C" w:rsidRPr="00686FDB">
        <w:rPr>
          <w:rFonts w:ascii="Times New Roman" w:eastAsia="宋体" w:hAnsi="Times New Roman" w:cs="Times New Roman"/>
          <w:szCs w:val="21"/>
        </w:rPr>
        <w:t xml:space="preserve">70.6 ± 20.7          </w:t>
      </w:r>
      <w:r w:rsidR="003B477C">
        <w:rPr>
          <w:rFonts w:ascii="Times New Roman" w:eastAsia="宋体" w:hAnsi="Times New Roman" w:cs="Times New Roman"/>
          <w:szCs w:val="21"/>
        </w:rPr>
        <w:t xml:space="preserve">     </w:t>
      </w:r>
      <w:r w:rsidR="003B477C" w:rsidRPr="00686FDB">
        <w:rPr>
          <w:rFonts w:ascii="Times New Roman" w:eastAsia="宋体" w:hAnsi="Times New Roman" w:cs="Times New Roman"/>
          <w:szCs w:val="21"/>
        </w:rPr>
        <w:t xml:space="preserve">    49.5 ±12.7             0.025    </w:t>
      </w:r>
    </w:p>
    <w:p w:rsidR="003B477C" w:rsidRPr="00686FDB" w:rsidRDefault="003B477C" w:rsidP="003B477C">
      <w:pPr>
        <w:rPr>
          <w:rFonts w:ascii="Times New Roman" w:eastAsia="宋体" w:hAnsi="Times New Roman" w:cs="Times New Roman"/>
          <w:szCs w:val="21"/>
        </w:rPr>
      </w:pPr>
    </w:p>
    <w:p w:rsidR="003B477C" w:rsidRPr="00893EF0" w:rsidRDefault="003B477C" w:rsidP="003B477C">
      <w:pPr>
        <w:rPr>
          <w:rFonts w:ascii="Times New Roman" w:eastAsia="宋体" w:hAnsi="Times New Roman" w:cs="Times New Roman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Fluoroscopy time, min     4.2± 0.9              </w:t>
      </w:r>
      <w:r>
        <w:rPr>
          <w:rFonts w:ascii="Times New Roman" w:eastAsia="宋体" w:hAnsi="Times New Roman" w:cs="Times New Roman"/>
          <w:szCs w:val="21"/>
        </w:rPr>
        <w:t xml:space="preserve">    </w:t>
      </w:r>
      <w:r w:rsidRPr="00893EF0">
        <w:rPr>
          <w:rFonts w:ascii="Times New Roman" w:eastAsia="宋体" w:hAnsi="Times New Roman" w:cs="Times New Roman"/>
          <w:szCs w:val="21"/>
        </w:rPr>
        <w:t xml:space="preserve">   15.9± 0.8  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93EF0">
        <w:rPr>
          <w:rFonts w:ascii="Times New Roman" w:eastAsia="宋体" w:hAnsi="Times New Roman" w:cs="Times New Roman"/>
          <w:szCs w:val="21"/>
        </w:rPr>
        <w:t xml:space="preserve">   0.001  </w:t>
      </w:r>
    </w:p>
    <w:p w:rsidR="003B477C" w:rsidRPr="00893EF0" w:rsidRDefault="003B477C" w:rsidP="003B477C">
      <w:pPr>
        <w:rPr>
          <w:rFonts w:ascii="Times New Roman" w:eastAsia="宋体" w:hAnsi="Times New Roman" w:cs="Times New Roman"/>
          <w:szCs w:val="21"/>
        </w:rPr>
      </w:pPr>
    </w:p>
    <w:p w:rsidR="003B477C" w:rsidRPr="00893EF0" w:rsidRDefault="003B477C" w:rsidP="003B477C">
      <w:pPr>
        <w:rPr>
          <w:rFonts w:ascii="Times New Roman" w:eastAsia="宋体" w:hAnsi="Times New Roman" w:cs="Times New Roman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LA dwell time, min        58.6 ± 20.7         </w:t>
      </w:r>
      <w:r>
        <w:rPr>
          <w:rFonts w:ascii="Times New Roman" w:eastAsia="宋体" w:hAnsi="Times New Roman" w:cs="Times New Roman"/>
          <w:szCs w:val="21"/>
        </w:rPr>
        <w:t xml:space="preserve">     </w:t>
      </w:r>
      <w:r w:rsidRPr="00893EF0">
        <w:rPr>
          <w:rFonts w:ascii="Times New Roman" w:eastAsia="宋体" w:hAnsi="Times New Roman" w:cs="Times New Roman"/>
          <w:szCs w:val="21"/>
        </w:rPr>
        <w:t xml:space="preserve">    48.3 ± 12.7  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93EF0">
        <w:rPr>
          <w:rFonts w:ascii="Times New Roman" w:eastAsia="宋体" w:hAnsi="Times New Roman" w:cs="Times New Roman"/>
          <w:szCs w:val="21"/>
        </w:rPr>
        <w:t xml:space="preserve">  0.045    </w:t>
      </w:r>
    </w:p>
    <w:p w:rsidR="003B477C" w:rsidRPr="001F710E" w:rsidRDefault="003B477C" w:rsidP="003B477C">
      <w:pPr>
        <w:rPr>
          <w:rFonts w:ascii="Times New Roman" w:eastAsia="宋体" w:hAnsi="Times New Roman" w:cs="Times New Roman"/>
          <w:szCs w:val="21"/>
        </w:rPr>
      </w:pPr>
    </w:p>
    <w:p w:rsidR="003B477C" w:rsidRPr="00893EF0" w:rsidRDefault="003B477C" w:rsidP="003B477C">
      <w:pPr>
        <w:ind w:firstLineChars="100" w:firstLine="210"/>
        <w:rPr>
          <w:rFonts w:ascii="Times New Roman" w:eastAsia="宋体" w:hAnsi="Times New Roman" w:cs="Times New Roman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>Acute success            100%                       100%</w:t>
      </w:r>
    </w:p>
    <w:p w:rsidR="003B477C" w:rsidRPr="001F710E" w:rsidRDefault="003B477C" w:rsidP="003B477C">
      <w:pPr>
        <w:ind w:firstLineChars="100" w:firstLine="210"/>
        <w:rPr>
          <w:rFonts w:ascii="Times New Roman" w:eastAsia="宋体" w:hAnsi="Times New Roman" w:cs="Times New Roman"/>
          <w:szCs w:val="21"/>
        </w:rPr>
      </w:pPr>
    </w:p>
    <w:p w:rsidR="003B477C" w:rsidRPr="00893EF0" w:rsidRDefault="003B477C" w:rsidP="003B477C">
      <w:pPr>
        <w:rPr>
          <w:rFonts w:ascii="Times New Roman" w:eastAsia="宋体" w:hAnsi="Times New Roman" w:cs="Times New Roman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 Fluoroscopy dose, mGy   156.3±15.3      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93EF0">
        <w:rPr>
          <w:rFonts w:ascii="Times New Roman" w:eastAsia="宋体" w:hAnsi="Times New Roman" w:cs="Times New Roman"/>
          <w:szCs w:val="21"/>
        </w:rPr>
        <w:t xml:space="preserve">  232.5±138.1          </w:t>
      </w:r>
      <w:r>
        <w:rPr>
          <w:rFonts w:ascii="Times New Roman" w:eastAsia="宋体" w:hAnsi="Times New Roman" w:cs="Times New Roman"/>
          <w:szCs w:val="21"/>
        </w:rPr>
        <w:t xml:space="preserve">   </w:t>
      </w:r>
      <w:r w:rsidRPr="00893EF0">
        <w:rPr>
          <w:rFonts w:ascii="Times New Roman" w:eastAsia="宋体" w:hAnsi="Times New Roman" w:cs="Times New Roman"/>
          <w:szCs w:val="21"/>
        </w:rPr>
        <w:t>0.020</w:t>
      </w:r>
    </w:p>
    <w:p w:rsidR="003B477C" w:rsidRPr="00893EF0" w:rsidRDefault="003B477C" w:rsidP="003B477C">
      <w:pPr>
        <w:rPr>
          <w:rFonts w:ascii="Times New Roman" w:eastAsia="宋体" w:hAnsi="Times New Roman" w:cs="Times New Roman"/>
          <w:sz w:val="18"/>
          <w:szCs w:val="18"/>
        </w:rPr>
      </w:pPr>
    </w:p>
    <w:p w:rsidR="003B477C" w:rsidRPr="00893EF0" w:rsidRDefault="003B477C" w:rsidP="003B477C">
      <w:pPr>
        <w:rPr>
          <w:rFonts w:ascii="Times New Roman" w:eastAsia="宋体" w:hAnsi="Times New Roman" w:cs="Times New Roman"/>
          <w:sz w:val="18"/>
          <w:szCs w:val="18"/>
        </w:rPr>
      </w:pPr>
      <w:r w:rsidRPr="00893EF0">
        <w:rPr>
          <w:rFonts w:ascii="Times New Roman" w:eastAsia="宋体" w:hAnsi="Times New Roman" w:cs="Times New Roman"/>
          <w:sz w:val="18"/>
          <w:szCs w:val="18"/>
        </w:rPr>
        <w:t xml:space="preserve"> Cavotricuspid isthmus ablation  </w:t>
      </w:r>
      <w:r w:rsidRPr="00893EF0">
        <w:rPr>
          <w:rFonts w:ascii="Times New Roman" w:eastAsia="宋体" w:hAnsi="Times New Roman" w:cs="Times New Roman"/>
          <w:szCs w:val="21"/>
        </w:rPr>
        <w:t>27</w:t>
      </w:r>
      <w:r w:rsidRPr="00893EF0">
        <w:rPr>
          <w:rFonts w:ascii="Times New Roman" w:eastAsia="宋体" w:hAnsi="Times New Roman" w:cs="Times New Roman"/>
          <w:szCs w:val="21"/>
        </w:rPr>
        <w:t>（</w:t>
      </w:r>
      <w:r w:rsidRPr="00893EF0">
        <w:rPr>
          <w:rFonts w:ascii="Times New Roman" w:eastAsia="宋体" w:hAnsi="Times New Roman" w:cs="Times New Roman"/>
          <w:szCs w:val="21"/>
        </w:rPr>
        <w:t>45%</w:t>
      </w:r>
      <w:r w:rsidRPr="00893EF0">
        <w:rPr>
          <w:rFonts w:ascii="Times New Roman" w:eastAsia="宋体" w:hAnsi="Times New Roman" w:cs="Times New Roman"/>
          <w:szCs w:val="21"/>
        </w:rPr>
        <w:t>）</w:t>
      </w:r>
      <w:r w:rsidRPr="00893EF0">
        <w:rPr>
          <w:rFonts w:ascii="Times New Roman" w:eastAsia="宋体" w:hAnsi="Times New Roman" w:cs="Times New Roman"/>
          <w:szCs w:val="21"/>
        </w:rPr>
        <w:t xml:space="preserve">                 19</w:t>
      </w:r>
      <w:r w:rsidRPr="00893EF0">
        <w:rPr>
          <w:rFonts w:ascii="Times New Roman" w:eastAsia="宋体" w:hAnsi="Times New Roman" w:cs="Times New Roman"/>
          <w:szCs w:val="21"/>
        </w:rPr>
        <w:t>（</w:t>
      </w:r>
      <w:r w:rsidRPr="00893EF0">
        <w:rPr>
          <w:rFonts w:ascii="Times New Roman" w:eastAsia="宋体" w:hAnsi="Times New Roman" w:cs="Times New Roman"/>
          <w:szCs w:val="21"/>
        </w:rPr>
        <w:t>19.8%</w:t>
      </w:r>
      <w:r w:rsidRPr="00893EF0">
        <w:rPr>
          <w:rFonts w:ascii="Times New Roman" w:eastAsia="宋体" w:hAnsi="Times New Roman" w:cs="Times New Roman"/>
          <w:szCs w:val="21"/>
        </w:rPr>
        <w:t>）</w:t>
      </w:r>
      <w:r w:rsidRPr="00893EF0">
        <w:rPr>
          <w:rFonts w:ascii="Times New Roman" w:eastAsia="宋体" w:hAnsi="Times New Roman" w:cs="Times New Roman"/>
          <w:szCs w:val="21"/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93EF0">
        <w:rPr>
          <w:rFonts w:ascii="Times New Roman" w:eastAsia="宋体" w:hAnsi="Times New Roman" w:cs="Times New Roman"/>
          <w:szCs w:val="21"/>
        </w:rPr>
        <w:t xml:space="preserve">  0.030</w:t>
      </w:r>
    </w:p>
    <w:p w:rsidR="003B477C" w:rsidRPr="001F710E" w:rsidRDefault="003B477C" w:rsidP="003B477C">
      <w:pPr>
        <w:rPr>
          <w:rFonts w:ascii="Times New Roman" w:eastAsia="宋体" w:hAnsi="Times New Roman" w:cs="Times New Roman"/>
          <w:szCs w:val="21"/>
        </w:rPr>
      </w:pPr>
    </w:p>
    <w:p w:rsidR="003B477C" w:rsidRDefault="003B477C" w:rsidP="003B477C">
      <w:pPr>
        <w:rPr>
          <w:rFonts w:ascii="宋体" w:eastAsia="宋体" w:hAnsi="宋体"/>
          <w:szCs w:val="21"/>
        </w:rPr>
      </w:pPr>
      <w:r w:rsidRPr="001F710E">
        <w:rPr>
          <w:rFonts w:ascii="Times New Roman" w:eastAsia="宋体" w:hAnsi="Times New Roman" w:cs="Times New Roman"/>
          <w:szCs w:val="21"/>
        </w:rPr>
        <w:t xml:space="preserve">Cardioversion </w:t>
      </w:r>
      <w:r>
        <w:rPr>
          <w:rFonts w:ascii="宋体" w:eastAsia="宋体" w:hAnsi="宋体"/>
          <w:szCs w:val="21"/>
        </w:rPr>
        <w:t xml:space="preserve">       </w:t>
      </w:r>
      <w:r w:rsidRPr="00893EF0">
        <w:rPr>
          <w:rFonts w:ascii="Times New Roman" w:eastAsia="宋体" w:hAnsi="Times New Roman" w:cs="Times New Roman"/>
          <w:szCs w:val="21"/>
        </w:rPr>
        <w:t xml:space="preserve">     8 (13.3%)                   14(14.6%)         </w:t>
      </w:r>
      <w:r>
        <w:rPr>
          <w:rFonts w:ascii="Times New Roman" w:eastAsia="宋体" w:hAnsi="Times New Roman" w:cs="Times New Roman"/>
          <w:szCs w:val="21"/>
        </w:rPr>
        <w:t xml:space="preserve">  </w:t>
      </w:r>
      <w:r w:rsidRPr="00893EF0">
        <w:rPr>
          <w:rFonts w:ascii="Times New Roman" w:eastAsia="宋体" w:hAnsi="Times New Roman" w:cs="Times New Roman"/>
          <w:szCs w:val="21"/>
        </w:rPr>
        <w:t xml:space="preserve">  0.352</w:t>
      </w:r>
    </w:p>
    <w:p w:rsidR="003B477C" w:rsidRPr="001F710E" w:rsidRDefault="003B477C" w:rsidP="003B477C">
      <w:pPr>
        <w:rPr>
          <w:rFonts w:ascii="Times New Roman" w:eastAsia="宋体" w:hAnsi="Times New Roman" w:cs="Times New Roman"/>
          <w:b/>
          <w:szCs w:val="21"/>
        </w:rPr>
      </w:pPr>
    </w:p>
    <w:p w:rsidR="003B477C" w:rsidRPr="001F710E" w:rsidRDefault="003B477C" w:rsidP="003B477C">
      <w:pPr>
        <w:ind w:firstLineChars="100" w:firstLine="211"/>
        <w:rPr>
          <w:rFonts w:ascii="Times New Roman" w:eastAsia="宋体" w:hAnsi="Times New Roman" w:cs="Times New Roman"/>
          <w:b/>
          <w:szCs w:val="21"/>
        </w:rPr>
      </w:pPr>
      <w:r w:rsidRPr="001F710E">
        <w:rPr>
          <w:rFonts w:ascii="Times New Roman" w:eastAsia="宋体" w:hAnsi="Times New Roman" w:cs="Times New Roman"/>
          <w:b/>
          <w:szCs w:val="21"/>
        </w:rPr>
        <w:t>Complication</w:t>
      </w:r>
    </w:p>
    <w:p w:rsidR="003B477C" w:rsidRDefault="003B477C" w:rsidP="003B477C">
      <w:pPr>
        <w:ind w:firstLineChars="100" w:firstLine="210"/>
        <w:rPr>
          <w:rFonts w:ascii="Times New Roman" w:eastAsia="宋体" w:hAnsi="Times New Roman" w:cs="Times New Roman"/>
          <w:szCs w:val="21"/>
        </w:rPr>
      </w:pPr>
    </w:p>
    <w:p w:rsidR="003B477C" w:rsidRDefault="003B477C" w:rsidP="003B477C">
      <w:pPr>
        <w:ind w:firstLineChars="100" w:firstLine="210"/>
        <w:rPr>
          <w:rFonts w:ascii="宋体" w:eastAsia="宋体" w:hAnsi="宋体"/>
          <w:szCs w:val="21"/>
        </w:rPr>
      </w:pPr>
      <w:r w:rsidRPr="000D6982">
        <w:rPr>
          <w:rFonts w:ascii="Times New Roman" w:eastAsia="宋体" w:hAnsi="Times New Roman" w:cs="Times New Roman"/>
          <w:szCs w:val="21"/>
        </w:rPr>
        <w:t xml:space="preserve">Phrenic paralysis </w:t>
      </w:r>
      <w:r>
        <w:rPr>
          <w:rFonts w:ascii="宋体" w:eastAsia="宋体" w:hAnsi="宋体"/>
          <w:szCs w:val="21"/>
        </w:rPr>
        <w:t xml:space="preserve">         0                           0                   -                </w:t>
      </w:r>
    </w:p>
    <w:p w:rsidR="003B477C" w:rsidRDefault="003B477C" w:rsidP="003B477C">
      <w:pPr>
        <w:ind w:firstLineChars="100" w:firstLine="210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 xml:space="preserve">                 </w:t>
      </w:r>
    </w:p>
    <w:p w:rsidR="003B477C" w:rsidRPr="00893EF0" w:rsidRDefault="003B477C" w:rsidP="003B477C">
      <w:pPr>
        <w:rPr>
          <w:rFonts w:ascii="Times New Roman" w:eastAsia="宋体" w:hAnsi="Times New Roman" w:cs="Times New Roman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Vagus reflex,n(%) </w:t>
      </w:r>
      <w:r>
        <w:rPr>
          <w:rFonts w:ascii="宋体" w:eastAsia="宋体" w:hAnsi="宋体"/>
          <w:szCs w:val="21"/>
        </w:rPr>
        <w:t xml:space="preserve">      </w:t>
      </w:r>
      <w:r w:rsidRPr="00893EF0">
        <w:rPr>
          <w:rFonts w:ascii="Times New Roman" w:eastAsia="宋体" w:hAnsi="Times New Roman" w:cs="Times New Roman"/>
          <w:szCs w:val="21"/>
        </w:rPr>
        <w:t xml:space="preserve">  1(1.7%)                     2(2.1%)          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93EF0">
        <w:rPr>
          <w:rFonts w:ascii="Times New Roman" w:eastAsia="宋体" w:hAnsi="Times New Roman" w:cs="Times New Roman"/>
          <w:szCs w:val="21"/>
        </w:rPr>
        <w:t xml:space="preserve">   0.257</w:t>
      </w:r>
    </w:p>
    <w:p w:rsidR="003B477C" w:rsidRDefault="003B477C" w:rsidP="003B477C">
      <w:pPr>
        <w:rPr>
          <w:rFonts w:ascii="宋体" w:eastAsia="宋体" w:hAnsi="宋体"/>
          <w:szCs w:val="21"/>
        </w:rPr>
      </w:pPr>
    </w:p>
    <w:p w:rsidR="003B477C" w:rsidRDefault="003B477C" w:rsidP="003B477C">
      <w:pPr>
        <w:rPr>
          <w:rFonts w:ascii="宋体" w:eastAsia="宋体" w:hAnsi="宋体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Hemoptysis, n(%)  </w:t>
      </w:r>
      <w:r>
        <w:rPr>
          <w:rFonts w:ascii="宋体" w:eastAsia="宋体" w:hAnsi="宋体"/>
          <w:szCs w:val="21"/>
        </w:rPr>
        <w:t xml:space="preserve">    </w:t>
      </w:r>
      <w:r w:rsidRPr="00893EF0">
        <w:rPr>
          <w:rFonts w:ascii="Times New Roman" w:eastAsia="宋体" w:hAnsi="Times New Roman" w:cs="Times New Roman"/>
          <w:szCs w:val="21"/>
        </w:rPr>
        <w:t xml:space="preserve">      0               </w:t>
      </w:r>
      <w:r>
        <w:rPr>
          <w:rFonts w:ascii="Times New Roman" w:eastAsia="宋体" w:hAnsi="Times New Roman" w:cs="Times New Roman"/>
          <w:szCs w:val="21"/>
        </w:rPr>
        <w:t xml:space="preserve">         </w:t>
      </w:r>
      <w:r w:rsidRPr="00893EF0">
        <w:rPr>
          <w:rFonts w:ascii="Times New Roman" w:eastAsia="宋体" w:hAnsi="Times New Roman" w:cs="Times New Roman"/>
          <w:szCs w:val="21"/>
        </w:rPr>
        <w:t xml:space="preserve">2(2.1%)  </w:t>
      </w:r>
      <w:r>
        <w:rPr>
          <w:rFonts w:ascii="宋体" w:eastAsia="宋体" w:hAnsi="宋体"/>
          <w:szCs w:val="21"/>
        </w:rPr>
        <w:t xml:space="preserve">              -</w:t>
      </w:r>
    </w:p>
    <w:p w:rsidR="003B477C" w:rsidRDefault="003B477C" w:rsidP="003B477C">
      <w:pPr>
        <w:ind w:firstLineChars="200" w:firstLine="420"/>
        <w:rPr>
          <w:rFonts w:ascii="宋体" w:eastAsia="宋体" w:hAnsi="宋体"/>
          <w:szCs w:val="21"/>
        </w:rPr>
      </w:pPr>
    </w:p>
    <w:p w:rsidR="003B477C" w:rsidRDefault="003B477C" w:rsidP="003B477C">
      <w:pPr>
        <w:rPr>
          <w:rFonts w:ascii="宋体" w:eastAsia="宋体" w:hAnsi="宋体"/>
          <w:szCs w:val="21"/>
        </w:rPr>
      </w:pPr>
      <w:r w:rsidRPr="00893EF0">
        <w:rPr>
          <w:rFonts w:ascii="Times New Roman" w:eastAsia="宋体" w:hAnsi="Times New Roman" w:cs="Times New Roman"/>
          <w:szCs w:val="21"/>
        </w:rPr>
        <w:t xml:space="preserve">Hydropericardium, n(%) </w:t>
      </w:r>
      <w:r>
        <w:rPr>
          <w:rFonts w:ascii="宋体" w:eastAsia="宋体" w:hAnsi="宋体"/>
          <w:szCs w:val="21"/>
        </w:rPr>
        <w:t xml:space="preserve">    </w:t>
      </w:r>
      <w:r w:rsidRPr="0044021F">
        <w:rPr>
          <w:rFonts w:ascii="Times New Roman" w:eastAsia="宋体" w:hAnsi="Times New Roman" w:cs="Times New Roman"/>
          <w:szCs w:val="21"/>
        </w:rPr>
        <w:t xml:space="preserve">1(1.7%)  </w:t>
      </w:r>
      <w:r>
        <w:rPr>
          <w:rFonts w:ascii="宋体" w:eastAsia="宋体" w:hAnsi="宋体"/>
          <w:szCs w:val="21"/>
        </w:rPr>
        <w:t xml:space="preserve">                     0                   -                  </w:t>
      </w:r>
    </w:p>
    <w:p w:rsidR="003B477C" w:rsidRDefault="003B477C" w:rsidP="003B477C">
      <w:pPr>
        <w:ind w:firstLineChars="100" w:firstLine="210"/>
        <w:rPr>
          <w:rFonts w:ascii="宋体" w:eastAsia="宋体" w:hAnsi="宋体"/>
          <w:szCs w:val="21"/>
        </w:rPr>
      </w:pPr>
    </w:p>
    <w:p w:rsidR="003B477C" w:rsidRDefault="003B477C" w:rsidP="003B477C">
      <w:pPr>
        <w:rPr>
          <w:rFonts w:ascii="宋体" w:eastAsia="宋体" w:hAnsi="宋体"/>
          <w:szCs w:val="21"/>
        </w:rPr>
      </w:pPr>
      <w:r w:rsidRPr="00686FDB">
        <w:rPr>
          <w:rFonts w:ascii="Times New Roman" w:eastAsia="宋体" w:hAnsi="Times New Roman" w:cs="Times New Roman"/>
          <w:szCs w:val="21"/>
        </w:rPr>
        <w:t>Acute cerebrovascular event</w:t>
      </w:r>
      <w:r>
        <w:rPr>
          <w:rFonts w:ascii="宋体" w:eastAsia="宋体" w:hAnsi="宋体"/>
          <w:szCs w:val="21"/>
        </w:rPr>
        <w:t xml:space="preserve">    0                           0                   -</w:t>
      </w:r>
    </w:p>
    <w:p w:rsidR="003B477C" w:rsidRPr="00686FDB" w:rsidRDefault="003B477C" w:rsidP="003B477C">
      <w:pPr>
        <w:rPr>
          <w:rFonts w:ascii="Times New Roman" w:eastAsia="宋体" w:hAnsi="Times New Roman" w:cs="Times New Roman"/>
          <w:szCs w:val="21"/>
        </w:rPr>
      </w:pPr>
    </w:p>
    <w:p w:rsidR="003B477C" w:rsidRDefault="003B477C" w:rsidP="003B477C">
      <w:pPr>
        <w:rPr>
          <w:rFonts w:ascii="宋体" w:eastAsia="宋体" w:hAnsi="宋体"/>
          <w:szCs w:val="21"/>
        </w:rPr>
      </w:pPr>
      <w:r w:rsidRPr="00686FDB">
        <w:rPr>
          <w:rFonts w:ascii="Times New Roman" w:eastAsia="宋体" w:hAnsi="Times New Roman" w:cs="Times New Roman"/>
          <w:szCs w:val="21"/>
        </w:rPr>
        <w:t>Atrial esophageal fistula</w:t>
      </w:r>
      <w:r>
        <w:rPr>
          <w:rFonts w:ascii="Times New Roman" w:eastAsia="宋体" w:hAnsi="Times New Roman" w:cs="Times New Roman"/>
          <w:szCs w:val="21"/>
        </w:rPr>
        <w:t xml:space="preserve">     </w:t>
      </w:r>
      <w:r>
        <w:rPr>
          <w:rFonts w:ascii="宋体" w:eastAsia="宋体" w:hAnsi="宋体"/>
          <w:szCs w:val="21"/>
        </w:rPr>
        <w:t xml:space="preserve">  0                           0                   -</w:t>
      </w:r>
    </w:p>
    <w:p w:rsidR="003B477C" w:rsidRPr="00D47FB3" w:rsidRDefault="003B477C" w:rsidP="003B477C">
      <w:pPr>
        <w:rPr>
          <w:rFonts w:ascii="宋体" w:eastAsia="宋体" w:hAnsi="宋体"/>
          <w:szCs w:val="21"/>
        </w:rPr>
      </w:pPr>
    </w:p>
    <w:p w:rsidR="003B477C" w:rsidRDefault="003B477C" w:rsidP="003B477C">
      <w:pPr>
        <w:pBdr>
          <w:bottom w:val="single" w:sz="6" w:space="1" w:color="auto"/>
        </w:pBdr>
        <w:rPr>
          <w:rFonts w:ascii="宋体" w:eastAsia="宋体" w:hAnsi="宋体"/>
          <w:szCs w:val="21"/>
        </w:rPr>
      </w:pPr>
      <w:r w:rsidRPr="00686FDB">
        <w:rPr>
          <w:rFonts w:ascii="Times New Roman" w:eastAsia="宋体" w:hAnsi="Times New Roman" w:cs="Times New Roman"/>
          <w:szCs w:val="21"/>
        </w:rPr>
        <w:t>Pulmonary vein stenosis</w:t>
      </w:r>
      <w:r>
        <w:rPr>
          <w:rFonts w:ascii="Times New Roman" w:eastAsia="宋体" w:hAnsi="Times New Roman" w:cs="Times New Roman"/>
          <w:szCs w:val="21"/>
        </w:rPr>
        <w:t xml:space="preserve">     </w:t>
      </w:r>
      <w:r>
        <w:rPr>
          <w:rFonts w:ascii="宋体" w:eastAsia="宋体" w:hAnsi="宋体"/>
          <w:szCs w:val="21"/>
        </w:rPr>
        <w:t xml:space="preserve">  0                           0                   -</w:t>
      </w:r>
    </w:p>
    <w:p w:rsidR="00727700" w:rsidRPr="003B477C" w:rsidRDefault="00727700"/>
    <w:sectPr w:rsidR="00727700" w:rsidRPr="003B4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11E" w:rsidRDefault="0003611E" w:rsidP="00D40808">
      <w:r>
        <w:separator/>
      </w:r>
    </w:p>
  </w:endnote>
  <w:endnote w:type="continuationSeparator" w:id="0">
    <w:p w:rsidR="0003611E" w:rsidRDefault="0003611E" w:rsidP="00D40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11E" w:rsidRDefault="0003611E" w:rsidP="00D40808">
      <w:r>
        <w:separator/>
      </w:r>
    </w:p>
  </w:footnote>
  <w:footnote w:type="continuationSeparator" w:id="0">
    <w:p w:rsidR="0003611E" w:rsidRDefault="0003611E" w:rsidP="00D408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3F8"/>
    <w:rsid w:val="0003611E"/>
    <w:rsid w:val="003B477C"/>
    <w:rsid w:val="005A6B30"/>
    <w:rsid w:val="00644913"/>
    <w:rsid w:val="00727700"/>
    <w:rsid w:val="00C533F8"/>
    <w:rsid w:val="00D4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8EF5F"/>
  <w15:chartTrackingRefBased/>
  <w15:docId w15:val="{CAB3C700-9492-4095-ACD9-CE02C95A7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7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0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08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0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08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2021-12-13T01:33:00Z</dcterms:created>
  <dcterms:modified xsi:type="dcterms:W3CDTF">2021-12-13T01:56:00Z</dcterms:modified>
</cp:coreProperties>
</file>