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30B13" w14:textId="7D084AEA" w:rsidR="00FC1062" w:rsidRPr="00FC1062" w:rsidRDefault="00B13234" w:rsidP="00FC1062">
      <w:pPr>
        <w:rPr>
          <w:rFonts w:ascii="Times New Roman" w:hAnsi="Times New Roman" w:cs="Times New Roman"/>
        </w:rPr>
      </w:pPr>
      <w:r w:rsidRPr="00B13234">
        <w:rPr>
          <w:rFonts w:ascii="Times New Roman" w:hAnsi="Times New Roman" w:cs="Times New Roman"/>
          <w:sz w:val="24"/>
          <w:szCs w:val="24"/>
        </w:rPr>
        <w:t>Supplementary material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1062">
        <w:rPr>
          <w:rFonts w:ascii="Times New Roman" w:hAnsi="Times New Roman" w:cs="Times New Roman"/>
          <w:sz w:val="24"/>
          <w:szCs w:val="24"/>
        </w:rPr>
        <w:t xml:space="preserve">4. </w:t>
      </w:r>
      <w:r w:rsidR="00FC1062" w:rsidRPr="00FC1062">
        <w:rPr>
          <w:rFonts w:ascii="Times New Roman" w:hAnsi="Times New Roman" w:cs="Times New Roman"/>
        </w:rPr>
        <w:t xml:space="preserve">Correlation with spike protein antibody titers at 90 days 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1276"/>
        <w:gridCol w:w="1418"/>
        <w:gridCol w:w="1275"/>
      </w:tblGrid>
      <w:tr w:rsidR="00CE2687" w:rsidRPr="00265F56" w14:paraId="5C00ABC4" w14:textId="77777777" w:rsidTr="00F650E9">
        <w:tc>
          <w:tcPr>
            <w:tcW w:w="5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B1FA14" w14:textId="77777777" w:rsidR="00CE2687" w:rsidRPr="00265F56" w:rsidRDefault="00CE2687" w:rsidP="00F650E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65F5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Item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D3BF56" w14:textId="77777777" w:rsidR="00CE2687" w:rsidRPr="00265F56" w:rsidRDefault="00CE2687" w:rsidP="00F650E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65F5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6019A3" w14:textId="77777777" w:rsidR="00CE2687" w:rsidRPr="00265F56" w:rsidRDefault="00CE2687" w:rsidP="00F650E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65F5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ρ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C4626C" w14:textId="77777777" w:rsidR="00CE2687" w:rsidRPr="00265F56" w:rsidRDefault="00CE2687" w:rsidP="00F650E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65F5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p</w:t>
            </w:r>
          </w:p>
        </w:tc>
      </w:tr>
      <w:tr w:rsidR="00DC2D50" w:rsidRPr="00265F56" w14:paraId="00960A1D" w14:textId="77777777" w:rsidTr="00F650E9">
        <w:tc>
          <w:tcPr>
            <w:tcW w:w="5098" w:type="dxa"/>
            <w:tcBorders>
              <w:top w:val="single" w:sz="4" w:space="0" w:color="auto"/>
            </w:tcBorders>
            <w:vAlign w:val="center"/>
          </w:tcPr>
          <w:p w14:paraId="20CA52A6" w14:textId="283AD92C" w:rsidR="00DC2D50" w:rsidRPr="00265F56" w:rsidRDefault="00DC2D50" w:rsidP="00DC2D5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Height (cm)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CD178FC" w14:textId="035E64EA" w:rsidR="00DC2D50" w:rsidRPr="00CE2687" w:rsidRDefault="00DC2D50" w:rsidP="00DC2D5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268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81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5B1B0462" w14:textId="02F824EE" w:rsidR="00DC2D50" w:rsidRPr="00CE2687" w:rsidRDefault="00DC2D50" w:rsidP="00DC2D5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268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-0.024 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3683FD37" w14:textId="0DCD8C4C" w:rsidR="00DC2D50" w:rsidRPr="00CE2687" w:rsidRDefault="00DC2D50" w:rsidP="00DC2D5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268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0.830 </w:t>
            </w:r>
          </w:p>
        </w:tc>
      </w:tr>
      <w:tr w:rsidR="00DC2D50" w:rsidRPr="00265F56" w14:paraId="2251D609" w14:textId="77777777" w:rsidTr="00F650E9">
        <w:tc>
          <w:tcPr>
            <w:tcW w:w="5098" w:type="dxa"/>
            <w:vAlign w:val="center"/>
          </w:tcPr>
          <w:p w14:paraId="170EB9ED" w14:textId="43747DF0" w:rsidR="00DC2D50" w:rsidRPr="00265F56" w:rsidRDefault="00DC2D50" w:rsidP="00DC2D5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Body weight (kg)</w:t>
            </w:r>
          </w:p>
        </w:tc>
        <w:tc>
          <w:tcPr>
            <w:tcW w:w="1276" w:type="dxa"/>
            <w:vAlign w:val="center"/>
          </w:tcPr>
          <w:p w14:paraId="2AFF8634" w14:textId="0EE5409E" w:rsidR="00DC2D50" w:rsidRPr="00CE2687" w:rsidRDefault="00DC2D50" w:rsidP="00DC2D5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268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81</w:t>
            </w:r>
          </w:p>
        </w:tc>
        <w:tc>
          <w:tcPr>
            <w:tcW w:w="1418" w:type="dxa"/>
            <w:vAlign w:val="center"/>
          </w:tcPr>
          <w:p w14:paraId="27CC3459" w14:textId="122D78BB" w:rsidR="00DC2D50" w:rsidRPr="00CE2687" w:rsidRDefault="00DC2D50" w:rsidP="00DC2D5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268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-0.145 </w:t>
            </w:r>
          </w:p>
        </w:tc>
        <w:tc>
          <w:tcPr>
            <w:tcW w:w="1275" w:type="dxa"/>
            <w:vAlign w:val="center"/>
          </w:tcPr>
          <w:p w14:paraId="6001060C" w14:textId="6745213C" w:rsidR="00DC2D50" w:rsidRPr="00CE2687" w:rsidRDefault="00DC2D50" w:rsidP="00DC2D5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268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0.197 </w:t>
            </w:r>
          </w:p>
        </w:tc>
      </w:tr>
      <w:tr w:rsidR="00DC2D50" w:rsidRPr="00265F56" w14:paraId="5315D7BE" w14:textId="77777777" w:rsidTr="00F650E9">
        <w:tc>
          <w:tcPr>
            <w:tcW w:w="5098" w:type="dxa"/>
            <w:vAlign w:val="center"/>
          </w:tcPr>
          <w:p w14:paraId="388CE6FE" w14:textId="2307948F" w:rsidR="00DC2D50" w:rsidRPr="00265F56" w:rsidRDefault="00DC2D50" w:rsidP="00DC2D5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hint="eastAsia"/>
                <w:color w:val="000000"/>
                <w:kern w:val="24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dy </w:t>
            </w: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ass </w:t>
            </w: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ndex</w:t>
            </w: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(kg/m</w:t>
            </w: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vertAlign w:val="superscript"/>
              </w:rPr>
              <w:t>2</w:t>
            </w: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14:paraId="1086824E" w14:textId="731D03C6" w:rsidR="00DC2D50" w:rsidRPr="00CE2687" w:rsidRDefault="00DC2D50" w:rsidP="00DC2D5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268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81</w:t>
            </w:r>
          </w:p>
        </w:tc>
        <w:tc>
          <w:tcPr>
            <w:tcW w:w="1418" w:type="dxa"/>
            <w:vAlign w:val="center"/>
          </w:tcPr>
          <w:p w14:paraId="1341B09F" w14:textId="569A9DCF" w:rsidR="00DC2D50" w:rsidRPr="00CE2687" w:rsidRDefault="00DC2D50" w:rsidP="00DC2D5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268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-0.194 </w:t>
            </w:r>
          </w:p>
        </w:tc>
        <w:tc>
          <w:tcPr>
            <w:tcW w:w="1275" w:type="dxa"/>
            <w:vAlign w:val="center"/>
          </w:tcPr>
          <w:p w14:paraId="5A2185C6" w14:textId="45807824" w:rsidR="00DC2D50" w:rsidRPr="00CE2687" w:rsidRDefault="00DC2D50" w:rsidP="00DC2D5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268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0.082 </w:t>
            </w:r>
          </w:p>
        </w:tc>
      </w:tr>
      <w:tr w:rsidR="00DC2D50" w:rsidRPr="00265F56" w14:paraId="7E63DB2A" w14:textId="77777777" w:rsidTr="00F650E9">
        <w:tc>
          <w:tcPr>
            <w:tcW w:w="5098" w:type="dxa"/>
            <w:vAlign w:val="center"/>
          </w:tcPr>
          <w:p w14:paraId="08027390" w14:textId="7DEB9357" w:rsidR="00DC2D50" w:rsidRPr="00265F56" w:rsidRDefault="00DC2D50" w:rsidP="00DC2D5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History of dialysis (years)</w:t>
            </w:r>
          </w:p>
        </w:tc>
        <w:tc>
          <w:tcPr>
            <w:tcW w:w="1276" w:type="dxa"/>
            <w:vAlign w:val="center"/>
          </w:tcPr>
          <w:p w14:paraId="6117FF20" w14:textId="189A65A0" w:rsidR="00DC2D50" w:rsidRPr="00CE2687" w:rsidRDefault="00DC2D50" w:rsidP="00DC2D5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268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81</w:t>
            </w:r>
          </w:p>
        </w:tc>
        <w:tc>
          <w:tcPr>
            <w:tcW w:w="1418" w:type="dxa"/>
            <w:vAlign w:val="center"/>
          </w:tcPr>
          <w:p w14:paraId="70A36815" w14:textId="10D5584B" w:rsidR="00DC2D50" w:rsidRPr="00CE2687" w:rsidRDefault="00DC2D50" w:rsidP="00DC2D5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268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0.135 </w:t>
            </w:r>
          </w:p>
        </w:tc>
        <w:tc>
          <w:tcPr>
            <w:tcW w:w="1275" w:type="dxa"/>
            <w:vAlign w:val="center"/>
          </w:tcPr>
          <w:p w14:paraId="47DCD854" w14:textId="64EBB0BC" w:rsidR="00DC2D50" w:rsidRPr="00CE2687" w:rsidRDefault="00DC2D50" w:rsidP="00DC2D5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268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0.230 </w:t>
            </w:r>
          </w:p>
        </w:tc>
      </w:tr>
      <w:tr w:rsidR="00DC2D50" w:rsidRPr="00265F56" w14:paraId="07A18620" w14:textId="77777777" w:rsidTr="00F650E9">
        <w:tc>
          <w:tcPr>
            <w:tcW w:w="5098" w:type="dxa"/>
            <w:vAlign w:val="center"/>
          </w:tcPr>
          <w:p w14:paraId="57DBD37E" w14:textId="4421AD3A" w:rsidR="00DC2D50" w:rsidRPr="00265F56" w:rsidRDefault="00DC2D50" w:rsidP="00DC2D5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Creatinine Index</w:t>
            </w:r>
          </w:p>
        </w:tc>
        <w:tc>
          <w:tcPr>
            <w:tcW w:w="1276" w:type="dxa"/>
            <w:vAlign w:val="center"/>
          </w:tcPr>
          <w:p w14:paraId="274D5EB8" w14:textId="217804BF" w:rsidR="00DC2D50" w:rsidRPr="00CE2687" w:rsidRDefault="00DC2D50" w:rsidP="00DC2D5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268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81</w:t>
            </w:r>
          </w:p>
        </w:tc>
        <w:tc>
          <w:tcPr>
            <w:tcW w:w="1418" w:type="dxa"/>
            <w:vAlign w:val="center"/>
          </w:tcPr>
          <w:p w14:paraId="5E37796E" w14:textId="7BD64392" w:rsidR="00DC2D50" w:rsidRPr="00CE2687" w:rsidRDefault="00DC2D50" w:rsidP="00DC2D5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268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0.148 </w:t>
            </w:r>
          </w:p>
        </w:tc>
        <w:tc>
          <w:tcPr>
            <w:tcW w:w="1275" w:type="dxa"/>
            <w:vAlign w:val="center"/>
          </w:tcPr>
          <w:p w14:paraId="113A60D5" w14:textId="0C46AF5C" w:rsidR="00DC2D50" w:rsidRPr="00CE2687" w:rsidRDefault="00DC2D50" w:rsidP="00DC2D5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268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0.186 </w:t>
            </w:r>
          </w:p>
        </w:tc>
      </w:tr>
      <w:tr w:rsidR="00DC2D50" w:rsidRPr="00265F56" w14:paraId="49A093AD" w14:textId="77777777" w:rsidTr="00F650E9">
        <w:tc>
          <w:tcPr>
            <w:tcW w:w="5098" w:type="dxa"/>
            <w:vAlign w:val="center"/>
          </w:tcPr>
          <w:p w14:paraId="5AA33CAF" w14:textId="1277D585" w:rsidR="00DC2D50" w:rsidRPr="00265F56" w:rsidRDefault="00DC2D50" w:rsidP="00DC2D5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C-reactive protein (mg/dL)</w:t>
            </w:r>
          </w:p>
        </w:tc>
        <w:tc>
          <w:tcPr>
            <w:tcW w:w="1276" w:type="dxa"/>
            <w:vAlign w:val="center"/>
          </w:tcPr>
          <w:p w14:paraId="435BF538" w14:textId="466A1668" w:rsidR="00DC2D50" w:rsidRPr="00CE2687" w:rsidRDefault="00DC2D50" w:rsidP="00DC2D5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268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81</w:t>
            </w:r>
          </w:p>
        </w:tc>
        <w:tc>
          <w:tcPr>
            <w:tcW w:w="1418" w:type="dxa"/>
            <w:vAlign w:val="center"/>
          </w:tcPr>
          <w:p w14:paraId="39DB318C" w14:textId="335F5438" w:rsidR="00DC2D50" w:rsidRPr="00CE2687" w:rsidRDefault="00DC2D50" w:rsidP="00DC2D5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268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-0.029 </w:t>
            </w:r>
          </w:p>
        </w:tc>
        <w:tc>
          <w:tcPr>
            <w:tcW w:w="1275" w:type="dxa"/>
            <w:vAlign w:val="center"/>
          </w:tcPr>
          <w:p w14:paraId="29089749" w14:textId="79023797" w:rsidR="00DC2D50" w:rsidRPr="00CE2687" w:rsidRDefault="00DC2D50" w:rsidP="00DC2D5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268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0.794 </w:t>
            </w:r>
          </w:p>
        </w:tc>
      </w:tr>
      <w:tr w:rsidR="00DC2D50" w:rsidRPr="00265F56" w14:paraId="02C6ED43" w14:textId="77777777" w:rsidTr="00F650E9">
        <w:tc>
          <w:tcPr>
            <w:tcW w:w="5098" w:type="dxa"/>
            <w:vAlign w:val="center"/>
          </w:tcPr>
          <w:p w14:paraId="304E2A9E" w14:textId="3031E3B5" w:rsidR="00DC2D50" w:rsidRPr="00265F56" w:rsidRDefault="00DC2D50" w:rsidP="00DC2D5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HbA1c (NGSP) (%)</w:t>
            </w:r>
          </w:p>
        </w:tc>
        <w:tc>
          <w:tcPr>
            <w:tcW w:w="1276" w:type="dxa"/>
            <w:vAlign w:val="center"/>
          </w:tcPr>
          <w:p w14:paraId="41C5AFE9" w14:textId="70D12B16" w:rsidR="00DC2D50" w:rsidRPr="00CE2687" w:rsidRDefault="00DC2D50" w:rsidP="00DC2D5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268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36</w:t>
            </w:r>
          </w:p>
        </w:tc>
        <w:tc>
          <w:tcPr>
            <w:tcW w:w="1418" w:type="dxa"/>
            <w:vAlign w:val="center"/>
          </w:tcPr>
          <w:p w14:paraId="57FA668B" w14:textId="72024651" w:rsidR="00DC2D50" w:rsidRPr="00CE2687" w:rsidRDefault="00DC2D50" w:rsidP="00DC2D5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268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0.215 </w:t>
            </w:r>
          </w:p>
        </w:tc>
        <w:tc>
          <w:tcPr>
            <w:tcW w:w="1275" w:type="dxa"/>
            <w:vAlign w:val="center"/>
          </w:tcPr>
          <w:p w14:paraId="3C3CC7BA" w14:textId="1AD2B519" w:rsidR="00DC2D50" w:rsidRPr="00CE2687" w:rsidRDefault="00DC2D50" w:rsidP="00DC2D5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268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0.208 </w:t>
            </w:r>
          </w:p>
        </w:tc>
      </w:tr>
      <w:tr w:rsidR="00DC2D50" w:rsidRPr="00265F56" w14:paraId="1A3860A2" w14:textId="77777777" w:rsidTr="00F650E9">
        <w:tc>
          <w:tcPr>
            <w:tcW w:w="5098" w:type="dxa"/>
            <w:vAlign w:val="center"/>
          </w:tcPr>
          <w:p w14:paraId="2488C9C8" w14:textId="6BBE1E4D" w:rsidR="00DC2D50" w:rsidRPr="00265F56" w:rsidRDefault="00DC2D50" w:rsidP="00DC2D5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PTH-intact (</w:t>
            </w:r>
            <w:proofErr w:type="spellStart"/>
            <w:r w:rsidRPr="00587F2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pg</w:t>
            </w:r>
            <w:proofErr w:type="spellEnd"/>
            <w:r w:rsidRPr="00587F2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/mL)</w:t>
            </w:r>
          </w:p>
        </w:tc>
        <w:tc>
          <w:tcPr>
            <w:tcW w:w="1276" w:type="dxa"/>
            <w:vAlign w:val="center"/>
          </w:tcPr>
          <w:p w14:paraId="2EB1B81B" w14:textId="0A526F8C" w:rsidR="00DC2D50" w:rsidRPr="00CE2687" w:rsidRDefault="00DC2D50" w:rsidP="00DC2D5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268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81</w:t>
            </w:r>
          </w:p>
        </w:tc>
        <w:tc>
          <w:tcPr>
            <w:tcW w:w="1418" w:type="dxa"/>
            <w:vAlign w:val="center"/>
          </w:tcPr>
          <w:p w14:paraId="72F0A1FF" w14:textId="40235767" w:rsidR="00DC2D50" w:rsidRPr="00CE2687" w:rsidRDefault="00DC2D50" w:rsidP="00DC2D5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268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0.078 </w:t>
            </w:r>
          </w:p>
        </w:tc>
        <w:tc>
          <w:tcPr>
            <w:tcW w:w="1275" w:type="dxa"/>
            <w:vAlign w:val="center"/>
          </w:tcPr>
          <w:p w14:paraId="1483AAB3" w14:textId="02FCABDA" w:rsidR="00DC2D50" w:rsidRPr="00CE2687" w:rsidRDefault="00DC2D50" w:rsidP="00DC2D5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268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0.488 </w:t>
            </w:r>
          </w:p>
        </w:tc>
      </w:tr>
      <w:tr w:rsidR="00DC2D50" w:rsidRPr="00265F56" w14:paraId="004A6233" w14:textId="77777777" w:rsidTr="00F650E9">
        <w:tc>
          <w:tcPr>
            <w:tcW w:w="5098" w:type="dxa"/>
            <w:vAlign w:val="center"/>
          </w:tcPr>
          <w:p w14:paraId="7FDFE4E3" w14:textId="6A2DCAD3" w:rsidR="00DC2D50" w:rsidRPr="00265F56" w:rsidRDefault="00DC2D50" w:rsidP="00DC2D5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Glycated albumin (%)</w:t>
            </w:r>
          </w:p>
        </w:tc>
        <w:tc>
          <w:tcPr>
            <w:tcW w:w="1276" w:type="dxa"/>
            <w:vAlign w:val="center"/>
          </w:tcPr>
          <w:p w14:paraId="4B5CE7F4" w14:textId="2D25ED72" w:rsidR="00DC2D50" w:rsidRPr="00CE2687" w:rsidRDefault="00DC2D50" w:rsidP="00DC2D5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268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36</w:t>
            </w:r>
          </w:p>
        </w:tc>
        <w:tc>
          <w:tcPr>
            <w:tcW w:w="1418" w:type="dxa"/>
            <w:vAlign w:val="center"/>
          </w:tcPr>
          <w:p w14:paraId="463B4F7C" w14:textId="2AFFC4FF" w:rsidR="00DC2D50" w:rsidRPr="00CE2687" w:rsidRDefault="00DC2D50" w:rsidP="00DC2D5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268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0.153 </w:t>
            </w:r>
          </w:p>
        </w:tc>
        <w:tc>
          <w:tcPr>
            <w:tcW w:w="1275" w:type="dxa"/>
            <w:vAlign w:val="center"/>
          </w:tcPr>
          <w:p w14:paraId="6C652BB3" w14:textId="5FF8F760" w:rsidR="00DC2D50" w:rsidRPr="00CE2687" w:rsidRDefault="00DC2D50" w:rsidP="00DC2D5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268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0.372 </w:t>
            </w:r>
          </w:p>
        </w:tc>
      </w:tr>
      <w:tr w:rsidR="00DC2D50" w:rsidRPr="00265F56" w14:paraId="23395E07" w14:textId="77777777" w:rsidTr="00F650E9">
        <w:tc>
          <w:tcPr>
            <w:tcW w:w="5098" w:type="dxa"/>
            <w:vAlign w:val="center"/>
          </w:tcPr>
          <w:p w14:paraId="40A5EEDB" w14:textId="7951C13B" w:rsidR="00DC2D50" w:rsidRPr="00265F56" w:rsidRDefault="00DC2D50" w:rsidP="00DC2D5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Ferritin (ng/mL)</w:t>
            </w:r>
          </w:p>
        </w:tc>
        <w:tc>
          <w:tcPr>
            <w:tcW w:w="1276" w:type="dxa"/>
            <w:vAlign w:val="center"/>
          </w:tcPr>
          <w:p w14:paraId="38C92778" w14:textId="72E0A118" w:rsidR="00DC2D50" w:rsidRPr="00CE2687" w:rsidRDefault="00DC2D50" w:rsidP="00DC2D5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268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81</w:t>
            </w:r>
          </w:p>
        </w:tc>
        <w:tc>
          <w:tcPr>
            <w:tcW w:w="1418" w:type="dxa"/>
            <w:vAlign w:val="center"/>
          </w:tcPr>
          <w:p w14:paraId="17FBFBA4" w14:textId="0F0E4FF8" w:rsidR="00DC2D50" w:rsidRPr="00CE2687" w:rsidRDefault="00DC2D50" w:rsidP="00DC2D5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268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0.061 </w:t>
            </w:r>
          </w:p>
        </w:tc>
        <w:tc>
          <w:tcPr>
            <w:tcW w:w="1275" w:type="dxa"/>
            <w:vAlign w:val="center"/>
          </w:tcPr>
          <w:p w14:paraId="38F17C46" w14:textId="351EB3EA" w:rsidR="00DC2D50" w:rsidRPr="00CE2687" w:rsidRDefault="00DC2D50" w:rsidP="00DC2D5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268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0.589 </w:t>
            </w:r>
          </w:p>
        </w:tc>
      </w:tr>
      <w:tr w:rsidR="00DC2D50" w:rsidRPr="00265F56" w14:paraId="3E99A653" w14:textId="77777777" w:rsidTr="00F650E9">
        <w:tc>
          <w:tcPr>
            <w:tcW w:w="5098" w:type="dxa"/>
            <w:vAlign w:val="center"/>
          </w:tcPr>
          <w:p w14:paraId="6AD8E8CA" w14:textId="4B2D68A7" w:rsidR="00DC2D50" w:rsidRPr="00265F56" w:rsidRDefault="00DC2D50" w:rsidP="00DC2D5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Geriatric Nutritional Risk Index</w:t>
            </w:r>
          </w:p>
        </w:tc>
        <w:tc>
          <w:tcPr>
            <w:tcW w:w="1276" w:type="dxa"/>
            <w:vAlign w:val="center"/>
          </w:tcPr>
          <w:p w14:paraId="1E677AB5" w14:textId="0068737D" w:rsidR="00DC2D50" w:rsidRPr="00CE2687" w:rsidRDefault="00DC2D50" w:rsidP="00DC2D5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268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81</w:t>
            </w:r>
          </w:p>
        </w:tc>
        <w:tc>
          <w:tcPr>
            <w:tcW w:w="1418" w:type="dxa"/>
            <w:vAlign w:val="center"/>
          </w:tcPr>
          <w:p w14:paraId="02DB25D5" w14:textId="5AF1217C" w:rsidR="00DC2D50" w:rsidRPr="00CE2687" w:rsidRDefault="00DC2D50" w:rsidP="00DC2D5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268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0.048 </w:t>
            </w:r>
          </w:p>
        </w:tc>
        <w:tc>
          <w:tcPr>
            <w:tcW w:w="1275" w:type="dxa"/>
            <w:vAlign w:val="center"/>
          </w:tcPr>
          <w:p w14:paraId="2C471913" w14:textId="2B5E77FC" w:rsidR="00DC2D50" w:rsidRPr="00CE2687" w:rsidRDefault="00DC2D50" w:rsidP="00DC2D5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268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0.674 </w:t>
            </w:r>
          </w:p>
        </w:tc>
      </w:tr>
      <w:tr w:rsidR="00DC2D50" w:rsidRPr="00265F56" w14:paraId="12471DEA" w14:textId="77777777" w:rsidTr="00F650E9">
        <w:tc>
          <w:tcPr>
            <w:tcW w:w="5098" w:type="dxa"/>
            <w:vAlign w:val="center"/>
          </w:tcPr>
          <w:p w14:paraId="278EA661" w14:textId="3AF8FBC1" w:rsidR="00DC2D50" w:rsidRPr="00265F56" w:rsidRDefault="00DC2D50" w:rsidP="00DC2D5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Kt/V (</w:t>
            </w:r>
            <w:proofErr w:type="spellStart"/>
            <w:r w:rsidRPr="00587F2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shinzato</w:t>
            </w:r>
            <w:proofErr w:type="spellEnd"/>
            <w:r w:rsidRPr="00587F2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14:paraId="2691A41E" w14:textId="1018CA93" w:rsidR="00DC2D50" w:rsidRPr="00CE2687" w:rsidRDefault="00DC2D50" w:rsidP="00DC2D5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268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81</w:t>
            </w:r>
          </w:p>
        </w:tc>
        <w:tc>
          <w:tcPr>
            <w:tcW w:w="1418" w:type="dxa"/>
            <w:vAlign w:val="center"/>
          </w:tcPr>
          <w:p w14:paraId="3C51D450" w14:textId="48C0CA37" w:rsidR="00DC2D50" w:rsidRPr="00CE2687" w:rsidRDefault="00DC2D50" w:rsidP="00DC2D5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268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0.213 </w:t>
            </w:r>
          </w:p>
        </w:tc>
        <w:tc>
          <w:tcPr>
            <w:tcW w:w="1275" w:type="dxa"/>
            <w:vAlign w:val="center"/>
          </w:tcPr>
          <w:p w14:paraId="2A4ACA7E" w14:textId="3E6137B8" w:rsidR="00DC2D50" w:rsidRPr="00CE2687" w:rsidRDefault="00DC2D50" w:rsidP="00DC2D5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268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0.056 </w:t>
            </w:r>
          </w:p>
        </w:tc>
      </w:tr>
      <w:tr w:rsidR="00DC2D50" w:rsidRPr="00265F56" w14:paraId="2240B6FB" w14:textId="77777777" w:rsidTr="00F650E9">
        <w:tc>
          <w:tcPr>
            <w:tcW w:w="5098" w:type="dxa"/>
            <w:vAlign w:val="center"/>
          </w:tcPr>
          <w:p w14:paraId="4D536130" w14:textId="0E937B65" w:rsidR="00DC2D50" w:rsidRPr="00265F56" w:rsidRDefault="00DC2D50" w:rsidP="00DC2D5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Protein catabolism rate</w:t>
            </w:r>
            <w:r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游ゴシック" w:hAnsi="Times New Roman" w:cs="Times New Roman" w:hint="eastAsia"/>
                <w:color w:val="000000"/>
                <w:sz w:val="24"/>
                <w:szCs w:val="24"/>
              </w:rPr>
              <w:t>(</w:t>
            </w:r>
            <w:r w:rsidRPr="00587F2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g/kg/day)</w:t>
            </w:r>
          </w:p>
        </w:tc>
        <w:tc>
          <w:tcPr>
            <w:tcW w:w="1276" w:type="dxa"/>
            <w:vAlign w:val="center"/>
          </w:tcPr>
          <w:p w14:paraId="12C45DB6" w14:textId="41A5380F" w:rsidR="00DC2D50" w:rsidRPr="00CE2687" w:rsidRDefault="00DC2D50" w:rsidP="00DC2D5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268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81</w:t>
            </w:r>
          </w:p>
        </w:tc>
        <w:tc>
          <w:tcPr>
            <w:tcW w:w="1418" w:type="dxa"/>
            <w:vAlign w:val="center"/>
          </w:tcPr>
          <w:p w14:paraId="124BB87B" w14:textId="776F972D" w:rsidR="00DC2D50" w:rsidRPr="00CE2687" w:rsidRDefault="00DC2D50" w:rsidP="00DC2D5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268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0.092 </w:t>
            </w:r>
          </w:p>
        </w:tc>
        <w:tc>
          <w:tcPr>
            <w:tcW w:w="1275" w:type="dxa"/>
            <w:vAlign w:val="center"/>
          </w:tcPr>
          <w:p w14:paraId="7DF10459" w14:textId="31278D25" w:rsidR="00DC2D50" w:rsidRPr="00CE2687" w:rsidRDefault="00DC2D50" w:rsidP="00DC2D5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268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0.413 </w:t>
            </w:r>
          </w:p>
        </w:tc>
      </w:tr>
      <w:tr w:rsidR="00DC2D50" w:rsidRPr="00265F56" w14:paraId="573469F0" w14:textId="77777777" w:rsidTr="00F650E9">
        <w:tc>
          <w:tcPr>
            <w:tcW w:w="5098" w:type="dxa"/>
            <w:vAlign w:val="center"/>
          </w:tcPr>
          <w:p w14:paraId="27B87D59" w14:textId="316E7330" w:rsidR="00DC2D50" w:rsidRPr="00265F56" w:rsidRDefault="00DC2D50" w:rsidP="00DC2D5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Transferrin saturation (%)</w:t>
            </w:r>
          </w:p>
        </w:tc>
        <w:tc>
          <w:tcPr>
            <w:tcW w:w="1276" w:type="dxa"/>
            <w:vAlign w:val="center"/>
          </w:tcPr>
          <w:p w14:paraId="6BAD81B7" w14:textId="26DA4523" w:rsidR="00DC2D50" w:rsidRPr="00CE2687" w:rsidRDefault="00DC2D50" w:rsidP="00DC2D5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268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81</w:t>
            </w:r>
          </w:p>
        </w:tc>
        <w:tc>
          <w:tcPr>
            <w:tcW w:w="1418" w:type="dxa"/>
            <w:vAlign w:val="center"/>
          </w:tcPr>
          <w:p w14:paraId="7A564722" w14:textId="3DA50BA7" w:rsidR="00DC2D50" w:rsidRPr="00CE2687" w:rsidRDefault="00DC2D50" w:rsidP="00DC2D5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268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0.106 </w:t>
            </w:r>
          </w:p>
        </w:tc>
        <w:tc>
          <w:tcPr>
            <w:tcW w:w="1275" w:type="dxa"/>
            <w:vAlign w:val="center"/>
          </w:tcPr>
          <w:p w14:paraId="5AF3D4B7" w14:textId="0A140435" w:rsidR="00DC2D50" w:rsidRPr="00CE2687" w:rsidRDefault="00DC2D50" w:rsidP="00DC2D5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268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0.345 </w:t>
            </w:r>
          </w:p>
        </w:tc>
      </w:tr>
      <w:tr w:rsidR="00DC2D50" w:rsidRPr="00265F56" w14:paraId="2DA74583" w14:textId="77777777" w:rsidTr="00F650E9">
        <w:tc>
          <w:tcPr>
            <w:tcW w:w="5098" w:type="dxa"/>
            <w:vAlign w:val="center"/>
          </w:tcPr>
          <w:p w14:paraId="10D106E3" w14:textId="3AD22B08" w:rsidR="00DC2D50" w:rsidRPr="00265F56" w:rsidRDefault="00E020F8" w:rsidP="00DC2D5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 xml:space="preserve">Pre-dialysis </w:t>
            </w:r>
            <w:proofErr w:type="spellStart"/>
            <w:r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a</w:t>
            </w:r>
            <w:r w:rsidR="00DC2D50" w:rsidRPr="00587F2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bumin</w:t>
            </w:r>
            <w:proofErr w:type="spellEnd"/>
            <w:r w:rsidR="00DC2D50" w:rsidRPr="00587F2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 xml:space="preserve"> (g/dL)</w:t>
            </w:r>
          </w:p>
        </w:tc>
        <w:tc>
          <w:tcPr>
            <w:tcW w:w="1276" w:type="dxa"/>
            <w:vAlign w:val="center"/>
          </w:tcPr>
          <w:p w14:paraId="3E01FF1E" w14:textId="2DD6D92D" w:rsidR="00DC2D50" w:rsidRPr="00CE2687" w:rsidRDefault="00DC2D50" w:rsidP="00DC2D5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268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81</w:t>
            </w:r>
          </w:p>
        </w:tc>
        <w:tc>
          <w:tcPr>
            <w:tcW w:w="1418" w:type="dxa"/>
            <w:vAlign w:val="center"/>
          </w:tcPr>
          <w:p w14:paraId="6DA4F4C4" w14:textId="5C4BA03F" w:rsidR="00DC2D50" w:rsidRPr="00CE2687" w:rsidRDefault="00DC2D50" w:rsidP="00DC2D5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268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0.178 </w:t>
            </w:r>
          </w:p>
        </w:tc>
        <w:tc>
          <w:tcPr>
            <w:tcW w:w="1275" w:type="dxa"/>
            <w:vAlign w:val="center"/>
          </w:tcPr>
          <w:p w14:paraId="6C4EFF5B" w14:textId="7030D70C" w:rsidR="00DC2D50" w:rsidRPr="00CE2687" w:rsidRDefault="00DC2D50" w:rsidP="00DC2D5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268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0.113 </w:t>
            </w:r>
          </w:p>
        </w:tc>
      </w:tr>
      <w:tr w:rsidR="00DC2D50" w:rsidRPr="00265F56" w14:paraId="6FFD6F55" w14:textId="77777777" w:rsidTr="00F650E9">
        <w:tc>
          <w:tcPr>
            <w:tcW w:w="5098" w:type="dxa"/>
            <w:vAlign w:val="center"/>
          </w:tcPr>
          <w:p w14:paraId="05228B62" w14:textId="713CB9DC" w:rsidR="00DC2D50" w:rsidRPr="00265F56" w:rsidRDefault="00DC2D50" w:rsidP="00DC2D5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Clear space ratio (%)</w:t>
            </w:r>
          </w:p>
        </w:tc>
        <w:tc>
          <w:tcPr>
            <w:tcW w:w="1276" w:type="dxa"/>
            <w:vAlign w:val="center"/>
          </w:tcPr>
          <w:p w14:paraId="1949EB72" w14:textId="2D65ED83" w:rsidR="00DC2D50" w:rsidRPr="00CE2687" w:rsidRDefault="00DC2D50" w:rsidP="00DC2D5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268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81</w:t>
            </w:r>
          </w:p>
        </w:tc>
        <w:tc>
          <w:tcPr>
            <w:tcW w:w="1418" w:type="dxa"/>
            <w:vAlign w:val="center"/>
          </w:tcPr>
          <w:p w14:paraId="43DA3AC6" w14:textId="7F09BEB1" w:rsidR="00DC2D50" w:rsidRPr="00CE2687" w:rsidRDefault="00DC2D50" w:rsidP="00DC2D5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268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0.211 </w:t>
            </w:r>
          </w:p>
        </w:tc>
        <w:tc>
          <w:tcPr>
            <w:tcW w:w="1275" w:type="dxa"/>
            <w:vAlign w:val="center"/>
          </w:tcPr>
          <w:p w14:paraId="260D86E9" w14:textId="075D6D46" w:rsidR="00DC2D50" w:rsidRPr="00CE2687" w:rsidRDefault="00DC2D50" w:rsidP="00DC2D5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268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0.059 </w:t>
            </w:r>
          </w:p>
        </w:tc>
      </w:tr>
      <w:tr w:rsidR="00DC2D50" w:rsidRPr="00265F56" w14:paraId="169307BC" w14:textId="77777777" w:rsidTr="00F650E9">
        <w:tc>
          <w:tcPr>
            <w:tcW w:w="5098" w:type="dxa"/>
            <w:vAlign w:val="center"/>
          </w:tcPr>
          <w:p w14:paraId="68A51626" w14:textId="10054B53" w:rsidR="00DC2D50" w:rsidRPr="00265F56" w:rsidRDefault="00DC2D50" w:rsidP="00DC2D5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Post-dialysis albumin (g/dL)</w:t>
            </w:r>
          </w:p>
        </w:tc>
        <w:tc>
          <w:tcPr>
            <w:tcW w:w="1276" w:type="dxa"/>
            <w:vAlign w:val="center"/>
          </w:tcPr>
          <w:p w14:paraId="204F9CD4" w14:textId="7802C149" w:rsidR="00DC2D50" w:rsidRPr="00CE2687" w:rsidRDefault="00DC2D50" w:rsidP="00DC2D5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268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81</w:t>
            </w:r>
          </w:p>
        </w:tc>
        <w:tc>
          <w:tcPr>
            <w:tcW w:w="1418" w:type="dxa"/>
            <w:vAlign w:val="center"/>
          </w:tcPr>
          <w:p w14:paraId="29402F82" w14:textId="43941332" w:rsidR="00DC2D50" w:rsidRPr="00CE2687" w:rsidRDefault="00DC2D50" w:rsidP="00DC2D5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268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0.169 </w:t>
            </w:r>
          </w:p>
        </w:tc>
        <w:tc>
          <w:tcPr>
            <w:tcW w:w="1275" w:type="dxa"/>
            <w:vAlign w:val="center"/>
          </w:tcPr>
          <w:p w14:paraId="1E6B5470" w14:textId="058B7260" w:rsidR="00DC2D50" w:rsidRPr="00CE2687" w:rsidRDefault="00DC2D50" w:rsidP="00DC2D5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268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0.131 </w:t>
            </w:r>
          </w:p>
        </w:tc>
      </w:tr>
      <w:tr w:rsidR="00DC2D50" w:rsidRPr="00265F56" w14:paraId="0E765971" w14:textId="77777777" w:rsidTr="00F650E9">
        <w:tc>
          <w:tcPr>
            <w:tcW w:w="5098" w:type="dxa"/>
            <w:vAlign w:val="center"/>
          </w:tcPr>
          <w:p w14:paraId="219C6FDF" w14:textId="2349C645" w:rsidR="00DC2D50" w:rsidRPr="00265F56" w:rsidRDefault="00DC2D50" w:rsidP="00DC2D5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Age (years)</w:t>
            </w:r>
          </w:p>
        </w:tc>
        <w:tc>
          <w:tcPr>
            <w:tcW w:w="1276" w:type="dxa"/>
            <w:vAlign w:val="center"/>
          </w:tcPr>
          <w:p w14:paraId="097C76D0" w14:textId="53A83C34" w:rsidR="00DC2D50" w:rsidRPr="00CE2687" w:rsidRDefault="00DC2D50" w:rsidP="00DC2D5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268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81</w:t>
            </w:r>
          </w:p>
        </w:tc>
        <w:tc>
          <w:tcPr>
            <w:tcW w:w="1418" w:type="dxa"/>
            <w:vAlign w:val="center"/>
          </w:tcPr>
          <w:p w14:paraId="06E6B0E7" w14:textId="2C2987AA" w:rsidR="00DC2D50" w:rsidRPr="00CE2687" w:rsidRDefault="00DC2D50" w:rsidP="00DC2D5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268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-0.145 </w:t>
            </w:r>
          </w:p>
        </w:tc>
        <w:tc>
          <w:tcPr>
            <w:tcW w:w="1275" w:type="dxa"/>
            <w:vAlign w:val="center"/>
          </w:tcPr>
          <w:p w14:paraId="5B1D4F41" w14:textId="3388C935" w:rsidR="00DC2D50" w:rsidRPr="00CE2687" w:rsidRDefault="00DC2D50" w:rsidP="00DC2D5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268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0.196 </w:t>
            </w:r>
          </w:p>
        </w:tc>
      </w:tr>
    </w:tbl>
    <w:p w14:paraId="6D51FBF2" w14:textId="01E11A42" w:rsidR="00CE2687" w:rsidRDefault="00571E8E" w:rsidP="00CE2687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N.S.</w:t>
      </w:r>
      <w:r w:rsidR="00CE2687" w:rsidRPr="00F64E55">
        <w:rPr>
          <w:rFonts w:ascii="Times New Roman" w:hAnsi="Times New Roman" w:cs="Times New Roman"/>
          <w:sz w:val="24"/>
          <w:szCs w:val="24"/>
        </w:rPr>
        <w:t xml:space="preserve"> Spearman’s test</w:t>
      </w:r>
    </w:p>
    <w:p w14:paraId="33B913A5" w14:textId="738687C7" w:rsidR="00DC2D50" w:rsidRPr="00DC2D50" w:rsidRDefault="00E020F8" w:rsidP="00CE2687">
      <w:pPr>
        <w:jc w:val="left"/>
        <w:rPr>
          <w:rFonts w:ascii="Times New Roman" w:hAnsi="Times New Roman" w:cs="Times New Roman"/>
          <w:sz w:val="24"/>
          <w:szCs w:val="24"/>
        </w:rPr>
      </w:pPr>
      <w:bookmarkStart w:id="0" w:name="_Hlk89778939"/>
      <w:r w:rsidRPr="00527D6F">
        <w:rPr>
          <w:rFonts w:ascii="Times New Roman" w:hAnsi="Times New Roman" w:cs="Times New Roman"/>
          <w:sz w:val="24"/>
          <w:szCs w:val="24"/>
          <w:lang w:bidi="en-US"/>
        </w:rPr>
        <w:t>(Unless otherwise specified, the last pre-dialysis values before the first vaccine dose are shown.)</w:t>
      </w:r>
      <w:bookmarkEnd w:id="0"/>
    </w:p>
    <w:p w14:paraId="19D6D3B2" w14:textId="60480C3F" w:rsidR="00DC2D50" w:rsidRDefault="00DC2D5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7726EA1" w14:textId="38714368" w:rsidR="00CE2687" w:rsidRPr="00476EBA" w:rsidRDefault="00476EBA">
      <w:pPr>
        <w:rPr>
          <w:rFonts w:ascii="Times New Roman" w:hAnsi="Times New Roman" w:cs="Times New Roman"/>
          <w:sz w:val="24"/>
          <w:szCs w:val="24"/>
        </w:rPr>
      </w:pPr>
      <w:r w:rsidRPr="00B13234">
        <w:rPr>
          <w:rFonts w:ascii="Times New Roman" w:hAnsi="Times New Roman" w:cs="Times New Roman"/>
          <w:sz w:val="24"/>
          <w:szCs w:val="24"/>
        </w:rPr>
        <w:lastRenderedPageBreak/>
        <w:t>Supplementary material</w:t>
      </w:r>
      <w:r>
        <w:rPr>
          <w:rFonts w:ascii="Times New Roman" w:hAnsi="Times New Roman" w:cs="Times New Roman"/>
          <w:sz w:val="24"/>
          <w:szCs w:val="24"/>
        </w:rPr>
        <w:t xml:space="preserve"> 4. </w:t>
      </w:r>
      <w:r w:rsidRPr="00476EBA">
        <w:rPr>
          <w:rFonts w:ascii="Times New Roman" w:hAnsi="Times New Roman" w:cs="Times New Roman"/>
          <w:sz w:val="24"/>
          <w:szCs w:val="24"/>
        </w:rPr>
        <w:t>Spike protein antibody titers at 90 days by baseline patient characteristics</w:t>
      </w:r>
    </w:p>
    <w:tbl>
      <w:tblPr>
        <w:tblStyle w:val="a7"/>
        <w:tblW w:w="1091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5"/>
        <w:gridCol w:w="1840"/>
        <w:gridCol w:w="456"/>
        <w:gridCol w:w="2401"/>
        <w:gridCol w:w="1133"/>
      </w:tblGrid>
      <w:tr w:rsidR="00CE2687" w:rsidRPr="00265F56" w14:paraId="06D0DAC6" w14:textId="77777777" w:rsidTr="00F650E9">
        <w:tc>
          <w:tcPr>
            <w:tcW w:w="692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198A86" w14:textId="77777777" w:rsidR="00CE2687" w:rsidRPr="00696EF6" w:rsidRDefault="00CE2687" w:rsidP="00F650E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6EF6">
              <w:rPr>
                <w:rFonts w:ascii="Times New Roman" w:hAnsi="Times New Roman" w:cs="Times New Roman"/>
                <w:sz w:val="24"/>
                <w:szCs w:val="24"/>
              </w:rPr>
              <w:t>Item</w:t>
            </w:r>
          </w:p>
        </w:tc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E41E01" w14:textId="77777777" w:rsidR="00CE2687" w:rsidRPr="00696EF6" w:rsidRDefault="00CE2687" w:rsidP="00F650E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6EF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n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5FF8B5" w14:textId="77777777" w:rsidR="00CE2687" w:rsidRPr="00696EF6" w:rsidRDefault="00CE2687" w:rsidP="00F650E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6EF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Median(1stQ,3rdQ)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D52A9E" w14:textId="77777777" w:rsidR="00CE2687" w:rsidRPr="00696EF6" w:rsidRDefault="00CE2687" w:rsidP="00F650E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6EF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p</w:t>
            </w:r>
          </w:p>
        </w:tc>
      </w:tr>
      <w:tr w:rsidR="00476EBA" w:rsidRPr="00265F56" w14:paraId="7FEDB720" w14:textId="77777777" w:rsidTr="00F650E9">
        <w:tc>
          <w:tcPr>
            <w:tcW w:w="5085" w:type="dxa"/>
            <w:tcBorders>
              <w:top w:val="single" w:sz="4" w:space="0" w:color="auto"/>
            </w:tcBorders>
            <w:vAlign w:val="center"/>
          </w:tcPr>
          <w:p w14:paraId="15659C93" w14:textId="77777777" w:rsidR="00476EBA" w:rsidRPr="00F64E55" w:rsidRDefault="00476EBA" w:rsidP="00476EB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64E5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Sex</w:t>
            </w:r>
          </w:p>
        </w:tc>
        <w:tc>
          <w:tcPr>
            <w:tcW w:w="1840" w:type="dxa"/>
            <w:tcBorders>
              <w:top w:val="single" w:sz="4" w:space="0" w:color="auto"/>
            </w:tcBorders>
            <w:vAlign w:val="center"/>
          </w:tcPr>
          <w:p w14:paraId="7634612E" w14:textId="77777777" w:rsidR="00476EBA" w:rsidRPr="00F64E55" w:rsidRDefault="00476EBA" w:rsidP="00476EB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64E5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Male</w:t>
            </w:r>
          </w:p>
        </w:tc>
        <w:tc>
          <w:tcPr>
            <w:tcW w:w="456" w:type="dxa"/>
            <w:tcBorders>
              <w:top w:val="single" w:sz="4" w:space="0" w:color="auto"/>
            </w:tcBorders>
            <w:vAlign w:val="center"/>
          </w:tcPr>
          <w:p w14:paraId="5281213D" w14:textId="44BDFD44" w:rsidR="00476EBA" w:rsidRPr="00476EBA" w:rsidRDefault="00476EBA" w:rsidP="00476EB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EB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60</w:t>
            </w:r>
          </w:p>
        </w:tc>
        <w:tc>
          <w:tcPr>
            <w:tcW w:w="2401" w:type="dxa"/>
            <w:tcBorders>
              <w:top w:val="single" w:sz="4" w:space="0" w:color="auto"/>
            </w:tcBorders>
            <w:vAlign w:val="center"/>
          </w:tcPr>
          <w:p w14:paraId="3EE500FE" w14:textId="5D27B638" w:rsidR="00476EBA" w:rsidRPr="00476EBA" w:rsidRDefault="00476EBA" w:rsidP="00476EB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EB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201.5 (106.8, 337)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vAlign w:val="center"/>
          </w:tcPr>
          <w:p w14:paraId="7263F653" w14:textId="5B76A71F" w:rsidR="00476EBA" w:rsidRPr="00476EBA" w:rsidRDefault="00476EBA" w:rsidP="00476EB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EB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0.467</w:t>
            </w:r>
          </w:p>
        </w:tc>
      </w:tr>
      <w:tr w:rsidR="00476EBA" w:rsidRPr="00265F56" w14:paraId="5EE38986" w14:textId="77777777" w:rsidTr="00F650E9">
        <w:tc>
          <w:tcPr>
            <w:tcW w:w="5085" w:type="dxa"/>
            <w:vAlign w:val="center"/>
          </w:tcPr>
          <w:p w14:paraId="5D9732E5" w14:textId="77777777" w:rsidR="00476EBA" w:rsidRPr="00F64E55" w:rsidRDefault="00476EBA" w:rsidP="00476EB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Align w:val="center"/>
          </w:tcPr>
          <w:p w14:paraId="0C88672B" w14:textId="77777777" w:rsidR="00476EBA" w:rsidRPr="00F64E55" w:rsidRDefault="00476EBA" w:rsidP="00476EB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64E5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Female</w:t>
            </w:r>
          </w:p>
        </w:tc>
        <w:tc>
          <w:tcPr>
            <w:tcW w:w="456" w:type="dxa"/>
            <w:vAlign w:val="center"/>
          </w:tcPr>
          <w:p w14:paraId="67EA8647" w14:textId="0C10353E" w:rsidR="00476EBA" w:rsidRPr="00476EBA" w:rsidRDefault="00476EBA" w:rsidP="00476EB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EB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21</w:t>
            </w:r>
          </w:p>
        </w:tc>
        <w:tc>
          <w:tcPr>
            <w:tcW w:w="2401" w:type="dxa"/>
            <w:vAlign w:val="center"/>
          </w:tcPr>
          <w:p w14:paraId="2B2E51B2" w14:textId="2F3FC431" w:rsidR="00476EBA" w:rsidRPr="00476EBA" w:rsidRDefault="00476EBA" w:rsidP="00476EB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EB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322 (115, 432)</w:t>
            </w:r>
          </w:p>
        </w:tc>
        <w:tc>
          <w:tcPr>
            <w:tcW w:w="1133" w:type="dxa"/>
            <w:vAlign w:val="center"/>
          </w:tcPr>
          <w:p w14:paraId="2B00F5D4" w14:textId="77777777" w:rsidR="00476EBA" w:rsidRPr="00476EBA" w:rsidRDefault="00476EBA" w:rsidP="00476EB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EBA" w:rsidRPr="00265F56" w14:paraId="2C8EE69B" w14:textId="77777777" w:rsidTr="00F650E9">
        <w:tc>
          <w:tcPr>
            <w:tcW w:w="5085" w:type="dxa"/>
            <w:vAlign w:val="center"/>
          </w:tcPr>
          <w:p w14:paraId="5A1FCCC5" w14:textId="77777777" w:rsidR="00476EBA" w:rsidRPr="00F64E55" w:rsidRDefault="00476EBA" w:rsidP="00476EB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64E5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Diabetes</w:t>
            </w:r>
          </w:p>
        </w:tc>
        <w:tc>
          <w:tcPr>
            <w:tcW w:w="1840" w:type="dxa"/>
            <w:vAlign w:val="center"/>
          </w:tcPr>
          <w:p w14:paraId="10FF7B69" w14:textId="77777777" w:rsidR="00476EBA" w:rsidRPr="00F64E55" w:rsidRDefault="00476EBA" w:rsidP="00476EB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64E5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Applicable</w:t>
            </w:r>
          </w:p>
        </w:tc>
        <w:tc>
          <w:tcPr>
            <w:tcW w:w="456" w:type="dxa"/>
            <w:vAlign w:val="center"/>
          </w:tcPr>
          <w:p w14:paraId="342E1674" w14:textId="58D3DE44" w:rsidR="00476EBA" w:rsidRPr="00476EBA" w:rsidRDefault="00476EBA" w:rsidP="00476EB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EB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32</w:t>
            </w:r>
          </w:p>
        </w:tc>
        <w:tc>
          <w:tcPr>
            <w:tcW w:w="2401" w:type="dxa"/>
            <w:vAlign w:val="center"/>
          </w:tcPr>
          <w:p w14:paraId="67203987" w14:textId="2CF5EB3C" w:rsidR="00476EBA" w:rsidRPr="00476EBA" w:rsidRDefault="00476EBA" w:rsidP="00476EB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EB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181 (85.2, 352)</w:t>
            </w:r>
          </w:p>
        </w:tc>
        <w:tc>
          <w:tcPr>
            <w:tcW w:w="1133" w:type="dxa"/>
            <w:vAlign w:val="center"/>
          </w:tcPr>
          <w:p w14:paraId="5A4BE4A1" w14:textId="5CB049A2" w:rsidR="00476EBA" w:rsidRPr="00476EBA" w:rsidRDefault="00476EBA" w:rsidP="00476EB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EB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0.385</w:t>
            </w:r>
          </w:p>
        </w:tc>
      </w:tr>
      <w:tr w:rsidR="00476EBA" w:rsidRPr="00265F56" w14:paraId="5D65E9C3" w14:textId="77777777" w:rsidTr="00F650E9">
        <w:tc>
          <w:tcPr>
            <w:tcW w:w="5085" w:type="dxa"/>
            <w:vAlign w:val="center"/>
          </w:tcPr>
          <w:p w14:paraId="0131944A" w14:textId="77777777" w:rsidR="00476EBA" w:rsidRPr="00F64E55" w:rsidRDefault="00476EBA" w:rsidP="00476EB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Align w:val="center"/>
          </w:tcPr>
          <w:p w14:paraId="66129566" w14:textId="77777777" w:rsidR="00476EBA" w:rsidRPr="00F64E55" w:rsidRDefault="00476EBA" w:rsidP="00476EB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64E5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Not applicable</w:t>
            </w:r>
          </w:p>
        </w:tc>
        <w:tc>
          <w:tcPr>
            <w:tcW w:w="456" w:type="dxa"/>
            <w:vAlign w:val="center"/>
          </w:tcPr>
          <w:p w14:paraId="71FA64EF" w14:textId="5E983EA0" w:rsidR="00476EBA" w:rsidRPr="00476EBA" w:rsidRDefault="00476EBA" w:rsidP="00476EB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EB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49</w:t>
            </w:r>
          </w:p>
        </w:tc>
        <w:tc>
          <w:tcPr>
            <w:tcW w:w="2401" w:type="dxa"/>
            <w:vAlign w:val="center"/>
          </w:tcPr>
          <w:p w14:paraId="2DFF2C4C" w14:textId="5E7D9005" w:rsidR="00476EBA" w:rsidRPr="00476EBA" w:rsidRDefault="00476EBA" w:rsidP="00476EB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EB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229 (130, 375)</w:t>
            </w:r>
          </w:p>
        </w:tc>
        <w:tc>
          <w:tcPr>
            <w:tcW w:w="1133" w:type="dxa"/>
            <w:vAlign w:val="center"/>
          </w:tcPr>
          <w:p w14:paraId="315322AC" w14:textId="77777777" w:rsidR="00476EBA" w:rsidRPr="00476EBA" w:rsidRDefault="00476EBA" w:rsidP="00476EB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EBA" w:rsidRPr="00265F56" w14:paraId="1661084B" w14:textId="77777777" w:rsidTr="00F650E9">
        <w:tc>
          <w:tcPr>
            <w:tcW w:w="5085" w:type="dxa"/>
            <w:vAlign w:val="center"/>
          </w:tcPr>
          <w:p w14:paraId="29C5D068" w14:textId="77777777" w:rsidR="00476EBA" w:rsidRPr="00F64E55" w:rsidRDefault="00476EBA" w:rsidP="00476EB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64E5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Underlying disease: Nephrosclerosis</w:t>
            </w:r>
          </w:p>
        </w:tc>
        <w:tc>
          <w:tcPr>
            <w:tcW w:w="1840" w:type="dxa"/>
            <w:vAlign w:val="center"/>
          </w:tcPr>
          <w:p w14:paraId="24D8F535" w14:textId="77777777" w:rsidR="00476EBA" w:rsidRPr="00F64E55" w:rsidRDefault="00476EBA" w:rsidP="00476EB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64E5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Applicable</w:t>
            </w:r>
          </w:p>
        </w:tc>
        <w:tc>
          <w:tcPr>
            <w:tcW w:w="456" w:type="dxa"/>
            <w:vAlign w:val="center"/>
          </w:tcPr>
          <w:p w14:paraId="3243BA69" w14:textId="481FDECA" w:rsidR="00476EBA" w:rsidRPr="00476EBA" w:rsidRDefault="00476EBA" w:rsidP="00476EB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EB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24</w:t>
            </w:r>
          </w:p>
        </w:tc>
        <w:tc>
          <w:tcPr>
            <w:tcW w:w="2401" w:type="dxa"/>
            <w:vAlign w:val="center"/>
          </w:tcPr>
          <w:p w14:paraId="6B5324E9" w14:textId="29BAF397" w:rsidR="00476EBA" w:rsidRPr="00476EBA" w:rsidRDefault="00476EBA" w:rsidP="00476EB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EB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193 (127.5, 321.3)</w:t>
            </w:r>
          </w:p>
        </w:tc>
        <w:tc>
          <w:tcPr>
            <w:tcW w:w="1133" w:type="dxa"/>
            <w:vAlign w:val="center"/>
          </w:tcPr>
          <w:p w14:paraId="6FBBE585" w14:textId="4C6B93FB" w:rsidR="00476EBA" w:rsidRPr="00476EBA" w:rsidRDefault="00476EBA" w:rsidP="00476EB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EB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0.587</w:t>
            </w:r>
          </w:p>
        </w:tc>
      </w:tr>
      <w:tr w:rsidR="00476EBA" w:rsidRPr="00265F56" w14:paraId="5E49BF42" w14:textId="77777777" w:rsidTr="00F650E9">
        <w:tc>
          <w:tcPr>
            <w:tcW w:w="5085" w:type="dxa"/>
            <w:vAlign w:val="center"/>
          </w:tcPr>
          <w:p w14:paraId="2387EB28" w14:textId="77777777" w:rsidR="00476EBA" w:rsidRPr="00F64E55" w:rsidRDefault="00476EBA" w:rsidP="00476EB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Align w:val="center"/>
          </w:tcPr>
          <w:p w14:paraId="30552311" w14:textId="77777777" w:rsidR="00476EBA" w:rsidRPr="00F64E55" w:rsidRDefault="00476EBA" w:rsidP="00476EB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64E5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Not applicable</w:t>
            </w:r>
          </w:p>
        </w:tc>
        <w:tc>
          <w:tcPr>
            <w:tcW w:w="456" w:type="dxa"/>
            <w:vAlign w:val="center"/>
          </w:tcPr>
          <w:p w14:paraId="4D2F0C3B" w14:textId="1343DB45" w:rsidR="00476EBA" w:rsidRPr="00476EBA" w:rsidRDefault="00476EBA" w:rsidP="00476EB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EB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57</w:t>
            </w:r>
          </w:p>
        </w:tc>
        <w:tc>
          <w:tcPr>
            <w:tcW w:w="2401" w:type="dxa"/>
            <w:vAlign w:val="center"/>
          </w:tcPr>
          <w:p w14:paraId="20F51119" w14:textId="7B0685C5" w:rsidR="00476EBA" w:rsidRPr="00476EBA" w:rsidRDefault="00476EBA" w:rsidP="00476EB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EB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242 (106, 384)</w:t>
            </w:r>
          </w:p>
        </w:tc>
        <w:tc>
          <w:tcPr>
            <w:tcW w:w="1133" w:type="dxa"/>
            <w:vAlign w:val="center"/>
          </w:tcPr>
          <w:p w14:paraId="749DA181" w14:textId="77777777" w:rsidR="00476EBA" w:rsidRPr="00476EBA" w:rsidRDefault="00476EBA" w:rsidP="00476EB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EBA" w:rsidRPr="00265F56" w14:paraId="5D32F523" w14:textId="77777777" w:rsidTr="00F650E9">
        <w:tc>
          <w:tcPr>
            <w:tcW w:w="5085" w:type="dxa"/>
            <w:vAlign w:val="center"/>
          </w:tcPr>
          <w:p w14:paraId="4E3B284F" w14:textId="77777777" w:rsidR="00476EBA" w:rsidRPr="00F64E55" w:rsidRDefault="00476EBA" w:rsidP="00476EB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64E5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Underlying disease: Chronic glomerulonephritis</w:t>
            </w:r>
          </w:p>
        </w:tc>
        <w:tc>
          <w:tcPr>
            <w:tcW w:w="1840" w:type="dxa"/>
            <w:vAlign w:val="center"/>
          </w:tcPr>
          <w:p w14:paraId="4E8636AA" w14:textId="77777777" w:rsidR="00476EBA" w:rsidRPr="00F64E55" w:rsidRDefault="00476EBA" w:rsidP="00476EB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64E5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Applicable</w:t>
            </w:r>
          </w:p>
        </w:tc>
        <w:tc>
          <w:tcPr>
            <w:tcW w:w="456" w:type="dxa"/>
            <w:vAlign w:val="center"/>
          </w:tcPr>
          <w:p w14:paraId="0DEBFB0B" w14:textId="6B7F22C3" w:rsidR="00476EBA" w:rsidRPr="00476EBA" w:rsidRDefault="00476EBA" w:rsidP="00476EB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EB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12</w:t>
            </w:r>
          </w:p>
        </w:tc>
        <w:tc>
          <w:tcPr>
            <w:tcW w:w="2401" w:type="dxa"/>
            <w:vAlign w:val="center"/>
          </w:tcPr>
          <w:p w14:paraId="310A7BF6" w14:textId="5AFE2A66" w:rsidR="00476EBA" w:rsidRPr="00476EBA" w:rsidRDefault="00476EBA" w:rsidP="00476EB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EB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331 (234.3, 362.3)</w:t>
            </w:r>
          </w:p>
        </w:tc>
        <w:tc>
          <w:tcPr>
            <w:tcW w:w="1133" w:type="dxa"/>
            <w:vAlign w:val="center"/>
          </w:tcPr>
          <w:p w14:paraId="7A425139" w14:textId="1131F244" w:rsidR="00476EBA" w:rsidRPr="00476EBA" w:rsidRDefault="00476EBA" w:rsidP="00476EB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EB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0.245</w:t>
            </w:r>
          </w:p>
        </w:tc>
      </w:tr>
      <w:tr w:rsidR="00476EBA" w:rsidRPr="00265F56" w14:paraId="6E144E18" w14:textId="77777777" w:rsidTr="00F650E9">
        <w:tc>
          <w:tcPr>
            <w:tcW w:w="5085" w:type="dxa"/>
            <w:vAlign w:val="center"/>
          </w:tcPr>
          <w:p w14:paraId="06F31C41" w14:textId="77777777" w:rsidR="00476EBA" w:rsidRPr="00F64E55" w:rsidRDefault="00476EBA" w:rsidP="00476EB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Align w:val="center"/>
          </w:tcPr>
          <w:p w14:paraId="378FA99A" w14:textId="77777777" w:rsidR="00476EBA" w:rsidRPr="00F64E55" w:rsidRDefault="00476EBA" w:rsidP="00476EB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64E5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Not applicable</w:t>
            </w:r>
          </w:p>
        </w:tc>
        <w:tc>
          <w:tcPr>
            <w:tcW w:w="456" w:type="dxa"/>
            <w:vAlign w:val="center"/>
          </w:tcPr>
          <w:p w14:paraId="1D6A576F" w14:textId="497EC575" w:rsidR="00476EBA" w:rsidRPr="00476EBA" w:rsidRDefault="00476EBA" w:rsidP="00476EB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EB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69</w:t>
            </w:r>
          </w:p>
        </w:tc>
        <w:tc>
          <w:tcPr>
            <w:tcW w:w="2401" w:type="dxa"/>
            <w:vAlign w:val="center"/>
          </w:tcPr>
          <w:p w14:paraId="13A8F2AD" w14:textId="3CAC7F88" w:rsidR="00476EBA" w:rsidRPr="00476EBA" w:rsidRDefault="00476EBA" w:rsidP="00476EB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EB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195 (106, 388)</w:t>
            </w:r>
          </w:p>
        </w:tc>
        <w:tc>
          <w:tcPr>
            <w:tcW w:w="1133" w:type="dxa"/>
            <w:vAlign w:val="center"/>
          </w:tcPr>
          <w:p w14:paraId="537296E9" w14:textId="77777777" w:rsidR="00476EBA" w:rsidRPr="00476EBA" w:rsidRDefault="00476EBA" w:rsidP="00476EB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EBA" w:rsidRPr="00265F56" w14:paraId="48725589" w14:textId="77777777" w:rsidTr="00F650E9">
        <w:tc>
          <w:tcPr>
            <w:tcW w:w="5085" w:type="dxa"/>
            <w:vAlign w:val="center"/>
          </w:tcPr>
          <w:p w14:paraId="1C04ECAD" w14:textId="77777777" w:rsidR="00476EBA" w:rsidRPr="00F64E55" w:rsidRDefault="00476EBA" w:rsidP="00476EB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64E5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≥60 years</w:t>
            </w:r>
          </w:p>
        </w:tc>
        <w:tc>
          <w:tcPr>
            <w:tcW w:w="1840" w:type="dxa"/>
            <w:vAlign w:val="center"/>
          </w:tcPr>
          <w:p w14:paraId="03F8695D" w14:textId="77777777" w:rsidR="00476EBA" w:rsidRPr="00F64E55" w:rsidRDefault="00476EBA" w:rsidP="00476EB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64E5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Applicable</w:t>
            </w:r>
          </w:p>
        </w:tc>
        <w:tc>
          <w:tcPr>
            <w:tcW w:w="456" w:type="dxa"/>
            <w:vAlign w:val="center"/>
          </w:tcPr>
          <w:p w14:paraId="6BEED752" w14:textId="2320486E" w:rsidR="00476EBA" w:rsidRPr="00476EBA" w:rsidRDefault="00476EBA" w:rsidP="00476EB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EB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54</w:t>
            </w:r>
          </w:p>
        </w:tc>
        <w:tc>
          <w:tcPr>
            <w:tcW w:w="2401" w:type="dxa"/>
            <w:vAlign w:val="center"/>
          </w:tcPr>
          <w:p w14:paraId="44C74A04" w14:textId="70429B08" w:rsidR="00476EBA" w:rsidRPr="00476EBA" w:rsidRDefault="00476EBA" w:rsidP="00476EB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EB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201.5 (98.3, 387)</w:t>
            </w:r>
          </w:p>
        </w:tc>
        <w:tc>
          <w:tcPr>
            <w:tcW w:w="1133" w:type="dxa"/>
            <w:vAlign w:val="center"/>
          </w:tcPr>
          <w:p w14:paraId="2C6F6494" w14:textId="7DE2BC3B" w:rsidR="00476EBA" w:rsidRPr="00476EBA" w:rsidRDefault="00476EBA" w:rsidP="00476EB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EB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0.417</w:t>
            </w:r>
          </w:p>
        </w:tc>
      </w:tr>
      <w:tr w:rsidR="00476EBA" w:rsidRPr="00265F56" w14:paraId="53621DF2" w14:textId="77777777" w:rsidTr="00F650E9">
        <w:tc>
          <w:tcPr>
            <w:tcW w:w="5085" w:type="dxa"/>
            <w:vAlign w:val="center"/>
          </w:tcPr>
          <w:p w14:paraId="65484574" w14:textId="77777777" w:rsidR="00476EBA" w:rsidRPr="00F64E55" w:rsidRDefault="00476EBA" w:rsidP="00476EB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Align w:val="center"/>
          </w:tcPr>
          <w:p w14:paraId="209D676E" w14:textId="77777777" w:rsidR="00476EBA" w:rsidRPr="00F64E55" w:rsidRDefault="00476EBA" w:rsidP="00476EB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64E5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Not applicable</w:t>
            </w:r>
          </w:p>
        </w:tc>
        <w:tc>
          <w:tcPr>
            <w:tcW w:w="456" w:type="dxa"/>
            <w:vAlign w:val="center"/>
          </w:tcPr>
          <w:p w14:paraId="5195BD34" w14:textId="312606A6" w:rsidR="00476EBA" w:rsidRPr="00476EBA" w:rsidRDefault="00476EBA" w:rsidP="00476EB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EB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27</w:t>
            </w:r>
          </w:p>
        </w:tc>
        <w:tc>
          <w:tcPr>
            <w:tcW w:w="2401" w:type="dxa"/>
            <w:vAlign w:val="center"/>
          </w:tcPr>
          <w:p w14:paraId="78885059" w14:textId="32334191" w:rsidR="00476EBA" w:rsidRPr="00476EBA" w:rsidRDefault="00476EBA" w:rsidP="00476EB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EB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242 (164.5, 342.5)</w:t>
            </w:r>
          </w:p>
        </w:tc>
        <w:tc>
          <w:tcPr>
            <w:tcW w:w="1133" w:type="dxa"/>
            <w:vAlign w:val="center"/>
          </w:tcPr>
          <w:p w14:paraId="207F6C15" w14:textId="77777777" w:rsidR="00476EBA" w:rsidRPr="00476EBA" w:rsidRDefault="00476EBA" w:rsidP="00476EB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EBA" w:rsidRPr="00265F56" w14:paraId="3B70EA63" w14:textId="77777777" w:rsidTr="00F650E9">
        <w:tc>
          <w:tcPr>
            <w:tcW w:w="5085" w:type="dxa"/>
            <w:vAlign w:val="center"/>
          </w:tcPr>
          <w:p w14:paraId="7623AF38" w14:textId="77777777" w:rsidR="00476EBA" w:rsidRPr="00F64E55" w:rsidRDefault="00476EBA" w:rsidP="00476EB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64E5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≥65 years</w:t>
            </w:r>
          </w:p>
        </w:tc>
        <w:tc>
          <w:tcPr>
            <w:tcW w:w="1840" w:type="dxa"/>
            <w:vAlign w:val="center"/>
          </w:tcPr>
          <w:p w14:paraId="5205DD2C" w14:textId="77777777" w:rsidR="00476EBA" w:rsidRPr="00F64E55" w:rsidRDefault="00476EBA" w:rsidP="00476EB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64E5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Applicable</w:t>
            </w:r>
          </w:p>
        </w:tc>
        <w:tc>
          <w:tcPr>
            <w:tcW w:w="456" w:type="dxa"/>
            <w:vAlign w:val="center"/>
          </w:tcPr>
          <w:p w14:paraId="4602B521" w14:textId="56B5BFB7" w:rsidR="00476EBA" w:rsidRPr="00476EBA" w:rsidRDefault="00476EBA" w:rsidP="00476EB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EB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47</w:t>
            </w:r>
          </w:p>
        </w:tc>
        <w:tc>
          <w:tcPr>
            <w:tcW w:w="2401" w:type="dxa"/>
            <w:vAlign w:val="center"/>
          </w:tcPr>
          <w:p w14:paraId="70EB8C26" w14:textId="35D78BD8" w:rsidR="00476EBA" w:rsidRPr="00476EBA" w:rsidRDefault="00476EBA" w:rsidP="00476EB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EB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200 (101.2, 386)</w:t>
            </w:r>
          </w:p>
        </w:tc>
        <w:tc>
          <w:tcPr>
            <w:tcW w:w="1133" w:type="dxa"/>
            <w:vAlign w:val="center"/>
          </w:tcPr>
          <w:p w14:paraId="176C93DB" w14:textId="4A7B085C" w:rsidR="00476EBA" w:rsidRPr="00476EBA" w:rsidRDefault="00476EBA" w:rsidP="00476EB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EB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0.424</w:t>
            </w:r>
          </w:p>
        </w:tc>
      </w:tr>
      <w:tr w:rsidR="00476EBA" w:rsidRPr="00265F56" w14:paraId="75D231ED" w14:textId="77777777" w:rsidTr="00F650E9">
        <w:tc>
          <w:tcPr>
            <w:tcW w:w="5085" w:type="dxa"/>
            <w:vAlign w:val="center"/>
          </w:tcPr>
          <w:p w14:paraId="75DCA9C9" w14:textId="77777777" w:rsidR="00476EBA" w:rsidRPr="00F64E55" w:rsidRDefault="00476EBA" w:rsidP="00476EB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Align w:val="center"/>
          </w:tcPr>
          <w:p w14:paraId="2D6A6B59" w14:textId="77777777" w:rsidR="00476EBA" w:rsidRPr="00F64E55" w:rsidRDefault="00476EBA" w:rsidP="00476EB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64E5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Not applicable</w:t>
            </w:r>
          </w:p>
        </w:tc>
        <w:tc>
          <w:tcPr>
            <w:tcW w:w="456" w:type="dxa"/>
            <w:vAlign w:val="center"/>
          </w:tcPr>
          <w:p w14:paraId="66A4FB63" w14:textId="2DCDEE27" w:rsidR="00476EBA" w:rsidRPr="00476EBA" w:rsidRDefault="00476EBA" w:rsidP="00476EB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EB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34</w:t>
            </w:r>
          </w:p>
        </w:tc>
        <w:tc>
          <w:tcPr>
            <w:tcW w:w="2401" w:type="dxa"/>
            <w:vAlign w:val="center"/>
          </w:tcPr>
          <w:p w14:paraId="624CFECC" w14:textId="4808ADA4" w:rsidR="00476EBA" w:rsidRPr="00476EBA" w:rsidRDefault="00476EBA" w:rsidP="00476EB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EB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242 (162.3, 350.3)</w:t>
            </w:r>
          </w:p>
        </w:tc>
        <w:tc>
          <w:tcPr>
            <w:tcW w:w="1133" w:type="dxa"/>
            <w:vAlign w:val="center"/>
          </w:tcPr>
          <w:p w14:paraId="3ED7BF49" w14:textId="77777777" w:rsidR="00476EBA" w:rsidRPr="00476EBA" w:rsidRDefault="00476EBA" w:rsidP="00476EB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EBA" w:rsidRPr="00265F56" w14:paraId="0A1FAACE" w14:textId="77777777" w:rsidTr="00F650E9">
        <w:tc>
          <w:tcPr>
            <w:tcW w:w="5085" w:type="dxa"/>
            <w:vAlign w:val="center"/>
          </w:tcPr>
          <w:p w14:paraId="1BD24C35" w14:textId="77777777" w:rsidR="00476EBA" w:rsidRPr="00F64E55" w:rsidRDefault="00476EBA" w:rsidP="00476EB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64E5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≥70 years</w:t>
            </w:r>
          </w:p>
        </w:tc>
        <w:tc>
          <w:tcPr>
            <w:tcW w:w="1840" w:type="dxa"/>
            <w:vAlign w:val="center"/>
          </w:tcPr>
          <w:p w14:paraId="6DC25183" w14:textId="77777777" w:rsidR="00476EBA" w:rsidRPr="00F64E55" w:rsidRDefault="00476EBA" w:rsidP="00476EB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64E5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Applicable</w:t>
            </w:r>
          </w:p>
        </w:tc>
        <w:tc>
          <w:tcPr>
            <w:tcW w:w="456" w:type="dxa"/>
            <w:vAlign w:val="center"/>
          </w:tcPr>
          <w:p w14:paraId="52BDFAA3" w14:textId="0F72084A" w:rsidR="00476EBA" w:rsidRPr="00476EBA" w:rsidRDefault="00476EBA" w:rsidP="00476EB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EB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41</w:t>
            </w:r>
          </w:p>
        </w:tc>
        <w:tc>
          <w:tcPr>
            <w:tcW w:w="2401" w:type="dxa"/>
            <w:vAlign w:val="center"/>
          </w:tcPr>
          <w:p w14:paraId="5D45165B" w14:textId="41DDD419" w:rsidR="00476EBA" w:rsidRPr="00476EBA" w:rsidRDefault="00476EBA" w:rsidP="00476EB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EB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183 (95.4, 341)</w:t>
            </w:r>
          </w:p>
        </w:tc>
        <w:tc>
          <w:tcPr>
            <w:tcW w:w="1133" w:type="dxa"/>
            <w:vAlign w:val="center"/>
          </w:tcPr>
          <w:p w14:paraId="3E77846A" w14:textId="0C4C3FE1" w:rsidR="00476EBA" w:rsidRPr="00476EBA" w:rsidRDefault="00476EBA" w:rsidP="00476EBA">
            <w:pPr>
              <w:spacing w:line="24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EB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0.129</w:t>
            </w:r>
          </w:p>
        </w:tc>
      </w:tr>
      <w:tr w:rsidR="00476EBA" w:rsidRPr="00265F56" w14:paraId="61BD55B5" w14:textId="77777777" w:rsidTr="00F650E9">
        <w:tc>
          <w:tcPr>
            <w:tcW w:w="5085" w:type="dxa"/>
            <w:vAlign w:val="center"/>
          </w:tcPr>
          <w:p w14:paraId="7BE86192" w14:textId="77777777" w:rsidR="00476EBA" w:rsidRPr="00F64E55" w:rsidRDefault="00476EBA" w:rsidP="00476EB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Align w:val="center"/>
          </w:tcPr>
          <w:p w14:paraId="1CF41BD9" w14:textId="77777777" w:rsidR="00476EBA" w:rsidRPr="00F64E55" w:rsidRDefault="00476EBA" w:rsidP="00476EB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64E5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Not applicable</w:t>
            </w:r>
          </w:p>
        </w:tc>
        <w:tc>
          <w:tcPr>
            <w:tcW w:w="456" w:type="dxa"/>
            <w:vAlign w:val="center"/>
          </w:tcPr>
          <w:p w14:paraId="5BDD0668" w14:textId="53D25307" w:rsidR="00476EBA" w:rsidRPr="00476EBA" w:rsidRDefault="00476EBA" w:rsidP="00476EB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EB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40</w:t>
            </w:r>
          </w:p>
        </w:tc>
        <w:tc>
          <w:tcPr>
            <w:tcW w:w="2401" w:type="dxa"/>
            <w:vAlign w:val="center"/>
          </w:tcPr>
          <w:p w14:paraId="494BB4EC" w14:textId="06B2D7E0" w:rsidR="00476EBA" w:rsidRPr="00476EBA" w:rsidRDefault="00476EBA" w:rsidP="00476EB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EB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242.5 (148.8, 402)</w:t>
            </w:r>
          </w:p>
        </w:tc>
        <w:tc>
          <w:tcPr>
            <w:tcW w:w="1133" w:type="dxa"/>
            <w:vAlign w:val="center"/>
          </w:tcPr>
          <w:p w14:paraId="7868A636" w14:textId="77777777" w:rsidR="00476EBA" w:rsidRPr="00476EBA" w:rsidRDefault="00476EBA" w:rsidP="00476EB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EBA" w:rsidRPr="00265F56" w14:paraId="79B9388B" w14:textId="77777777" w:rsidTr="00F650E9">
        <w:tc>
          <w:tcPr>
            <w:tcW w:w="5085" w:type="dxa"/>
            <w:vAlign w:val="center"/>
          </w:tcPr>
          <w:p w14:paraId="378DF6C4" w14:textId="77777777" w:rsidR="00476EBA" w:rsidRPr="00F64E55" w:rsidRDefault="00476EBA" w:rsidP="00476EB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64E5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≥75 years</w:t>
            </w:r>
          </w:p>
        </w:tc>
        <w:tc>
          <w:tcPr>
            <w:tcW w:w="1840" w:type="dxa"/>
            <w:vAlign w:val="center"/>
          </w:tcPr>
          <w:p w14:paraId="5C409A43" w14:textId="77777777" w:rsidR="00476EBA" w:rsidRPr="00F64E55" w:rsidRDefault="00476EBA" w:rsidP="00476EB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64E5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Applicable</w:t>
            </w:r>
          </w:p>
        </w:tc>
        <w:tc>
          <w:tcPr>
            <w:tcW w:w="456" w:type="dxa"/>
            <w:vAlign w:val="center"/>
          </w:tcPr>
          <w:p w14:paraId="356AED1C" w14:textId="0F9B6474" w:rsidR="00476EBA" w:rsidRPr="00476EBA" w:rsidRDefault="00476EBA" w:rsidP="00476EB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EB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34</w:t>
            </w:r>
          </w:p>
        </w:tc>
        <w:tc>
          <w:tcPr>
            <w:tcW w:w="2401" w:type="dxa"/>
            <w:vAlign w:val="center"/>
          </w:tcPr>
          <w:p w14:paraId="62170CCF" w14:textId="0341D5D9" w:rsidR="00476EBA" w:rsidRPr="00476EBA" w:rsidRDefault="00476EBA" w:rsidP="00476EB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EB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155 (98.3, 339.5)</w:t>
            </w:r>
          </w:p>
        </w:tc>
        <w:tc>
          <w:tcPr>
            <w:tcW w:w="1133" w:type="dxa"/>
            <w:vAlign w:val="center"/>
          </w:tcPr>
          <w:p w14:paraId="29533F89" w14:textId="45C431FE" w:rsidR="00476EBA" w:rsidRPr="00476EBA" w:rsidRDefault="00476EBA" w:rsidP="00476EB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EB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0.122</w:t>
            </w:r>
          </w:p>
        </w:tc>
      </w:tr>
      <w:tr w:rsidR="00476EBA" w:rsidRPr="00265F56" w14:paraId="2A4979FC" w14:textId="77777777" w:rsidTr="00F650E9">
        <w:tc>
          <w:tcPr>
            <w:tcW w:w="5085" w:type="dxa"/>
            <w:vAlign w:val="center"/>
          </w:tcPr>
          <w:p w14:paraId="51BB1B2A" w14:textId="77777777" w:rsidR="00476EBA" w:rsidRPr="00F64E55" w:rsidRDefault="00476EBA" w:rsidP="00476EB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Align w:val="center"/>
          </w:tcPr>
          <w:p w14:paraId="120DFF0A" w14:textId="77777777" w:rsidR="00476EBA" w:rsidRPr="00F64E55" w:rsidRDefault="00476EBA" w:rsidP="00476EB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64E5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Not applicable</w:t>
            </w:r>
          </w:p>
        </w:tc>
        <w:tc>
          <w:tcPr>
            <w:tcW w:w="456" w:type="dxa"/>
            <w:vAlign w:val="center"/>
          </w:tcPr>
          <w:p w14:paraId="3DFDE1DF" w14:textId="3A49FC49" w:rsidR="00476EBA" w:rsidRPr="00476EBA" w:rsidRDefault="00476EBA" w:rsidP="00476EB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EB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47</w:t>
            </w:r>
          </w:p>
        </w:tc>
        <w:tc>
          <w:tcPr>
            <w:tcW w:w="2401" w:type="dxa"/>
            <w:vAlign w:val="center"/>
          </w:tcPr>
          <w:p w14:paraId="4FCF0D8A" w14:textId="5F6E1528" w:rsidR="00476EBA" w:rsidRPr="00476EBA" w:rsidRDefault="00476EBA" w:rsidP="00476EB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EB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243 (137.5, 412.5)</w:t>
            </w:r>
          </w:p>
        </w:tc>
        <w:tc>
          <w:tcPr>
            <w:tcW w:w="1133" w:type="dxa"/>
            <w:vAlign w:val="center"/>
          </w:tcPr>
          <w:p w14:paraId="554745B1" w14:textId="77777777" w:rsidR="00476EBA" w:rsidRPr="00476EBA" w:rsidRDefault="00476EBA" w:rsidP="00476EB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6787E3" w14:textId="4D54C84B" w:rsidR="00476EBA" w:rsidRDefault="00571E8E" w:rsidP="00476E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N.S.</w:t>
      </w:r>
      <w:r w:rsidR="00476EBA" w:rsidRPr="00A500DD">
        <w:rPr>
          <w:rFonts w:ascii="Times New Roman" w:hAnsi="Times New Roman" w:cs="Times New Roman"/>
          <w:sz w:val="24"/>
          <w:szCs w:val="24"/>
        </w:rPr>
        <w:t xml:space="preserve"> Wilcoxon rank sum test</w:t>
      </w:r>
    </w:p>
    <w:p w14:paraId="2C505D27" w14:textId="1D73465C" w:rsidR="00B13234" w:rsidRDefault="00B13234">
      <w:pPr>
        <w:rPr>
          <w:rFonts w:ascii="Times New Roman" w:hAnsi="Times New Roman" w:cs="Times New Roman"/>
          <w:sz w:val="24"/>
          <w:szCs w:val="24"/>
        </w:rPr>
      </w:pPr>
    </w:p>
    <w:p w14:paraId="364B2A05" w14:textId="77777777" w:rsidR="00DC2D50" w:rsidRDefault="00DC2D5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DA780BA" w14:textId="2E05F9C1" w:rsidR="00571E8E" w:rsidRPr="00571E8E" w:rsidRDefault="00571E8E" w:rsidP="00571E8E">
      <w:pPr>
        <w:rPr>
          <w:rFonts w:ascii="Times New Roman" w:hAnsi="Times New Roman" w:cs="Times New Roman"/>
        </w:rPr>
      </w:pPr>
      <w:r w:rsidRPr="00B13234">
        <w:rPr>
          <w:rFonts w:ascii="Times New Roman" w:hAnsi="Times New Roman" w:cs="Times New Roman"/>
          <w:sz w:val="24"/>
          <w:szCs w:val="24"/>
        </w:rPr>
        <w:lastRenderedPageBreak/>
        <w:t>Supplementary material</w:t>
      </w:r>
      <w:r>
        <w:rPr>
          <w:rFonts w:ascii="Times New Roman" w:hAnsi="Times New Roman" w:cs="Times New Roman"/>
          <w:sz w:val="24"/>
          <w:szCs w:val="24"/>
        </w:rPr>
        <w:t xml:space="preserve"> 4-c. </w:t>
      </w:r>
      <w:r w:rsidRPr="00571E8E">
        <w:rPr>
          <w:rFonts w:ascii="Times New Roman" w:hAnsi="Times New Roman" w:cs="Times New Roman"/>
        </w:rPr>
        <w:t>Factorial analysis of spike protein antibody titers at 90 days</w:t>
      </w:r>
    </w:p>
    <w:p w14:paraId="0E0229D4" w14:textId="09EE91EA" w:rsidR="00571E8E" w:rsidRPr="00696EF6" w:rsidRDefault="00571E8E" w:rsidP="00571E8E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/>
        </w:rPr>
        <w:t>n=81)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1985"/>
        <w:gridCol w:w="1276"/>
        <w:gridCol w:w="2404"/>
        <w:gridCol w:w="1275"/>
      </w:tblGrid>
      <w:tr w:rsidR="00571E8E" w:rsidRPr="00265F56" w14:paraId="5760D35F" w14:textId="77777777" w:rsidTr="00F650E9"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0B5DB8" w14:textId="77777777" w:rsidR="00571E8E" w:rsidRPr="00696EF6" w:rsidRDefault="00571E8E" w:rsidP="00F650E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6EF6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</w:rPr>
              <w:t>Variables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171C0F" w14:textId="77777777" w:rsidR="00571E8E" w:rsidRPr="00696EF6" w:rsidRDefault="00571E8E" w:rsidP="00F650E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6EF6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</w:rPr>
              <w:t>Partial regression coefficient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9C3879" w14:textId="77777777" w:rsidR="00571E8E" w:rsidRPr="00696EF6" w:rsidRDefault="00571E8E" w:rsidP="00F650E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6EF6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</w:rPr>
              <w:t>Standard error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2F6FAB" w14:textId="77777777" w:rsidR="00571E8E" w:rsidRPr="00696EF6" w:rsidRDefault="00571E8E" w:rsidP="00F650E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6EF6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</w:rPr>
              <w:t>Standard partial regression coefficient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DBDAAC" w14:textId="77777777" w:rsidR="00571E8E" w:rsidRPr="00696EF6" w:rsidRDefault="00571E8E" w:rsidP="00F650E9">
            <w:pPr>
              <w:jc w:val="left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696EF6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</w:rPr>
              <w:t>P-value</w:t>
            </w:r>
          </w:p>
        </w:tc>
      </w:tr>
      <w:tr w:rsidR="00571E8E" w:rsidRPr="00265F56" w14:paraId="5FF9584B" w14:textId="77777777" w:rsidTr="00F650E9"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3899CA04" w14:textId="1ED4B547" w:rsidR="00571E8E" w:rsidRPr="00571E8E" w:rsidRDefault="00DC2D50" w:rsidP="00571E8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A</w:t>
            </w:r>
            <w:r w:rsidR="00571E8E" w:rsidRPr="00571E8E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ge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(years)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7EE7C182" w14:textId="0DB19D51" w:rsidR="00571E8E" w:rsidRPr="00571E8E" w:rsidRDefault="00571E8E" w:rsidP="00571E8E">
            <w:pPr>
              <w:ind w:rightChars="220" w:right="46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1E8E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-1.573 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1BF79210" w14:textId="26877BE7" w:rsidR="00571E8E" w:rsidRPr="00571E8E" w:rsidRDefault="00571E8E" w:rsidP="00571E8E">
            <w:pPr>
              <w:ind w:rightChars="80" w:right="16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1E8E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2.374 </w:t>
            </w:r>
          </w:p>
        </w:tc>
        <w:tc>
          <w:tcPr>
            <w:tcW w:w="2404" w:type="dxa"/>
            <w:tcBorders>
              <w:top w:val="single" w:sz="4" w:space="0" w:color="auto"/>
            </w:tcBorders>
            <w:vAlign w:val="center"/>
          </w:tcPr>
          <w:p w14:paraId="03AB30C8" w14:textId="10AE4442" w:rsidR="00571E8E" w:rsidRPr="00571E8E" w:rsidRDefault="00571E8E" w:rsidP="00571E8E">
            <w:pPr>
              <w:ind w:rightChars="415" w:right="87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1E8E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-0.264 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597B0846" w14:textId="49ECB100" w:rsidR="00571E8E" w:rsidRPr="00571E8E" w:rsidRDefault="00571E8E" w:rsidP="00571E8E">
            <w:pPr>
              <w:ind w:firstLineChars="73" w:firstLine="175"/>
              <w:jc w:val="left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571E8E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0.510 </w:t>
            </w:r>
          </w:p>
        </w:tc>
      </w:tr>
      <w:tr w:rsidR="00571E8E" w:rsidRPr="00265F56" w14:paraId="01CA49DB" w14:textId="77777777" w:rsidTr="00F650E9">
        <w:tc>
          <w:tcPr>
            <w:tcW w:w="3402" w:type="dxa"/>
            <w:vAlign w:val="center"/>
          </w:tcPr>
          <w:p w14:paraId="7BBD208A" w14:textId="32322C6F" w:rsidR="00571E8E" w:rsidRPr="00571E8E" w:rsidRDefault="00DC2D50" w:rsidP="00571E8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kern w:val="24"/>
                <w:sz w:val="24"/>
                <w:szCs w:val="24"/>
              </w:rPr>
              <w:t>Sex (1: male, 0: female)</w:t>
            </w:r>
          </w:p>
        </w:tc>
        <w:tc>
          <w:tcPr>
            <w:tcW w:w="1985" w:type="dxa"/>
            <w:vAlign w:val="center"/>
          </w:tcPr>
          <w:p w14:paraId="21965289" w14:textId="6F33A815" w:rsidR="00571E8E" w:rsidRPr="00571E8E" w:rsidRDefault="00571E8E" w:rsidP="00571E8E">
            <w:pPr>
              <w:ind w:rightChars="220" w:right="46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1E8E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-72.547 </w:t>
            </w:r>
          </w:p>
        </w:tc>
        <w:tc>
          <w:tcPr>
            <w:tcW w:w="1276" w:type="dxa"/>
            <w:vAlign w:val="center"/>
          </w:tcPr>
          <w:p w14:paraId="1EE903C0" w14:textId="1F5B9EEC" w:rsidR="00571E8E" w:rsidRPr="00571E8E" w:rsidRDefault="00571E8E" w:rsidP="00571E8E">
            <w:pPr>
              <w:ind w:rightChars="80" w:right="16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1E8E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82.751 </w:t>
            </w:r>
          </w:p>
        </w:tc>
        <w:tc>
          <w:tcPr>
            <w:tcW w:w="2404" w:type="dxa"/>
            <w:vAlign w:val="center"/>
          </w:tcPr>
          <w:p w14:paraId="6C419625" w14:textId="4560A4DD" w:rsidR="00571E8E" w:rsidRPr="00571E8E" w:rsidRDefault="00571E8E" w:rsidP="00571E8E">
            <w:pPr>
              <w:ind w:rightChars="415" w:right="87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1E8E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-0.150 </w:t>
            </w:r>
          </w:p>
        </w:tc>
        <w:tc>
          <w:tcPr>
            <w:tcW w:w="1275" w:type="dxa"/>
            <w:vAlign w:val="center"/>
          </w:tcPr>
          <w:p w14:paraId="2B29E887" w14:textId="7ADFE0EC" w:rsidR="00571E8E" w:rsidRPr="00571E8E" w:rsidRDefault="00571E8E" w:rsidP="00571E8E">
            <w:pPr>
              <w:ind w:firstLineChars="73" w:firstLine="175"/>
              <w:jc w:val="left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571E8E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0.383 </w:t>
            </w:r>
          </w:p>
        </w:tc>
      </w:tr>
      <w:tr w:rsidR="00571E8E" w:rsidRPr="00265F56" w14:paraId="61ABAB39" w14:textId="77777777" w:rsidTr="00F650E9">
        <w:tc>
          <w:tcPr>
            <w:tcW w:w="3402" w:type="dxa"/>
            <w:vAlign w:val="center"/>
          </w:tcPr>
          <w:p w14:paraId="487FFC9F" w14:textId="08A6AA5A" w:rsidR="00571E8E" w:rsidRPr="00571E8E" w:rsidRDefault="00DC2D50" w:rsidP="00571E8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ody </w:t>
            </w: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ass </w:t>
            </w: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ndex</w:t>
            </w: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(kg/m</w:t>
            </w: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vertAlign w:val="superscript"/>
              </w:rPr>
              <w:t>2</w:t>
            </w: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)</w:t>
            </w:r>
          </w:p>
        </w:tc>
        <w:tc>
          <w:tcPr>
            <w:tcW w:w="1985" w:type="dxa"/>
            <w:vAlign w:val="center"/>
          </w:tcPr>
          <w:p w14:paraId="710B4417" w14:textId="3B9076CD" w:rsidR="00571E8E" w:rsidRPr="00571E8E" w:rsidRDefault="00571E8E" w:rsidP="00571E8E">
            <w:pPr>
              <w:ind w:rightChars="220" w:right="46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1E8E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-10.171 </w:t>
            </w:r>
          </w:p>
        </w:tc>
        <w:tc>
          <w:tcPr>
            <w:tcW w:w="1276" w:type="dxa"/>
            <w:vAlign w:val="center"/>
          </w:tcPr>
          <w:p w14:paraId="58401F83" w14:textId="685FB082" w:rsidR="00571E8E" w:rsidRPr="00571E8E" w:rsidRDefault="00571E8E" w:rsidP="00571E8E">
            <w:pPr>
              <w:ind w:rightChars="80" w:right="16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1E8E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6.651 </w:t>
            </w:r>
          </w:p>
        </w:tc>
        <w:tc>
          <w:tcPr>
            <w:tcW w:w="2404" w:type="dxa"/>
            <w:vAlign w:val="center"/>
          </w:tcPr>
          <w:p w14:paraId="2F05D9DB" w14:textId="2B7A6378" w:rsidR="00571E8E" w:rsidRPr="00571E8E" w:rsidRDefault="00571E8E" w:rsidP="00571E8E">
            <w:pPr>
              <w:ind w:rightChars="415" w:right="87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1E8E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-0.583 </w:t>
            </w:r>
          </w:p>
        </w:tc>
        <w:tc>
          <w:tcPr>
            <w:tcW w:w="1275" w:type="dxa"/>
            <w:vAlign w:val="center"/>
          </w:tcPr>
          <w:p w14:paraId="0E83644E" w14:textId="61716EC6" w:rsidR="00571E8E" w:rsidRPr="00571E8E" w:rsidRDefault="00571E8E" w:rsidP="00571E8E">
            <w:pPr>
              <w:ind w:firstLineChars="73" w:firstLine="175"/>
              <w:jc w:val="left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571E8E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0.130 </w:t>
            </w:r>
          </w:p>
        </w:tc>
      </w:tr>
      <w:tr w:rsidR="00571E8E" w:rsidRPr="00265F56" w14:paraId="3465C18E" w14:textId="77777777" w:rsidTr="00F650E9">
        <w:tc>
          <w:tcPr>
            <w:tcW w:w="3402" w:type="dxa"/>
            <w:vAlign w:val="center"/>
          </w:tcPr>
          <w:p w14:paraId="11D48DF7" w14:textId="1ED06183" w:rsidR="00571E8E" w:rsidRPr="00571E8E" w:rsidRDefault="00571E8E" w:rsidP="00571E8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71E8E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Duration of dialysis</w:t>
            </w:r>
          </w:p>
        </w:tc>
        <w:tc>
          <w:tcPr>
            <w:tcW w:w="1985" w:type="dxa"/>
            <w:vAlign w:val="center"/>
          </w:tcPr>
          <w:p w14:paraId="2256F18F" w14:textId="2D688809" w:rsidR="00571E8E" w:rsidRPr="00571E8E" w:rsidRDefault="00571E8E" w:rsidP="00571E8E">
            <w:pPr>
              <w:ind w:rightChars="220" w:right="46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1E8E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5.161 </w:t>
            </w:r>
          </w:p>
        </w:tc>
        <w:tc>
          <w:tcPr>
            <w:tcW w:w="1276" w:type="dxa"/>
            <w:vAlign w:val="center"/>
          </w:tcPr>
          <w:p w14:paraId="7C7DB098" w14:textId="53C26FD0" w:rsidR="00571E8E" w:rsidRPr="00571E8E" w:rsidRDefault="00571E8E" w:rsidP="00571E8E">
            <w:pPr>
              <w:ind w:rightChars="80" w:right="16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1E8E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8.484 </w:t>
            </w:r>
          </w:p>
        </w:tc>
        <w:tc>
          <w:tcPr>
            <w:tcW w:w="2404" w:type="dxa"/>
            <w:vAlign w:val="center"/>
          </w:tcPr>
          <w:p w14:paraId="7CECB984" w14:textId="23BEF5BB" w:rsidR="00571E8E" w:rsidRPr="00571E8E" w:rsidRDefault="00571E8E" w:rsidP="00571E8E">
            <w:pPr>
              <w:ind w:rightChars="415" w:right="87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1E8E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0.079 </w:t>
            </w:r>
          </w:p>
        </w:tc>
        <w:tc>
          <w:tcPr>
            <w:tcW w:w="1275" w:type="dxa"/>
            <w:vAlign w:val="center"/>
          </w:tcPr>
          <w:p w14:paraId="2095F85D" w14:textId="5C4C92E2" w:rsidR="00571E8E" w:rsidRPr="00571E8E" w:rsidRDefault="00571E8E" w:rsidP="00571E8E">
            <w:pPr>
              <w:ind w:firstLineChars="73" w:firstLine="175"/>
              <w:jc w:val="left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571E8E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0.545 </w:t>
            </w:r>
          </w:p>
        </w:tc>
      </w:tr>
      <w:tr w:rsidR="00571E8E" w:rsidRPr="00265F56" w14:paraId="0286CEC4" w14:textId="77777777" w:rsidTr="00F650E9">
        <w:tc>
          <w:tcPr>
            <w:tcW w:w="3402" w:type="dxa"/>
            <w:vAlign w:val="center"/>
          </w:tcPr>
          <w:p w14:paraId="3EBF4026" w14:textId="03CC4B62" w:rsidR="00571E8E" w:rsidRPr="00571E8E" w:rsidRDefault="00571E8E" w:rsidP="00571E8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71E8E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Pre-dialysis</w:t>
            </w:r>
            <w:r w:rsidR="00DC2D50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r w:rsidRPr="00571E8E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Kt/V (</w:t>
            </w:r>
            <w:proofErr w:type="spellStart"/>
            <w:r w:rsidRPr="00571E8E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shinzato</w:t>
            </w:r>
            <w:proofErr w:type="spellEnd"/>
            <w:r w:rsidRPr="00571E8E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)</w:t>
            </w:r>
          </w:p>
        </w:tc>
        <w:tc>
          <w:tcPr>
            <w:tcW w:w="1985" w:type="dxa"/>
            <w:vAlign w:val="center"/>
          </w:tcPr>
          <w:p w14:paraId="4A0CCA4B" w14:textId="54D772B9" w:rsidR="00571E8E" w:rsidRPr="00571E8E" w:rsidRDefault="00571E8E" w:rsidP="00571E8E">
            <w:pPr>
              <w:ind w:rightChars="220" w:right="46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1E8E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-558.167 </w:t>
            </w:r>
          </w:p>
        </w:tc>
        <w:tc>
          <w:tcPr>
            <w:tcW w:w="1276" w:type="dxa"/>
            <w:vAlign w:val="center"/>
          </w:tcPr>
          <w:p w14:paraId="67B98CF0" w14:textId="3CD03A6A" w:rsidR="00571E8E" w:rsidRPr="00571E8E" w:rsidRDefault="00571E8E" w:rsidP="00571E8E">
            <w:pPr>
              <w:ind w:rightChars="80" w:right="16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1E8E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468.708 </w:t>
            </w:r>
          </w:p>
        </w:tc>
        <w:tc>
          <w:tcPr>
            <w:tcW w:w="2404" w:type="dxa"/>
            <w:vAlign w:val="center"/>
          </w:tcPr>
          <w:p w14:paraId="5460D064" w14:textId="7857A2C9" w:rsidR="00571E8E" w:rsidRPr="00571E8E" w:rsidRDefault="00571E8E" w:rsidP="00571E8E">
            <w:pPr>
              <w:ind w:rightChars="415" w:right="87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1E8E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-1.931 </w:t>
            </w:r>
          </w:p>
        </w:tc>
        <w:tc>
          <w:tcPr>
            <w:tcW w:w="1275" w:type="dxa"/>
            <w:vAlign w:val="center"/>
          </w:tcPr>
          <w:p w14:paraId="21277A2D" w14:textId="6D8B33D5" w:rsidR="00571E8E" w:rsidRPr="00571E8E" w:rsidRDefault="00571E8E" w:rsidP="00571E8E">
            <w:pPr>
              <w:ind w:firstLineChars="73" w:firstLine="175"/>
              <w:jc w:val="left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571E8E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0.237 </w:t>
            </w:r>
          </w:p>
        </w:tc>
      </w:tr>
      <w:tr w:rsidR="00571E8E" w:rsidRPr="00265F56" w14:paraId="6592D4CE" w14:textId="77777777" w:rsidTr="00F650E9">
        <w:tc>
          <w:tcPr>
            <w:tcW w:w="3402" w:type="dxa"/>
            <w:vAlign w:val="center"/>
          </w:tcPr>
          <w:p w14:paraId="08B6F472" w14:textId="4927232D" w:rsidR="00571E8E" w:rsidRPr="00571E8E" w:rsidRDefault="00571E8E" w:rsidP="00571E8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71E8E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Pre-dialysis</w:t>
            </w:r>
            <w:r w:rsidR="00DC2D50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r w:rsidRPr="00571E8E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clear space ratio</w:t>
            </w:r>
          </w:p>
        </w:tc>
        <w:tc>
          <w:tcPr>
            <w:tcW w:w="1985" w:type="dxa"/>
            <w:vAlign w:val="center"/>
          </w:tcPr>
          <w:p w14:paraId="6DCC7894" w14:textId="7C18677B" w:rsidR="00571E8E" w:rsidRPr="00571E8E" w:rsidRDefault="00571E8E" w:rsidP="00571E8E">
            <w:pPr>
              <w:ind w:rightChars="220" w:right="46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1E8E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22.198 </w:t>
            </w:r>
          </w:p>
        </w:tc>
        <w:tc>
          <w:tcPr>
            <w:tcW w:w="1276" w:type="dxa"/>
            <w:vAlign w:val="center"/>
          </w:tcPr>
          <w:p w14:paraId="583ABB51" w14:textId="6A0DE336" w:rsidR="00571E8E" w:rsidRPr="00571E8E" w:rsidRDefault="00571E8E" w:rsidP="00571E8E">
            <w:pPr>
              <w:ind w:rightChars="80" w:right="16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1E8E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13.693 </w:t>
            </w:r>
          </w:p>
        </w:tc>
        <w:tc>
          <w:tcPr>
            <w:tcW w:w="2404" w:type="dxa"/>
            <w:vAlign w:val="center"/>
          </w:tcPr>
          <w:p w14:paraId="60310331" w14:textId="7148B34D" w:rsidR="00571E8E" w:rsidRPr="00571E8E" w:rsidRDefault="00571E8E" w:rsidP="00571E8E">
            <w:pPr>
              <w:ind w:rightChars="415" w:right="87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1E8E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3.519 </w:t>
            </w:r>
          </w:p>
        </w:tc>
        <w:tc>
          <w:tcPr>
            <w:tcW w:w="1275" w:type="dxa"/>
            <w:vAlign w:val="center"/>
          </w:tcPr>
          <w:p w14:paraId="535456CD" w14:textId="409BB534" w:rsidR="00571E8E" w:rsidRPr="00571E8E" w:rsidRDefault="00571E8E" w:rsidP="00571E8E">
            <w:pPr>
              <w:ind w:firstLineChars="73" w:firstLine="175"/>
              <w:jc w:val="left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571E8E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0.109 </w:t>
            </w:r>
          </w:p>
        </w:tc>
      </w:tr>
    </w:tbl>
    <w:p w14:paraId="4CFAD6F9" w14:textId="7319ACA8" w:rsidR="00571E8E" w:rsidRDefault="00F6413A" w:rsidP="00571E8E">
      <w:pPr>
        <w:rPr>
          <w:rFonts w:ascii="Times New Roman" w:hAnsi="Times New Roman" w:cs="Times New Roman"/>
          <w:sz w:val="24"/>
          <w:szCs w:val="24"/>
        </w:rPr>
      </w:pPr>
      <w:bookmarkStart w:id="1" w:name="_Hlk89657843"/>
      <w:r>
        <w:rPr>
          <w:rFonts w:ascii="Times New Roman" w:hAnsi="Times New Roman" w:cs="Times New Roman"/>
          <w:sz w:val="24"/>
          <w:szCs w:val="24"/>
        </w:rPr>
        <w:t xml:space="preserve">N.S. </w:t>
      </w:r>
      <w:r w:rsidRPr="00F6413A">
        <w:rPr>
          <w:rFonts w:ascii="Times New Roman" w:hAnsi="Times New Roman" w:cs="Times New Roman"/>
          <w:sz w:val="24"/>
          <w:szCs w:val="24"/>
        </w:rPr>
        <w:t>Multiple regression analysis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1"/>
    <w:p w14:paraId="37EEB70E" w14:textId="77777777" w:rsidR="00571E8E" w:rsidRPr="00571E8E" w:rsidRDefault="00571E8E" w:rsidP="00571E8E">
      <w:pPr>
        <w:rPr>
          <w:rFonts w:ascii="Times New Roman" w:hAnsi="Times New Roman" w:cs="Times New Roman"/>
          <w:sz w:val="24"/>
          <w:szCs w:val="24"/>
        </w:rPr>
      </w:pPr>
      <w:r w:rsidRPr="00571E8E">
        <w:rPr>
          <w:rFonts w:ascii="Times New Roman" w:hAnsi="Times New Roman" w:cs="Times New Roman"/>
          <w:sz w:val="24"/>
          <w:szCs w:val="24"/>
        </w:rPr>
        <w:t>Conditions predisposing to increased antibody titers: None</w:t>
      </w:r>
    </w:p>
    <w:p w14:paraId="5BF16C33" w14:textId="77777777" w:rsidR="00571E8E" w:rsidRPr="00571E8E" w:rsidRDefault="00571E8E" w:rsidP="00571E8E">
      <w:pPr>
        <w:rPr>
          <w:rFonts w:ascii="Times New Roman" w:hAnsi="Times New Roman" w:cs="Times New Roman"/>
          <w:sz w:val="24"/>
          <w:szCs w:val="24"/>
        </w:rPr>
      </w:pPr>
      <w:r w:rsidRPr="00571E8E">
        <w:rPr>
          <w:rFonts w:ascii="Times New Roman" w:hAnsi="Times New Roman" w:cs="Times New Roman"/>
          <w:sz w:val="24"/>
          <w:szCs w:val="24"/>
        </w:rPr>
        <w:t>Accuracy of the regression formula: Adjusted R</w:t>
      </w:r>
      <w:r w:rsidRPr="00571E8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71E8E">
        <w:rPr>
          <w:rFonts w:ascii="Times New Roman" w:hAnsi="Times New Roman" w:cs="Times New Roman"/>
          <w:sz w:val="24"/>
          <w:szCs w:val="24"/>
        </w:rPr>
        <w:t>=0.496</w:t>
      </w:r>
    </w:p>
    <w:p w14:paraId="57D0D1BE" w14:textId="77777777" w:rsidR="00571E8E" w:rsidRPr="00571E8E" w:rsidRDefault="00571E8E" w:rsidP="00571E8E">
      <w:pPr>
        <w:rPr>
          <w:rFonts w:ascii="Times New Roman" w:hAnsi="Times New Roman" w:cs="Times New Roman"/>
          <w:sz w:val="24"/>
          <w:szCs w:val="24"/>
        </w:rPr>
      </w:pPr>
      <w:r w:rsidRPr="00571E8E">
        <w:rPr>
          <w:rFonts w:ascii="Times New Roman" w:hAnsi="Times New Roman" w:cs="Times New Roman"/>
          <w:sz w:val="24"/>
          <w:szCs w:val="24"/>
        </w:rPr>
        <w:t>Significance of the regression formula: p&lt;0.001</w:t>
      </w:r>
    </w:p>
    <w:p w14:paraId="010B517A" w14:textId="77777777" w:rsidR="00571E8E" w:rsidRPr="00571E8E" w:rsidRDefault="00571E8E" w:rsidP="00571E8E">
      <w:pPr>
        <w:rPr>
          <w:rFonts w:ascii="Times New Roman" w:hAnsi="Times New Roman" w:cs="Times New Roman"/>
          <w:sz w:val="24"/>
          <w:szCs w:val="24"/>
        </w:rPr>
      </w:pPr>
      <w:r w:rsidRPr="00571E8E">
        <w:rPr>
          <w:rFonts w:ascii="Times New Roman" w:hAnsi="Times New Roman" w:cs="Times New Roman"/>
          <w:sz w:val="24"/>
          <w:szCs w:val="24"/>
        </w:rPr>
        <w:t>Shapiro-Wilk test of normality of residual error of the multiple regression analysis: p&lt;0.001</w:t>
      </w:r>
    </w:p>
    <w:p w14:paraId="6A5EEECB" w14:textId="24123272" w:rsidR="00476EBA" w:rsidRPr="00F6413A" w:rsidRDefault="00F641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FC1062">
        <w:rPr>
          <w:rFonts w:ascii="Times New Roman" w:hAnsi="Times New Roman" w:cs="Times New Roman"/>
          <w:sz w:val="24"/>
          <w:szCs w:val="24"/>
        </w:rPr>
        <w:t>he normality of residual error was rejected in the Shapiro-Wilk test.</w:t>
      </w:r>
    </w:p>
    <w:sectPr w:rsidR="00476EBA" w:rsidRPr="00F6413A" w:rsidSect="00B1323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FF5B3" w14:textId="77777777" w:rsidR="00157A58" w:rsidRDefault="00157A58" w:rsidP="00C0270F">
      <w:r>
        <w:separator/>
      </w:r>
    </w:p>
  </w:endnote>
  <w:endnote w:type="continuationSeparator" w:id="0">
    <w:p w14:paraId="6ED302FA" w14:textId="77777777" w:rsidR="00157A58" w:rsidRDefault="00157A58" w:rsidP="00C02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2ADBB" w14:textId="77777777" w:rsidR="00157A58" w:rsidRDefault="00157A58" w:rsidP="00C0270F">
      <w:r>
        <w:separator/>
      </w:r>
    </w:p>
  </w:footnote>
  <w:footnote w:type="continuationSeparator" w:id="0">
    <w:p w14:paraId="134FB81E" w14:textId="77777777" w:rsidR="00157A58" w:rsidRDefault="00157A58" w:rsidP="00C027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234"/>
    <w:rsid w:val="00157A58"/>
    <w:rsid w:val="00161FCF"/>
    <w:rsid w:val="001F1E9F"/>
    <w:rsid w:val="002823EC"/>
    <w:rsid w:val="00327EBA"/>
    <w:rsid w:val="00350CAA"/>
    <w:rsid w:val="00476EBA"/>
    <w:rsid w:val="00571E8E"/>
    <w:rsid w:val="006C068F"/>
    <w:rsid w:val="0096702B"/>
    <w:rsid w:val="00A51280"/>
    <w:rsid w:val="00B13234"/>
    <w:rsid w:val="00C0270F"/>
    <w:rsid w:val="00C23BE5"/>
    <w:rsid w:val="00CE2687"/>
    <w:rsid w:val="00DC2D50"/>
    <w:rsid w:val="00E020F8"/>
    <w:rsid w:val="00F27D6F"/>
    <w:rsid w:val="00F31D8D"/>
    <w:rsid w:val="00F6413A"/>
    <w:rsid w:val="00FC1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DE466A"/>
  <w15:chartTrackingRefBased/>
  <w15:docId w15:val="{E6CA53A4-31AE-44B2-A49E-5B99DD26E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270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0270F"/>
  </w:style>
  <w:style w:type="paragraph" w:styleId="a5">
    <w:name w:val="footer"/>
    <w:basedOn w:val="a"/>
    <w:link w:val="a6"/>
    <w:uiPriority w:val="99"/>
    <w:unhideWhenUsed/>
    <w:rsid w:val="00C0270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0270F"/>
  </w:style>
  <w:style w:type="paragraph" w:styleId="Web">
    <w:name w:val="Normal (Web)"/>
    <w:basedOn w:val="a"/>
    <w:uiPriority w:val="99"/>
    <w:semiHidden/>
    <w:unhideWhenUsed/>
    <w:rsid w:val="00FC106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7">
    <w:name w:val="Table Grid"/>
    <w:basedOn w:val="a1"/>
    <w:uiPriority w:val="39"/>
    <w:rsid w:val="00CE26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409</Words>
  <Characters>2335</Characters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2021-12-05T01:44:00Z</dcterms:created>
  <dcterms:modified xsi:type="dcterms:W3CDTF">2021-12-07T05:19:00Z</dcterms:modified>
</cp:coreProperties>
</file>