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70F06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B410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Title </w:t>
      </w:r>
    </w:p>
    <w:p w14:paraId="76E8169E" w14:textId="731EDD70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B4104">
        <w:rPr>
          <w:rFonts w:ascii="Times New Roman" w:hAnsi="Times New Roman" w:cs="Times New Roman"/>
          <w:sz w:val="20"/>
          <w:szCs w:val="20"/>
        </w:rPr>
        <w:t>Multi-omics analysis of oral bacterial biofilm</w:t>
      </w:r>
      <w:r w:rsidRPr="002B410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B4104">
        <w:rPr>
          <w:rFonts w:ascii="Times New Roman" w:hAnsi="Times New Roman" w:cs="Times New Roman"/>
          <w:sz w:val="20"/>
          <w:szCs w:val="20"/>
        </w:rPr>
        <w:t xml:space="preserve">on </w:t>
      </w:r>
      <w:r w:rsidR="00472E1E">
        <w:rPr>
          <w:rFonts w:ascii="Times New Roman" w:hAnsi="Times New Roman" w:cs="Times New Roman" w:hint="eastAsia"/>
          <w:sz w:val="20"/>
          <w:szCs w:val="20"/>
        </w:rPr>
        <w:t>t</w:t>
      </w:r>
      <w:r w:rsidRPr="002B4104">
        <w:rPr>
          <w:rFonts w:ascii="Times New Roman" w:hAnsi="Times New Roman" w:cs="Times New Roman"/>
          <w:sz w:val="20"/>
          <w:szCs w:val="20"/>
        </w:rPr>
        <w:t xml:space="preserve">itanium oxide nanostructure modified implant surface: </w:t>
      </w:r>
      <w:r w:rsidRPr="002B4104">
        <w:rPr>
          <w:rFonts w:ascii="Times New Roman" w:hAnsi="Times New Roman" w:cs="Times New Roman"/>
          <w:i/>
          <w:sz w:val="20"/>
          <w:szCs w:val="20"/>
        </w:rPr>
        <w:t>in vivo</w:t>
      </w:r>
      <w:r w:rsidRPr="002B4104">
        <w:rPr>
          <w:rFonts w:ascii="Times New Roman" w:hAnsi="Times New Roman" w:cs="Times New Roman"/>
          <w:sz w:val="20"/>
          <w:szCs w:val="20"/>
        </w:rPr>
        <w:t xml:space="preserve"> sequencing-based pilot study in Beagle dogs</w:t>
      </w:r>
    </w:p>
    <w:p w14:paraId="40B8A981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74B8851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B4104">
        <w:rPr>
          <w:rFonts w:ascii="Times New Roman" w:hAnsi="Times New Roman" w:cs="Times New Roman"/>
          <w:b/>
          <w:color w:val="000000"/>
          <w:sz w:val="20"/>
          <w:szCs w:val="20"/>
        </w:rPr>
        <w:t>Authors</w:t>
      </w:r>
    </w:p>
    <w:p w14:paraId="77B945B8" w14:textId="77777777" w:rsidR="00372F45" w:rsidRDefault="00372F45" w:rsidP="00372F4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B4104">
        <w:rPr>
          <w:rFonts w:ascii="Times New Roman" w:hAnsi="Times New Roman" w:cs="Times New Roman" w:hint="eastAsia"/>
          <w:sz w:val="20"/>
          <w:szCs w:val="20"/>
        </w:rPr>
        <w:t>Hanyu</w:t>
      </w:r>
      <w:proofErr w:type="spellEnd"/>
      <w:r w:rsidRPr="002B4104">
        <w:rPr>
          <w:rFonts w:ascii="Times New Roman" w:hAnsi="Times New Roman" w:cs="Times New Roman" w:hint="eastAsia"/>
          <w:sz w:val="20"/>
          <w:szCs w:val="20"/>
        </w:rPr>
        <w:t xml:space="preserve"> Sun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 w:rsidRPr="002B4104">
        <w:rPr>
          <w:rFonts w:ascii="Times New Roman" w:hAnsi="Times New Roman" w:cs="Times New Roman"/>
          <w:sz w:val="20"/>
          <w:szCs w:val="20"/>
        </w:rPr>
        <w:t>,</w:t>
      </w:r>
      <w:r w:rsidRPr="002B410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B4104">
        <w:rPr>
          <w:rFonts w:ascii="Times New Roman" w:hAnsi="Times New Roman" w:cs="Times New Roman"/>
          <w:sz w:val="20"/>
          <w:szCs w:val="20"/>
        </w:rPr>
        <w:t>Yuki Chan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 w:hint="eastAsia"/>
          <w:sz w:val="20"/>
          <w:szCs w:val="20"/>
          <w:vertAlign w:val="superscript"/>
        </w:rPr>
        <w:t>b</w:t>
      </w:r>
      <w:r w:rsidRPr="002B4104">
        <w:rPr>
          <w:rFonts w:ascii="Times New Roman" w:hAnsi="Times New Roman" w:cs="Times New Roman" w:hint="eastAsia"/>
          <w:sz w:val="20"/>
          <w:szCs w:val="20"/>
        </w:rPr>
        <w:t>, Xuan Li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 w:hint="eastAsia"/>
          <w:sz w:val="20"/>
          <w:szCs w:val="20"/>
          <w:vertAlign w:val="superscript"/>
        </w:rPr>
        <w:t>b</w:t>
      </w:r>
      <w:r w:rsidRPr="002B4104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2B4104">
        <w:rPr>
          <w:rFonts w:ascii="Times New Roman" w:hAnsi="Times New Roman" w:cs="Times New Roman" w:hint="eastAsia"/>
          <w:sz w:val="20"/>
          <w:szCs w:val="20"/>
        </w:rPr>
        <w:t>Ruogu</w:t>
      </w:r>
      <w:proofErr w:type="spellEnd"/>
      <w:r w:rsidRPr="002B4104">
        <w:rPr>
          <w:rFonts w:ascii="Times New Roman" w:hAnsi="Times New Roman" w:cs="Times New Roman" w:hint="eastAsia"/>
          <w:sz w:val="20"/>
          <w:szCs w:val="20"/>
        </w:rPr>
        <w:t xml:space="preserve"> Xu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 w:rsidRPr="002B4104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2B4104">
        <w:rPr>
          <w:rFonts w:ascii="Times New Roman" w:hAnsi="Times New Roman" w:cs="Times New Roman" w:hint="eastAsia"/>
          <w:sz w:val="20"/>
          <w:szCs w:val="20"/>
        </w:rPr>
        <w:t>Zhengchuan</w:t>
      </w:r>
      <w:proofErr w:type="spellEnd"/>
      <w:r w:rsidRPr="002B4104">
        <w:rPr>
          <w:rFonts w:ascii="Times New Roman" w:hAnsi="Times New Roman" w:cs="Times New Roman" w:hint="eastAsia"/>
          <w:sz w:val="20"/>
          <w:szCs w:val="20"/>
        </w:rPr>
        <w:t xml:space="preserve"> Zhang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 w:rsidRPr="002B4104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2B4104">
        <w:rPr>
          <w:rFonts w:ascii="Times New Roman" w:hAnsi="Times New Roman" w:cs="Times New Roman"/>
          <w:sz w:val="20"/>
          <w:szCs w:val="20"/>
        </w:rPr>
        <w:t>Feilong</w:t>
      </w:r>
      <w:proofErr w:type="spellEnd"/>
      <w:r w:rsidRPr="002B4104">
        <w:rPr>
          <w:rFonts w:ascii="Times New Roman" w:hAnsi="Times New Roman" w:cs="Times New Roman" w:hint="eastAsia"/>
          <w:sz w:val="20"/>
          <w:szCs w:val="20"/>
        </w:rPr>
        <w:t xml:space="preserve"> Deng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 w:rsidRPr="002B410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†</w:t>
      </w:r>
      <w:r w:rsidRPr="002B4104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2B4104">
        <w:rPr>
          <w:rFonts w:ascii="Times New Roman" w:hAnsi="Times New Roman" w:cs="Times New Roman"/>
          <w:sz w:val="20"/>
          <w:szCs w:val="20"/>
        </w:rPr>
        <w:t>Xiaolin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 w:hint="eastAsia"/>
          <w:sz w:val="20"/>
          <w:szCs w:val="20"/>
        </w:rPr>
        <w:t>Yu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 w:rsidRPr="002B410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†</w:t>
      </w:r>
    </w:p>
    <w:p w14:paraId="19B489D3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E181F5F" w14:textId="518E13D5" w:rsidR="00372F45" w:rsidRPr="002B4104" w:rsidRDefault="00372F45" w:rsidP="00372F45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B4104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2B4104">
        <w:rPr>
          <w:rFonts w:ascii="Times New Roman" w:hAnsi="Times New Roman" w:cs="Times New Roman"/>
          <w:sz w:val="20"/>
          <w:szCs w:val="20"/>
        </w:rPr>
        <w:t xml:space="preserve">Department of Oral Implantology, Hospital of Stomatology, Guanghua School of Stomatology, Guangdong Provincial Key Laboratory of Stomatology, Sun </w:t>
      </w:r>
      <w:proofErr w:type="spellStart"/>
      <w:r w:rsidRPr="002B4104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2B4104">
        <w:rPr>
          <w:rFonts w:ascii="Times New Roman" w:hAnsi="Times New Roman" w:cs="Times New Roman"/>
          <w:sz w:val="20"/>
          <w:szCs w:val="20"/>
        </w:rPr>
        <w:t xml:space="preserve"> University, Guangzhou, Guangdong, PR China</w:t>
      </w:r>
    </w:p>
    <w:p w14:paraId="3E78506F" w14:textId="529BB0A3" w:rsidR="00372F45" w:rsidRPr="002B4104" w:rsidRDefault="00372F45" w:rsidP="00372F45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B4104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b </w:t>
      </w:r>
      <w:r w:rsidRPr="002B4104">
        <w:rPr>
          <w:rFonts w:ascii="Times New Roman" w:hAnsi="Times New Roman" w:cs="Times New Roman"/>
          <w:sz w:val="20"/>
          <w:szCs w:val="20"/>
        </w:rPr>
        <w:t>Faculty of Dentistry, The University of Hong Kong, Hong Kong SAR, PR China</w:t>
      </w:r>
    </w:p>
    <w:p w14:paraId="28B292C2" w14:textId="77777777" w:rsidR="00372F45" w:rsidRPr="002B4104" w:rsidRDefault="00372F45" w:rsidP="00372F45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5B4ED8C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2B410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†</w:t>
      </w:r>
      <w:r w:rsidRPr="002B4104">
        <w:rPr>
          <w:rFonts w:ascii="Times New Roman" w:hAnsi="Times New Roman" w:cs="Times New Roman"/>
          <w:b/>
          <w:kern w:val="0"/>
          <w:sz w:val="20"/>
          <w:szCs w:val="20"/>
        </w:rPr>
        <w:t>Co-corresponding authors:</w:t>
      </w:r>
    </w:p>
    <w:p w14:paraId="690A023A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B4104">
        <w:rPr>
          <w:rFonts w:ascii="Times New Roman" w:hAnsi="Times New Roman" w:cs="Times New Roman"/>
          <w:sz w:val="20"/>
          <w:szCs w:val="20"/>
        </w:rPr>
        <w:t>Xiaolin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 w:hint="eastAsia"/>
          <w:sz w:val="20"/>
          <w:szCs w:val="20"/>
        </w:rPr>
        <w:t>Yu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 w:rsidRPr="002B410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†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/>
          <w:sz w:val="20"/>
          <w:szCs w:val="20"/>
        </w:rPr>
        <w:t xml:space="preserve">DDS, PhD, </w:t>
      </w:r>
    </w:p>
    <w:p w14:paraId="40045A44" w14:textId="77777777" w:rsidR="00372F45" w:rsidRPr="002B4104" w:rsidRDefault="00372F45" w:rsidP="00372F45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B4104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2B4104">
        <w:rPr>
          <w:rFonts w:ascii="Times New Roman" w:hAnsi="Times New Roman" w:cs="Times New Roman"/>
          <w:sz w:val="20"/>
          <w:szCs w:val="20"/>
        </w:rPr>
        <w:t xml:space="preserve">Department of Oral Implantology, Hospital of Stomatology, Guanghua School of Stomatology, Guangdong Provincial Key Laboratory of Stomatology, Sun </w:t>
      </w:r>
      <w:proofErr w:type="spellStart"/>
      <w:r w:rsidRPr="002B4104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2B4104">
        <w:rPr>
          <w:rFonts w:ascii="Times New Roman" w:hAnsi="Times New Roman" w:cs="Times New Roman"/>
          <w:sz w:val="20"/>
          <w:szCs w:val="20"/>
        </w:rPr>
        <w:t xml:space="preserve"> University, 56 </w:t>
      </w:r>
      <w:proofErr w:type="spellStart"/>
      <w:r w:rsidRPr="002B4104">
        <w:rPr>
          <w:rFonts w:ascii="Times New Roman" w:hAnsi="Times New Roman" w:cs="Times New Roman"/>
          <w:sz w:val="20"/>
          <w:szCs w:val="20"/>
        </w:rPr>
        <w:t>Lingyuan</w:t>
      </w:r>
      <w:proofErr w:type="spellEnd"/>
      <w:r w:rsidRPr="002B4104">
        <w:rPr>
          <w:rFonts w:ascii="Times New Roman" w:hAnsi="Times New Roman" w:cs="Times New Roman"/>
          <w:sz w:val="20"/>
          <w:szCs w:val="20"/>
        </w:rPr>
        <w:t xml:space="preserve"> Xi Road, Guangzhou, Guangdong, 5100</w:t>
      </w:r>
      <w:r w:rsidRPr="002B4104">
        <w:rPr>
          <w:rFonts w:ascii="Times New Roman" w:hAnsi="Times New Roman" w:cs="Times New Roman" w:hint="eastAsia"/>
          <w:sz w:val="20"/>
          <w:szCs w:val="20"/>
        </w:rPr>
        <w:t>55</w:t>
      </w:r>
      <w:r w:rsidRPr="002B4104">
        <w:rPr>
          <w:rFonts w:ascii="Times New Roman" w:hAnsi="Times New Roman" w:cs="Times New Roman"/>
          <w:sz w:val="20"/>
          <w:szCs w:val="20"/>
        </w:rPr>
        <w:t>, PR China</w:t>
      </w:r>
    </w:p>
    <w:p w14:paraId="0207AB76" w14:textId="77777777" w:rsidR="00372F45" w:rsidRPr="002B4104" w:rsidRDefault="00372F45" w:rsidP="00372F45">
      <w:pPr>
        <w:spacing w:line="360" w:lineRule="auto"/>
        <w:rPr>
          <w:rStyle w:val="Hyperlink"/>
          <w:rFonts w:ascii="Times New Roman" w:hAnsi="Times New Roman" w:cs="Times New Roman"/>
          <w:szCs w:val="20"/>
        </w:rPr>
      </w:pPr>
      <w:r w:rsidRPr="002B4104">
        <w:rPr>
          <w:rFonts w:ascii="Times New Roman" w:hAnsi="Times New Roman" w:cs="Times New Roman"/>
          <w:sz w:val="20"/>
          <w:szCs w:val="20"/>
        </w:rPr>
        <w:t>E-mail:</w:t>
      </w:r>
      <w:r w:rsidRPr="002B4104">
        <w:rPr>
          <w:sz w:val="20"/>
          <w:szCs w:val="20"/>
        </w:rPr>
        <w:t xml:space="preserve"> </w:t>
      </w:r>
      <w:hyperlink r:id="rId7" w:history="1">
        <w:r w:rsidRPr="002B4104">
          <w:rPr>
            <w:rStyle w:val="Hyperlink"/>
            <w:rFonts w:ascii="Times New Roman" w:hAnsi="Times New Roman" w:cs="Times New Roman"/>
            <w:szCs w:val="20"/>
          </w:rPr>
          <w:t>yuxlin3@mail.sysu.edu.cn</w:t>
        </w:r>
      </w:hyperlink>
    </w:p>
    <w:p w14:paraId="7B498FA7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B4104">
        <w:rPr>
          <w:rFonts w:ascii="Times New Roman" w:hAnsi="Times New Roman" w:cs="Times New Roman"/>
          <w:sz w:val="20"/>
          <w:szCs w:val="20"/>
        </w:rPr>
        <w:t xml:space="preserve">Tel: +86 20 8386 2537 </w:t>
      </w:r>
    </w:p>
    <w:p w14:paraId="5018E5F1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B4104">
        <w:rPr>
          <w:rFonts w:ascii="Times New Roman" w:hAnsi="Times New Roman" w:cs="Times New Roman"/>
          <w:sz w:val="20"/>
          <w:szCs w:val="20"/>
        </w:rPr>
        <w:t>Fax: +86 20 8382 2807</w:t>
      </w:r>
    </w:p>
    <w:p w14:paraId="663A2B16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093D158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2B4104">
        <w:rPr>
          <w:rFonts w:ascii="Times New Roman" w:hAnsi="Times New Roman" w:cs="Times New Roman"/>
          <w:sz w:val="20"/>
          <w:szCs w:val="20"/>
        </w:rPr>
        <w:t>Feilong</w:t>
      </w:r>
      <w:proofErr w:type="spellEnd"/>
      <w:r w:rsidRPr="002B4104">
        <w:rPr>
          <w:rFonts w:ascii="Times New Roman" w:hAnsi="Times New Roman" w:cs="Times New Roman" w:hint="eastAsia"/>
          <w:sz w:val="20"/>
          <w:szCs w:val="20"/>
        </w:rPr>
        <w:t xml:space="preserve"> Deng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B4104"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 w:rsidRPr="002B410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†</w:t>
      </w:r>
      <w:r w:rsidRPr="002B4104">
        <w:rPr>
          <w:rFonts w:ascii="Times New Roman" w:hAnsi="Times New Roman" w:cs="Times New Roman"/>
          <w:sz w:val="20"/>
          <w:szCs w:val="20"/>
        </w:rPr>
        <w:t xml:space="preserve">, DDS, PhD, </w:t>
      </w:r>
      <w:r w:rsidRPr="002B4104">
        <w:rPr>
          <w:rFonts w:ascii="Times New Roman" w:hAnsi="Times New Roman" w:cs="Times New Roman"/>
          <w:color w:val="000000"/>
          <w:sz w:val="20"/>
          <w:szCs w:val="20"/>
        </w:rPr>
        <w:t>Professor</w:t>
      </w:r>
    </w:p>
    <w:p w14:paraId="21D2FB75" w14:textId="77777777" w:rsidR="00372F45" w:rsidRPr="002B4104" w:rsidRDefault="00372F45" w:rsidP="00372F45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B4104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2B4104">
        <w:rPr>
          <w:rFonts w:ascii="Times New Roman" w:hAnsi="Times New Roman" w:cs="Times New Roman"/>
          <w:sz w:val="20"/>
          <w:szCs w:val="20"/>
        </w:rPr>
        <w:t xml:space="preserve">Department of Oral Implantology, Hospital of Stomatology, Guanghua School of Stomatology, Guangdong Provincial Key Laboratory of Stomatology, Sun </w:t>
      </w:r>
      <w:proofErr w:type="spellStart"/>
      <w:r w:rsidRPr="002B4104">
        <w:rPr>
          <w:rFonts w:ascii="Times New Roman" w:hAnsi="Times New Roman" w:cs="Times New Roman"/>
          <w:sz w:val="20"/>
          <w:szCs w:val="20"/>
        </w:rPr>
        <w:t>Yat-sen</w:t>
      </w:r>
      <w:proofErr w:type="spellEnd"/>
      <w:r w:rsidRPr="002B4104">
        <w:rPr>
          <w:rFonts w:ascii="Times New Roman" w:hAnsi="Times New Roman" w:cs="Times New Roman"/>
          <w:sz w:val="20"/>
          <w:szCs w:val="20"/>
        </w:rPr>
        <w:t xml:space="preserve"> University, 56 </w:t>
      </w:r>
      <w:proofErr w:type="spellStart"/>
      <w:r w:rsidRPr="002B4104">
        <w:rPr>
          <w:rFonts w:ascii="Times New Roman" w:hAnsi="Times New Roman" w:cs="Times New Roman"/>
          <w:sz w:val="20"/>
          <w:szCs w:val="20"/>
        </w:rPr>
        <w:t>Lingyuan</w:t>
      </w:r>
      <w:proofErr w:type="spellEnd"/>
      <w:r w:rsidRPr="002B4104">
        <w:rPr>
          <w:rFonts w:ascii="Times New Roman" w:hAnsi="Times New Roman" w:cs="Times New Roman"/>
          <w:sz w:val="20"/>
          <w:szCs w:val="20"/>
        </w:rPr>
        <w:t xml:space="preserve"> Xi Road, Guangzhou, Guangdong, 5100</w:t>
      </w:r>
      <w:r w:rsidRPr="002B4104">
        <w:rPr>
          <w:rFonts w:ascii="Times New Roman" w:hAnsi="Times New Roman" w:cs="Times New Roman" w:hint="eastAsia"/>
          <w:sz w:val="20"/>
          <w:szCs w:val="20"/>
        </w:rPr>
        <w:t>55</w:t>
      </w:r>
      <w:r w:rsidRPr="002B4104">
        <w:rPr>
          <w:rFonts w:ascii="Times New Roman" w:hAnsi="Times New Roman" w:cs="Times New Roman"/>
          <w:sz w:val="20"/>
          <w:szCs w:val="20"/>
        </w:rPr>
        <w:t>, PR China</w:t>
      </w:r>
    </w:p>
    <w:p w14:paraId="36056CDB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B4104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8" w:history="1">
        <w:r w:rsidRPr="002B4104">
          <w:rPr>
            <w:rStyle w:val="Hyperlink"/>
            <w:rFonts w:ascii="Times New Roman" w:hAnsi="Times New Roman" w:cs="Times New Roman"/>
            <w:szCs w:val="20"/>
          </w:rPr>
          <w:t>dengfl@mail.sysu.edu.cn</w:t>
        </w:r>
      </w:hyperlink>
    </w:p>
    <w:p w14:paraId="092DCDA0" w14:textId="77777777" w:rsidR="00372F45" w:rsidRPr="002B4104" w:rsidRDefault="00372F45" w:rsidP="00372F4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B4104">
        <w:rPr>
          <w:rFonts w:ascii="Times New Roman" w:hAnsi="Times New Roman" w:cs="Times New Roman"/>
          <w:sz w:val="20"/>
          <w:szCs w:val="20"/>
        </w:rPr>
        <w:t xml:space="preserve">Tel: +86 20 8386 2537 </w:t>
      </w:r>
    </w:p>
    <w:p w14:paraId="3D363237" w14:textId="77777777" w:rsidR="00372F45" w:rsidRPr="00CB63DF" w:rsidRDefault="00372F45" w:rsidP="00372F4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B4104">
        <w:rPr>
          <w:rFonts w:ascii="Times New Roman" w:hAnsi="Times New Roman" w:cs="Times New Roman"/>
          <w:sz w:val="20"/>
          <w:szCs w:val="20"/>
        </w:rPr>
        <w:t xml:space="preserve">Fax: +86 20 8382 2807 </w:t>
      </w:r>
    </w:p>
    <w:p w14:paraId="590E81D7" w14:textId="278E354E" w:rsidR="0008559F" w:rsidRPr="00E94474" w:rsidRDefault="00372F45" w:rsidP="000855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3CD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532F87" wp14:editId="23532ABB">
            <wp:extent cx="4417690" cy="21600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69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B5C5C" w14:textId="1D64E551" w:rsidR="00372F45" w:rsidRDefault="00372F45" w:rsidP="00372F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E0D3F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Pr="000E0D3F">
        <w:rPr>
          <w:rFonts w:ascii="Times New Roman" w:hAnsi="Times New Roman" w:cs="Times New Roman" w:hint="eastAsia"/>
          <w:b/>
          <w:sz w:val="24"/>
          <w:szCs w:val="24"/>
        </w:rPr>
        <w:t>S1</w:t>
      </w:r>
      <w:r>
        <w:rPr>
          <w:rFonts w:ascii="Times New Roman" w:hAnsi="Times New Roman" w:cs="Times New Roman" w:hint="eastAsia"/>
          <w:sz w:val="24"/>
          <w:szCs w:val="24"/>
        </w:rPr>
        <w:t xml:space="preserve"> SLM Titanium specimens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E43280" w14:textId="3AA314E2" w:rsidR="0008559F" w:rsidRDefault="00372F45" w:rsidP="00372F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8559F">
        <w:rPr>
          <w:rFonts w:ascii="Times New Roman" w:hAnsi="Times New Roman" w:cs="Times New Roman" w:hint="eastAsia"/>
          <w:sz w:val="24"/>
          <w:szCs w:val="24"/>
        </w:rPr>
        <w:t>(A) SLM Titanium</w:t>
      </w:r>
      <w:r w:rsidR="0008559F" w:rsidRPr="00804982">
        <w:rPr>
          <w:rFonts w:ascii="Times New Roman" w:hAnsi="Times New Roman" w:cs="Times New Roman"/>
          <w:sz w:val="24"/>
          <w:szCs w:val="24"/>
        </w:rPr>
        <w:t xml:space="preserve"> round discs</w:t>
      </w:r>
      <w:r w:rsidR="0008559F">
        <w:rPr>
          <w:rFonts w:ascii="Times New Roman" w:hAnsi="Times New Roman" w:cs="Times New Roman" w:hint="eastAsia"/>
          <w:sz w:val="24"/>
          <w:szCs w:val="24"/>
        </w:rPr>
        <w:t xml:space="preserve">; (B) SLM Titanium </w:t>
      </w:r>
      <w:r w:rsidR="0008559F" w:rsidRPr="00804982">
        <w:rPr>
          <w:rFonts w:ascii="Times New Roman" w:hAnsi="Times New Roman" w:cs="Times New Roman"/>
          <w:sz w:val="24"/>
          <w:szCs w:val="24"/>
        </w:rPr>
        <w:t>implant screws</w:t>
      </w:r>
      <w:r w:rsidR="0008559F">
        <w:rPr>
          <w:rFonts w:ascii="Times New Roman" w:hAnsi="Times New Roman" w:cs="Times New Roman" w:hint="eastAsia"/>
          <w:sz w:val="24"/>
          <w:szCs w:val="24"/>
        </w:rPr>
        <w:t>.</w:t>
      </w:r>
    </w:p>
    <w:p w14:paraId="160656F0" w14:textId="77777777" w:rsidR="0008559F" w:rsidRPr="0008559F" w:rsidRDefault="0008559F" w:rsidP="002C5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129CE1" w14:textId="72FE04AD" w:rsidR="002C5D70" w:rsidRDefault="002C5D70" w:rsidP="002C5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8B711D" wp14:editId="267F510F">
            <wp:extent cx="3308350" cy="2798831"/>
            <wp:effectExtent l="0" t="0" r="0" b="0"/>
            <wp:docPr id="38" name="图片 16" descr="D:\Transcriptome_Beagle_antibacteria\202108 Re-analysis\Rarefaction curve\Rarefaction cur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Transcriptome_Beagle_antibacteria\202108 Re-analysis\Rarefaction curve\Rarefaction curv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79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192C6C" w14:textId="77777777" w:rsidR="002C5D70" w:rsidRDefault="002C5D70" w:rsidP="00372F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15736B" w14:textId="77777777" w:rsidR="00372F45" w:rsidRDefault="002C5D70" w:rsidP="00372F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3341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B23341" w:rsidRPr="00B23341">
        <w:rPr>
          <w:rFonts w:ascii="Times New Roman" w:hAnsi="Times New Roman" w:cs="Times New Roman"/>
          <w:b/>
          <w:sz w:val="24"/>
          <w:szCs w:val="24"/>
        </w:rPr>
        <w:t>.</w:t>
      </w:r>
      <w:r w:rsidRPr="00B23341">
        <w:rPr>
          <w:rFonts w:ascii="Times New Roman" w:hAnsi="Times New Roman" w:cs="Times New Roman" w:hint="eastAsia"/>
          <w:b/>
          <w:sz w:val="24"/>
          <w:szCs w:val="24"/>
        </w:rPr>
        <w:t xml:space="preserve"> S2</w:t>
      </w:r>
      <w:r w:rsidR="00A209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3341">
        <w:rPr>
          <w:rFonts w:ascii="Times New Roman" w:hAnsi="Times New Roman" w:cs="Times New Roman"/>
          <w:sz w:val="24"/>
          <w:szCs w:val="24"/>
        </w:rPr>
        <w:t>T</w:t>
      </w:r>
      <w:r w:rsidR="00B23341" w:rsidRPr="00E03369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E0336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03369">
        <w:rPr>
          <w:rFonts w:ascii="Times New Roman" w:hAnsi="Times New Roman" w:cs="Times New Roman"/>
          <w:sz w:val="24"/>
          <w:szCs w:val="24"/>
        </w:rPr>
        <w:t xml:space="preserve">rarefaction curve of the observed OTUs in all samples. </w:t>
      </w:r>
    </w:p>
    <w:p w14:paraId="6AC9E60D" w14:textId="4B0FB166" w:rsidR="002C5D70" w:rsidRDefault="002C5D70" w:rsidP="00372F45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E03369">
        <w:rPr>
          <w:rFonts w:ascii="Times New Roman" w:hAnsi="Times New Roman" w:cs="Times New Roman"/>
          <w:sz w:val="24"/>
          <w:szCs w:val="24"/>
        </w:rPr>
        <w:t>The X-axis indicates the respective number of sequences in each sample; the Y-axis indicates the observed OTUs. The curves appear to approach asymptotes, which indicate high levels of coverage.</w:t>
      </w:r>
    </w:p>
    <w:p w14:paraId="3675AEE3" w14:textId="51CEE342" w:rsidR="00ED78DF" w:rsidRDefault="00942FD4"/>
    <w:p w14:paraId="595A88CF" w14:textId="77777777" w:rsidR="009619A0" w:rsidRPr="000B05EF" w:rsidRDefault="009619A0"/>
    <w:sectPr w:rsidR="009619A0" w:rsidRPr="000B05EF" w:rsidSect="00744A7C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FEB8D" w14:textId="77777777" w:rsidR="00942FD4" w:rsidRDefault="00942FD4" w:rsidP="002C5D70">
      <w:r>
        <w:separator/>
      </w:r>
    </w:p>
  </w:endnote>
  <w:endnote w:type="continuationSeparator" w:id="0">
    <w:p w14:paraId="06321F58" w14:textId="77777777" w:rsidR="00942FD4" w:rsidRDefault="00942FD4" w:rsidP="002C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77077" w14:textId="77777777" w:rsidR="00942FD4" w:rsidRDefault="00942FD4" w:rsidP="002C5D70">
      <w:r>
        <w:separator/>
      </w:r>
    </w:p>
  </w:footnote>
  <w:footnote w:type="continuationSeparator" w:id="0">
    <w:p w14:paraId="3E72CC12" w14:textId="77777777" w:rsidR="00942FD4" w:rsidRDefault="00942FD4" w:rsidP="002C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22"/>
    <w:rsid w:val="0008551D"/>
    <w:rsid w:val="0008559F"/>
    <w:rsid w:val="000B05EF"/>
    <w:rsid w:val="000E0D3F"/>
    <w:rsid w:val="002C5D70"/>
    <w:rsid w:val="0031091E"/>
    <w:rsid w:val="003426FB"/>
    <w:rsid w:val="00372F45"/>
    <w:rsid w:val="00472E1E"/>
    <w:rsid w:val="00744A7C"/>
    <w:rsid w:val="007948CA"/>
    <w:rsid w:val="0080390B"/>
    <w:rsid w:val="008569B3"/>
    <w:rsid w:val="00942FD4"/>
    <w:rsid w:val="009619A0"/>
    <w:rsid w:val="00A2093A"/>
    <w:rsid w:val="00AA56F4"/>
    <w:rsid w:val="00B01E96"/>
    <w:rsid w:val="00B23341"/>
    <w:rsid w:val="00B84CFF"/>
    <w:rsid w:val="00B9653B"/>
    <w:rsid w:val="00BE6E60"/>
    <w:rsid w:val="00C26422"/>
    <w:rsid w:val="00D60E34"/>
    <w:rsid w:val="00D8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A9CC2C"/>
  <w14:defaultImageDpi w14:val="32767"/>
  <w15:chartTrackingRefBased/>
  <w15:docId w15:val="{FF473913-E2B3-4167-95D8-FA15FA6A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D7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C5D7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C5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C5D70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8559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08559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8559F"/>
  </w:style>
  <w:style w:type="paragraph" w:styleId="BalloonText">
    <w:name w:val="Balloon Text"/>
    <w:basedOn w:val="Normal"/>
    <w:link w:val="BalloonTextChar"/>
    <w:uiPriority w:val="99"/>
    <w:semiHidden/>
    <w:unhideWhenUsed/>
    <w:rsid w:val="0008559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59F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72F45"/>
    <w:rPr>
      <w:color w:val="0000FF"/>
      <w:u w:val="single"/>
    </w:rPr>
  </w:style>
  <w:style w:type="table" w:styleId="PlainTable5">
    <w:name w:val="Plain Table 5"/>
    <w:basedOn w:val="TableNormal"/>
    <w:uiPriority w:val="45"/>
    <w:rsid w:val="009619A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9619A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3">
    <w:name w:val="Grid Table 4 Accent 3"/>
    <w:basedOn w:val="TableNormal"/>
    <w:uiPriority w:val="49"/>
    <w:rsid w:val="009619A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9619A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gfl@mail.sys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xlin3@mail.sysu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ABA62D-3C9E-8A44-A2D2-5C584056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256</Words>
  <Characters>1460</Characters>
  <Application>Microsoft Office Word</Application>
  <DocSecurity>0</DocSecurity>
  <Lines>12</Lines>
  <Paragraphs>3</Paragraphs>
  <ScaleCrop>false</ScaleCrop>
  <Company>中山大学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Office User</cp:lastModifiedBy>
  <cp:revision>14</cp:revision>
  <dcterms:created xsi:type="dcterms:W3CDTF">2021-12-11T00:06:00Z</dcterms:created>
  <dcterms:modified xsi:type="dcterms:W3CDTF">2021-12-13T00:11:00Z</dcterms:modified>
</cp:coreProperties>
</file>