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4"/>
      </w:tblGrid>
      <w:tr w:rsidR="00D547F8" w:rsidRPr="00375A87" w:rsidTr="0079540E">
        <w:trPr>
          <w:trHeight w:val="9960"/>
        </w:trPr>
        <w:tc>
          <w:tcPr>
            <w:tcW w:w="10944" w:type="dxa"/>
            <w:shd w:val="clear" w:color="auto" w:fill="auto"/>
          </w:tcPr>
          <w:p w:rsidR="00D547F8" w:rsidRPr="00375A87" w:rsidRDefault="00D547F8" w:rsidP="0079540E">
            <w:pPr>
              <w:rPr>
                <w:rFonts w:ascii="Cambria" w:hAnsi="Cambria"/>
                <w:sz w:val="26"/>
                <w:szCs w:val="26"/>
                <w:lang w:val="en-GB"/>
              </w:rPr>
            </w:pPr>
            <w:bookmarkStart w:id="0" w:name="_Hlk42707084"/>
            <w:bookmarkStart w:id="1" w:name="_GoBack"/>
            <w:bookmarkEnd w:id="1"/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939F22" wp14:editId="274CAFCC">
                      <wp:simplePos x="0" y="0"/>
                      <wp:positionH relativeFrom="column">
                        <wp:posOffset>467677</wp:posOffset>
                      </wp:positionH>
                      <wp:positionV relativeFrom="paragraph">
                        <wp:posOffset>3848555</wp:posOffset>
                      </wp:positionV>
                      <wp:extent cx="1572343" cy="1714500"/>
                      <wp:effectExtent l="195580" t="0" r="13970" b="13970"/>
                      <wp:wrapNone/>
                      <wp:docPr id="1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572343" cy="1714500"/>
                              </a:xfrm>
                              <a:prstGeom prst="wedgeRoundRectCallout">
                                <a:avLst>
                                  <a:gd name="adj1" fmla="val -46037"/>
                                  <a:gd name="adj2" fmla="val 6018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Pr="00E6052A" w:rsidRDefault="00D547F8" w:rsidP="00D547F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The </w:t>
                                  </w:r>
                                  <w:r w:rsidRPr="00E6052A"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adult</w:t>
                                  </w:r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developmental stage includes individuals that return to the rivers as adult specimens after existing for 2 - 3 years in the sea. The fish reaches a weight of 2-3 kg, is sexually mature, and is characterized by a silver color of the body sides</w:t>
                                  </w:r>
                                </w:p>
                                <w:p w:rsidR="00D547F8" w:rsidRPr="00D84D3C" w:rsidRDefault="00D547F8" w:rsidP="00D547F8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39F2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11" o:spid="_x0000_s1026" type="#_x0000_t62" style="position:absolute;margin-left:36.8pt;margin-top:303.05pt;width:123.8pt;height:13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" adj="856,23799">
                      <v:textbox>
                        <w:txbxContent>
                          <w:p w:rsidR="00D547F8" w:rsidRPr="00E6052A" w:rsidRDefault="00D547F8" w:rsidP="00D547F8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E6052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en-US"/>
                              </w:rPr>
                              <w:t>adult</w:t>
                            </w:r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developmental stage includes individuals that return to the rivers as adult specimens after existing for 2 - 3 years in the sea. The fish reaches a weight of 2-3 kg, is sexually mature, and is characterized by a silver color of the body sides</w:t>
                            </w:r>
                          </w:p>
                          <w:p w:rsidR="00D547F8" w:rsidRPr="00D84D3C" w:rsidRDefault="00D547F8" w:rsidP="00D547F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A97BFAA" wp14:editId="6AA0BA7E">
                      <wp:simplePos x="0" y="0"/>
                      <wp:positionH relativeFrom="column">
                        <wp:posOffset>1601470</wp:posOffset>
                      </wp:positionH>
                      <wp:positionV relativeFrom="paragraph">
                        <wp:posOffset>2976245</wp:posOffset>
                      </wp:positionV>
                      <wp:extent cx="2781300" cy="833755"/>
                      <wp:effectExtent l="14605" t="20320" r="13970" b="22225"/>
                      <wp:wrapNone/>
                      <wp:docPr id="1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83375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6671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Default="00D547F8" w:rsidP="00D547F8">
                                  <w:r>
                                    <w:t xml:space="preserve">Salt </w:t>
                                  </w:r>
                                  <w:proofErr w:type="spellStart"/>
                                  <w:r>
                                    <w:t>water</w:t>
                                  </w:r>
                                  <w:proofErr w:type="spellEnd"/>
                                  <w:r>
                                    <w:t xml:space="preserve">                 </w:t>
                                  </w:r>
                                  <w:proofErr w:type="spellStart"/>
                                  <w:r>
                                    <w:t>Fresh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Water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97BFAA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13" o:spid="_x0000_s1027" type="#_x0000_t69" style="position:absolute;margin-left:126.1pt;margin-top:234.35pt;width:219pt;height:6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">
                      <v:textbox>
                        <w:txbxContent>
                          <w:p w:rsidR="00D547F8" w:rsidRDefault="00D547F8" w:rsidP="00D547F8">
                            <w:r>
                              <w:t xml:space="preserve">Salt </w:t>
                            </w:r>
                            <w:proofErr w:type="spellStart"/>
                            <w:r>
                              <w:t>water</w:t>
                            </w:r>
                            <w:proofErr w:type="spellEnd"/>
                            <w:r>
                              <w:t xml:space="preserve">                 </w:t>
                            </w:r>
                            <w:proofErr w:type="spellStart"/>
                            <w:r>
                              <w:t>Fresh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Water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1F5688" wp14:editId="54476251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2348230</wp:posOffset>
                      </wp:positionV>
                      <wp:extent cx="2352675" cy="1570990"/>
                      <wp:effectExtent l="0" t="0" r="9525" b="0"/>
                      <wp:wrapNone/>
                      <wp:docPr id="14" name="Ow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52675" cy="15709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E7E6E6">
                                  <a:lumMod val="90000"/>
                                </a:srgbClr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  <w:r>
                                    <w:t xml:space="preserve">Life </w:t>
                                  </w:r>
                                  <w:proofErr w:type="spellStart"/>
                                  <w:r>
                                    <w:t>Cycle</w:t>
                                  </w:r>
                                  <w:proofErr w:type="spellEnd"/>
                                  <w:r>
                                    <w:t xml:space="preserve"> of a Trout</w:t>
                                  </w: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F5688" id="Owal 7" o:spid="_x0000_s1028" style="position:absolute;margin-left:149.35pt;margin-top:184.9pt;width:185.25pt;height:12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" fillcolor="#d0cece" strokecolor="#70ad47" strokeweight="1pt">
                      <v:stroke joinstyle="miter"/>
                      <v:path arrowok="t"/>
                      <v:textbox>
                        <w:txbxContent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  <w:r>
                              <w:t xml:space="preserve">Life </w:t>
                            </w:r>
                            <w:proofErr w:type="spellStart"/>
                            <w:r>
                              <w:t>Cycle</w:t>
                            </w:r>
                            <w:proofErr w:type="spellEnd"/>
                            <w:r>
                              <w:t xml:space="preserve"> of a Trout</w:t>
                            </w: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00F3C9" wp14:editId="73953537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2137410</wp:posOffset>
                      </wp:positionV>
                      <wp:extent cx="949325" cy="1405255"/>
                      <wp:effectExtent l="400050" t="0" r="174625" b="213360"/>
                      <wp:wrapNone/>
                      <wp:docPr id="12" name="Objaśnienie: strzałka w praw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2574496">
                                <a:off x="0" y="0"/>
                                <a:ext cx="949325" cy="1405255"/>
                              </a:xfrm>
                              <a:prstGeom prst="rightArrowCallout">
                                <a:avLst>
                                  <a:gd name="adj1" fmla="val 37007"/>
                                  <a:gd name="adj2" fmla="val 24993"/>
                                  <a:gd name="adj3" fmla="val 16667"/>
                                  <a:gd name="adj4" fmla="val 64977"/>
                                </a:avLst>
                              </a:prstGeom>
                              <a:solidFill>
                                <a:srgbClr val="747070"/>
                              </a:solidFill>
                              <a:ln w="38100" algn="ctr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Adult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00F3C9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Objaśnienie: strzałka w prawo 5" o:spid="_x0000_s1029" type="#_x0000_t78" style="position:absolute;margin-left:36.45pt;margin-top:168.3pt;width:74.75pt;height:110.65pt;rotation:-281203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" adj="14035,7153" fillcolor="#747070" strokecolor="#f2f2f2" strokeweight="3pt">
                      <v:shadow on="t" color="#7f7f7f" opacity=".5" offset="1pt"/>
                      <v:textbox>
                        <w:txbxContent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  <w:proofErr w:type="spellStart"/>
                            <w:r>
                              <w:t>Adult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277EF5" wp14:editId="0C3E6023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305435</wp:posOffset>
                      </wp:positionV>
                      <wp:extent cx="1540510" cy="1129030"/>
                      <wp:effectExtent l="9525" t="10795" r="13970" b="420370"/>
                      <wp:wrapNone/>
                      <wp:docPr id="1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540510" cy="1129030"/>
                              </a:xfrm>
                              <a:prstGeom prst="wedgeRoundRectCallout">
                                <a:avLst>
                                  <a:gd name="adj1" fmla="val -75875"/>
                                  <a:gd name="adj2" fmla="val 1413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Pr="003B73CA" w:rsidRDefault="00D547F8" w:rsidP="00D547F8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B73C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The </w:t>
                                  </w:r>
                                  <w:proofErr w:type="spellStart"/>
                                  <w:r w:rsidRPr="003B73C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spawner</w:t>
                                  </w:r>
                                  <w:proofErr w:type="spellEnd"/>
                                  <w:r w:rsidRPr="003B73C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group of </w:t>
                                  </w:r>
                                  <w:r w:rsidRPr="003B73CA">
                                    <w:rPr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the </w:t>
                                  </w:r>
                                  <w:r w:rsidRPr="003B73CA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sea trout includes individuals of both sexes mature for breeding and spawning.</w:t>
                                  </w:r>
                                  <w:r w:rsidRPr="00181A58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>During migration, the adult does not feed on.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77EF5" id="AutoShape 12" o:spid="_x0000_s1030" type="#_x0000_t62" style="position:absolute;margin-left:-7.5pt;margin-top:24.05pt;width:121.3pt;height:88.9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" adj="-5589,13853">
                      <v:textbox>
                        <w:txbxContent>
                          <w:p w:rsidR="00D547F8" w:rsidRPr="003B73CA" w:rsidRDefault="00D547F8" w:rsidP="00D547F8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B73C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 w:rsidRPr="003B73CA">
                              <w:rPr>
                                <w:sz w:val="18"/>
                                <w:szCs w:val="18"/>
                                <w:lang w:val="en-US"/>
                              </w:rPr>
                              <w:t>spawner</w:t>
                            </w:r>
                            <w:proofErr w:type="spellEnd"/>
                            <w:r w:rsidRPr="003B73CA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group of </w:t>
                            </w:r>
                            <w:r w:rsidRPr="003B73CA">
                              <w:rPr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 w:rsidRPr="003B73CA">
                              <w:rPr>
                                <w:sz w:val="18"/>
                                <w:szCs w:val="18"/>
                                <w:lang w:val="en-US"/>
                              </w:rPr>
                              <w:t>sea trout includes individuals of both sexes mature for breeding and spawning.</w:t>
                            </w:r>
                            <w:r w:rsidRPr="00181A58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>During migration, the adult does not feed on.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FADE1B" wp14:editId="66277EE8">
                      <wp:simplePos x="0" y="0"/>
                      <wp:positionH relativeFrom="column">
                        <wp:posOffset>3867150</wp:posOffset>
                      </wp:positionH>
                      <wp:positionV relativeFrom="paragraph">
                        <wp:posOffset>5081270</wp:posOffset>
                      </wp:positionV>
                      <wp:extent cx="1809750" cy="866140"/>
                      <wp:effectExtent l="13335" t="10795" r="5715" b="113665"/>
                      <wp:wrapNone/>
                      <wp:docPr id="1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866140"/>
                              </a:xfrm>
                              <a:prstGeom prst="wedgeRoundRectCallout">
                                <a:avLst>
                                  <a:gd name="adj1" fmla="val -39440"/>
                                  <a:gd name="adj2" fmla="val 6092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Pr="00D84D3C" w:rsidRDefault="00D547F8" w:rsidP="00D547F8">
                                  <w:pPr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ED349C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In the </w:t>
                                  </w:r>
                                  <w:r w:rsidRPr="00D84D3C">
                                    <w:rPr>
                                      <w:rFonts w:ascii="Calibri" w:hAnsi="Calibri" w:cs="Calibri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smolt</w:t>
                                  </w:r>
                                  <w:r w:rsidRPr="00ED349C"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stage, the trout species reach a size of 10-20 cm; this is a two-habitat stage, because of the fish head for the sea.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ADE1B" id="AutoShape 10" o:spid="_x0000_s1031" type="#_x0000_t62" style="position:absolute;margin-left:304.5pt;margin-top:400.1pt;width:142.5pt;height:6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" adj="2281,23960">
                      <v:textbox>
                        <w:txbxContent>
                          <w:p w:rsidR="00D547F8" w:rsidRPr="00D84D3C" w:rsidRDefault="00D547F8" w:rsidP="00D547F8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ED349C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 xml:space="preserve">In the </w:t>
                            </w:r>
                            <w:r w:rsidRPr="00D84D3C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  <w:lang w:val="en-US"/>
                              </w:rPr>
                              <w:t>smolt</w:t>
                            </w:r>
                            <w:r w:rsidRPr="00ED349C">
                              <w:rPr>
                                <w:rFonts w:ascii="Calibri" w:hAnsi="Calibri" w:cs="Calibri"/>
                                <w:sz w:val="18"/>
                                <w:szCs w:val="18"/>
                                <w:lang w:val="en-US"/>
                              </w:rPr>
                              <w:t xml:space="preserve"> stage, the trout species reach a size of 10-20 cm; this is a two-habitat stage, because of the fish head for the sea.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3C86F7" wp14:editId="71126ECB">
                      <wp:simplePos x="0" y="0"/>
                      <wp:positionH relativeFrom="column">
                        <wp:posOffset>4706620</wp:posOffset>
                      </wp:positionH>
                      <wp:positionV relativeFrom="paragraph">
                        <wp:posOffset>1816735</wp:posOffset>
                      </wp:positionV>
                      <wp:extent cx="1962150" cy="1405255"/>
                      <wp:effectExtent l="5080" t="13335" r="13970" b="67310"/>
                      <wp:wrapNone/>
                      <wp:docPr id="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1405255"/>
                              </a:xfrm>
                              <a:prstGeom prst="wedgeRoundRectCallout">
                                <a:avLst>
                                  <a:gd name="adj1" fmla="val -43755"/>
                                  <a:gd name="adj2" fmla="val 5388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Pr="0038266A" w:rsidRDefault="00D547F8" w:rsidP="00D547F8">
                                  <w:pPr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 w:rsidRPr="0038266A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The </w:t>
                                  </w:r>
                                  <w:proofErr w:type="spellStart"/>
                                  <w:r w:rsidRPr="0038266A"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>parr</w:t>
                                  </w:r>
                                  <w:proofErr w:type="spellEnd"/>
                                  <w:r w:rsidRPr="0038266A"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  <w:t xml:space="preserve"> developmental stage is characterized by the age of 2 - 3 years habiting in freshwater. This form persists until the fish migrate to the sea. A proportion of juvenile sea trout does not smoltify during their first seaward migration and are indistinguishable from brown trout </w:t>
                                  </w:r>
                                  <w:proofErr w:type="spellStart"/>
                                  <w:r w:rsidRPr="0038266A">
                                    <w:rPr>
                                      <w:b/>
                                      <w:sz w:val="18"/>
                                      <w:szCs w:val="18"/>
                                      <w:lang w:val="en-GB"/>
                                    </w:rPr>
                                    <w:t>parr</w:t>
                                  </w:r>
                                  <w:proofErr w:type="spellEnd"/>
                                </w:p>
                                <w:p w:rsidR="00D547F8" w:rsidRPr="00D84D3C" w:rsidRDefault="00D547F8" w:rsidP="00D547F8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C86F7" id="AutoShape 9" o:spid="_x0000_s1032" type="#_x0000_t62" style="position:absolute;margin-left:370.6pt;margin-top:143.05pt;width:154.5pt;height:11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" adj="1349,22439">
                      <v:textbox>
                        <w:txbxContent>
                          <w:p w:rsidR="00D547F8" w:rsidRPr="0038266A" w:rsidRDefault="00D547F8" w:rsidP="00D547F8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38266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The </w:t>
                            </w:r>
                            <w:proofErr w:type="spellStart"/>
                            <w:r w:rsidRPr="0038266A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parr</w:t>
                            </w:r>
                            <w:proofErr w:type="spellEnd"/>
                            <w:r w:rsidRPr="0038266A">
                              <w:rPr>
                                <w:sz w:val="18"/>
                                <w:szCs w:val="18"/>
                                <w:lang w:val="en-GB"/>
                              </w:rPr>
                              <w:t xml:space="preserve"> developmental stage is characterized by the age of 2 - 3 years habiting in freshwater. This form persists until the fish migrate to the sea. A proportion of juvenile sea trout does not smoltify during their first seaward migration and are indistinguishable from brown trout </w:t>
                            </w:r>
                            <w:proofErr w:type="spellStart"/>
                            <w:r w:rsidRPr="0038266A">
                              <w:rPr>
                                <w:b/>
                                <w:sz w:val="18"/>
                                <w:szCs w:val="18"/>
                                <w:lang w:val="en-GB"/>
                              </w:rPr>
                              <w:t>parr</w:t>
                            </w:r>
                            <w:proofErr w:type="spellEnd"/>
                          </w:p>
                          <w:p w:rsidR="00D547F8" w:rsidRPr="00D84D3C" w:rsidRDefault="00D547F8" w:rsidP="00D547F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31635F" wp14:editId="60BE16A4">
                      <wp:simplePos x="0" y="0"/>
                      <wp:positionH relativeFrom="column">
                        <wp:posOffset>2420620</wp:posOffset>
                      </wp:positionH>
                      <wp:positionV relativeFrom="paragraph">
                        <wp:posOffset>99695</wp:posOffset>
                      </wp:positionV>
                      <wp:extent cx="2219325" cy="1250315"/>
                      <wp:effectExtent l="5080" t="10795" r="13970" b="120015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9325" cy="1250315"/>
                              </a:xfrm>
                              <a:prstGeom prst="wedgeRoundRectCallout">
                                <a:avLst>
                                  <a:gd name="adj1" fmla="val -43764"/>
                                  <a:gd name="adj2" fmla="val 5863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47F8" w:rsidRPr="00E6052A" w:rsidRDefault="00D547F8" w:rsidP="00D547F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proofErr w:type="spellStart"/>
                                  <w:r w:rsidRPr="00E6052A"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Kelt</w:t>
                                  </w:r>
                                  <w:proofErr w:type="spellEnd"/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group is a fish that had recently spawned but had not recovered condition or commenced new growth. </w:t>
                                  </w:r>
                                  <w:proofErr w:type="spellStart"/>
                                  <w:r w:rsidRPr="00E6052A"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Kelts</w:t>
                                  </w:r>
                                  <w:proofErr w:type="spellEnd"/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are fish that have just finished spawning and returned to the sea. The </w:t>
                                  </w:r>
                                  <w:proofErr w:type="spellStart"/>
                                  <w:r w:rsidRPr="00E6052A">
                                    <w:rPr>
                                      <w:rFonts w:ascii="Cambria" w:hAnsi="Cambria"/>
                                      <w:b/>
                                      <w:sz w:val="18"/>
                                      <w:szCs w:val="18"/>
                                      <w:lang w:val="en-US"/>
                                    </w:rPr>
                                    <w:t>kelt</w:t>
                                  </w:r>
                                  <w:proofErr w:type="spellEnd"/>
                                  <w:r w:rsidRPr="00E6052A">
                                    <w:rPr>
                                      <w:rFonts w:ascii="Cambria" w:hAnsi="Cambria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form is regarded as a form of trout survival.</w:t>
                                  </w:r>
                                </w:p>
                                <w:p w:rsidR="00D547F8" w:rsidRPr="00D84D3C" w:rsidRDefault="00D547F8" w:rsidP="00D547F8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1635F" id="AutoShape 8" o:spid="_x0000_s1033" type="#_x0000_t62" style="position:absolute;margin-left:190.6pt;margin-top:7.85pt;width:174.75pt;height:9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" adj="1347,23465">
                      <v:textbox>
                        <w:txbxContent>
                          <w:p w:rsidR="00D547F8" w:rsidRPr="00E6052A" w:rsidRDefault="00D547F8" w:rsidP="00D547F8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 w:rsidRPr="00E6052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en-US"/>
                              </w:rPr>
                              <w:t>Kelt</w:t>
                            </w:r>
                            <w:proofErr w:type="spellEnd"/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group is a fish that had recently spawned but had not recovered condition or commenced new growth. </w:t>
                            </w:r>
                            <w:proofErr w:type="spellStart"/>
                            <w:r w:rsidRPr="00E6052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en-US"/>
                              </w:rPr>
                              <w:t>Kelts</w:t>
                            </w:r>
                            <w:proofErr w:type="spellEnd"/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are fish that have just finished spawning and returned to the sea. The </w:t>
                            </w:r>
                            <w:proofErr w:type="spellStart"/>
                            <w:r w:rsidRPr="00E6052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lang w:val="en-US"/>
                              </w:rPr>
                              <w:t>kelt</w:t>
                            </w:r>
                            <w:proofErr w:type="spellEnd"/>
                            <w:r w:rsidRPr="00E6052A">
                              <w:rPr>
                                <w:rFonts w:ascii="Cambria" w:hAnsi="Cambria"/>
                                <w:sz w:val="18"/>
                                <w:szCs w:val="18"/>
                                <w:lang w:val="en-US"/>
                              </w:rPr>
                              <w:t xml:space="preserve"> form is regarded as a form of trout survival.</w:t>
                            </w:r>
                          </w:p>
                          <w:p w:rsidR="00D547F8" w:rsidRPr="00D84D3C" w:rsidRDefault="00D547F8" w:rsidP="00D547F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7777767" wp14:editId="3D2CA4DA">
                      <wp:simplePos x="0" y="0"/>
                      <wp:positionH relativeFrom="column">
                        <wp:posOffset>1412240</wp:posOffset>
                      </wp:positionH>
                      <wp:positionV relativeFrom="paragraph">
                        <wp:posOffset>1042035</wp:posOffset>
                      </wp:positionV>
                      <wp:extent cx="1058545" cy="1095375"/>
                      <wp:effectExtent l="196850" t="76835" r="30480" b="208915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116114">
                                <a:off x="0" y="0"/>
                                <a:ext cx="1058545" cy="1095375"/>
                              </a:xfrm>
                              <a:prstGeom prst="rightArrowCallout">
                                <a:avLst>
                                  <a:gd name="adj1" fmla="val 25870"/>
                                  <a:gd name="adj2" fmla="val 25870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747070"/>
                              </a:solidFill>
                              <a:ln w="381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547F8" w:rsidRDefault="00D547F8" w:rsidP="00D547F8"/>
                                <w:p w:rsidR="00D547F8" w:rsidRDefault="00D547F8" w:rsidP="00D547F8"/>
                                <w:p w:rsidR="00D547F8" w:rsidRDefault="00D547F8" w:rsidP="00D547F8">
                                  <w:proofErr w:type="spellStart"/>
                                  <w:r>
                                    <w:t>Spawner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77767" id="AutoShape 7" o:spid="_x0000_s1034" type="#_x0000_t78" style="position:absolute;margin-left:111.2pt;margin-top:82.05pt;width:83.35pt;height:86.25pt;rotation:-121909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" fillcolor="#747070" strokecolor="white" strokeweight="3pt">
                      <v:shadow on="t" color="#7f7f7f" opacity=".5" offset="1pt"/>
                      <v:textbox>
                        <w:txbxContent>
                          <w:p w:rsidR="00D547F8" w:rsidRDefault="00D547F8" w:rsidP="00D547F8"/>
                          <w:p w:rsidR="00D547F8" w:rsidRDefault="00D547F8" w:rsidP="00D547F8"/>
                          <w:p w:rsidR="00D547F8" w:rsidRDefault="00D547F8" w:rsidP="00D547F8">
                            <w:proofErr w:type="spellStart"/>
                            <w:r>
                              <w:t>Spawner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BD118A" wp14:editId="1456CCE1">
                      <wp:simplePos x="0" y="0"/>
                      <wp:positionH relativeFrom="column">
                        <wp:posOffset>4892040</wp:posOffset>
                      </wp:positionH>
                      <wp:positionV relativeFrom="paragraph">
                        <wp:posOffset>563245</wp:posOffset>
                      </wp:positionV>
                      <wp:extent cx="1419225" cy="786765"/>
                      <wp:effectExtent l="133350" t="255270" r="57150" b="24765"/>
                      <wp:wrapNone/>
                      <wp:docPr id="6" name="Objaśnienie: strzałka w dół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1134146">
                                <a:off x="0" y="0"/>
                                <a:ext cx="1419225" cy="786765"/>
                              </a:xfrm>
                              <a:prstGeom prst="downArrowCallout">
                                <a:avLst>
                                  <a:gd name="adj1" fmla="val 45097"/>
                                  <a:gd name="adj2" fmla="val 25004"/>
                                  <a:gd name="adj3" fmla="val 16667"/>
                                  <a:gd name="adj4" fmla="val 64977"/>
                                </a:avLst>
                              </a:prstGeom>
                              <a:solidFill>
                                <a:srgbClr val="747070"/>
                              </a:solidFill>
                              <a:ln w="38100" algn="ctr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Eggs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BD118A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Objaśnienie: strzałka w dół 2" o:spid="_x0000_s1035" type="#_x0000_t80" style="position:absolute;margin-left:385.2pt;margin-top:44.35pt;width:111.75pt;height:61.95pt;rotation:-123879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" adj="14035,7806" fillcolor="#747070" strokecolor="#f2f2f2" strokeweight="3pt">
                      <v:shadow on="t" color="#7f7f7f" opacity=".5" offset="1pt"/>
                      <v:textbox>
                        <w:txbxContent>
                          <w:p w:rsidR="00D547F8" w:rsidRDefault="00D547F8" w:rsidP="00D547F8">
                            <w:pPr>
                              <w:jc w:val="center"/>
                            </w:pPr>
                            <w:proofErr w:type="spellStart"/>
                            <w:r>
                              <w:t>Eggs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FE7D06" wp14:editId="1E0F2C3E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3677920</wp:posOffset>
                      </wp:positionV>
                      <wp:extent cx="1381125" cy="1019175"/>
                      <wp:effectExtent l="18415" t="217170" r="343535" b="59055"/>
                      <wp:wrapNone/>
                      <wp:docPr id="5" name="Objaśnienie: strzałka w dół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3582248">
                                <a:off x="0" y="0"/>
                                <a:ext cx="1381125" cy="1019175"/>
                              </a:xfrm>
                              <a:prstGeom prst="downArrowCallout">
                                <a:avLst>
                                  <a:gd name="adj1" fmla="val 33879"/>
                                  <a:gd name="adj2" fmla="val 25001"/>
                                  <a:gd name="adj3" fmla="val 16667"/>
                                  <a:gd name="adj4" fmla="val 64977"/>
                                </a:avLst>
                              </a:prstGeom>
                              <a:solidFill>
                                <a:srgbClr val="747070"/>
                              </a:solidFill>
                              <a:ln w="38100" algn="ctr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t>Parr</w:t>
                                  </w:r>
                                  <w:proofErr w:type="spellEnd"/>
                                </w:p>
                                <w:p w:rsidR="00D547F8" w:rsidRDefault="00D547F8" w:rsidP="00D547F8"/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E7D06" id="Objaśnienie: strzałka w dół 3" o:spid="_x0000_s1036" type="#_x0000_t80" style="position:absolute;margin-left:340.9pt;margin-top:289.6pt;width:108.75pt;height:80.25pt;rotation:391277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" adj="14035,6815" fillcolor="#747070" strokecolor="#f2f2f2" strokeweight="3pt">
                      <v:shadow on="t" color="#7f7f7f" opacity=".5" offset="1pt"/>
                      <v:textbox>
                        <w:txbxContent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  <w:proofErr w:type="spellStart"/>
                            <w:r>
                              <w:t>Parr</w:t>
                            </w:r>
                            <w:proofErr w:type="spellEnd"/>
                          </w:p>
                          <w:p w:rsidR="00D547F8" w:rsidRDefault="00D547F8" w:rsidP="00D547F8"/>
                        </w:txbxContent>
                      </v:textbox>
                    </v:shape>
                  </w:pict>
                </mc:Fallback>
              </mc:AlternateContent>
            </w:r>
            <w:r w:rsidRPr="00375A87">
              <w:rPr>
                <w:rFonts w:ascii="Cambria" w:hAnsi="Cambr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2110ED" wp14:editId="5A933C19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4610100</wp:posOffset>
                      </wp:positionV>
                      <wp:extent cx="1247775" cy="1057275"/>
                      <wp:effectExtent l="0" t="34925" r="320040" b="260350"/>
                      <wp:wrapNone/>
                      <wp:docPr id="4" name="Objaśnienie: strzałka w dół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7363184">
                                <a:off x="0" y="0"/>
                                <a:ext cx="1247775" cy="1057275"/>
                              </a:xfrm>
                              <a:prstGeom prst="downArrowCallout">
                                <a:avLst>
                                  <a:gd name="adj1" fmla="val 25002"/>
                                  <a:gd name="adj2" fmla="val 25002"/>
                                  <a:gd name="adj3" fmla="val 25000"/>
                                  <a:gd name="adj4" fmla="val 64977"/>
                                </a:avLst>
                              </a:prstGeom>
                              <a:solidFill>
                                <a:srgbClr val="747070"/>
                              </a:solidFill>
                              <a:ln w="38100" algn="ctr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</w:p>
                                <w:p w:rsidR="00D547F8" w:rsidRDefault="00D547F8" w:rsidP="00D547F8">
                                  <w:pPr>
                                    <w:jc w:val="center"/>
                                  </w:pPr>
                                  <w:r>
                                    <w:t>Smolt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110ED" id="Objaśnienie: strzałka w dół 4" o:spid="_x0000_s1037" type="#_x0000_t80" style="position:absolute;margin-left:179.25pt;margin-top:363pt;width:98.25pt;height:83.25pt;rotation:804256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" adj="14035,6224,16200,8512" fillcolor="#747070" strokecolor="#f2f2f2" strokeweight="3pt">
                      <v:shadow on="t" color="#7f7f7f" opacity=".5" offset="1pt"/>
                      <v:textbox>
                        <w:txbxContent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</w:p>
                          <w:p w:rsidR="00D547F8" w:rsidRDefault="00D547F8" w:rsidP="00D547F8">
                            <w:pPr>
                              <w:jc w:val="center"/>
                            </w:pPr>
                            <w:r>
                              <w:t>Smolt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:rsidR="00D547F8" w:rsidRPr="00375A87" w:rsidRDefault="00D547F8" w:rsidP="00D547F8">
      <w:pPr>
        <w:rPr>
          <w:rFonts w:ascii="Cambria" w:hAnsi="Cambria"/>
          <w:sz w:val="26"/>
          <w:szCs w:val="26"/>
          <w:lang w:val="en-US"/>
        </w:rPr>
      </w:pPr>
    </w:p>
    <w:p w:rsidR="00D547F8" w:rsidRPr="0076458B" w:rsidRDefault="00D547F8" w:rsidP="00D547F8">
      <w:pPr>
        <w:rPr>
          <w:rFonts w:ascii="Cambria" w:hAnsi="Cambria"/>
          <w:sz w:val="26"/>
          <w:szCs w:val="26"/>
          <w:lang w:val="en-US"/>
        </w:rPr>
      </w:pPr>
      <w:r w:rsidRPr="0076458B">
        <w:rPr>
          <w:rFonts w:ascii="Cambria" w:hAnsi="Cambria"/>
          <w:sz w:val="26"/>
          <w:szCs w:val="26"/>
          <w:lang w:val="en-US"/>
        </w:rPr>
        <w:t xml:space="preserve">Fig. 1. Sea trout lifecycle. </w:t>
      </w:r>
    </w:p>
    <w:p w:rsidR="00D547F8" w:rsidRPr="00375A87" w:rsidRDefault="00D547F8" w:rsidP="00D547F8">
      <w:pPr>
        <w:rPr>
          <w:rFonts w:ascii="Cambria" w:hAnsi="Cambria"/>
          <w:sz w:val="26"/>
          <w:szCs w:val="26"/>
          <w:lang w:val="en-US"/>
        </w:rPr>
      </w:pPr>
    </w:p>
    <w:p w:rsidR="005E07C4" w:rsidRPr="00D547F8" w:rsidRDefault="005E07C4" w:rsidP="00D547F8"/>
    <w:sectPr w:rsidR="005E07C4" w:rsidRPr="00D547F8" w:rsidSect="00D54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F8"/>
    <w:rsid w:val="005E07C4"/>
    <w:rsid w:val="00D5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895B"/>
  <w15:chartTrackingRefBased/>
  <w15:docId w15:val="{176E2724-3C9A-4E00-9C1D-E91CAA7D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4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APSL</dc:creator>
  <cp:keywords/>
  <dc:description/>
  <cp:lastModifiedBy>APSL</cp:lastModifiedBy>
  <cp:revision>1</cp:revision>
  <dcterms:created xsi:type="dcterms:W3CDTF">2020-06-10T16:44:00Z</dcterms:created>
  <dcterms:modified xsi:type="dcterms:W3CDTF">2020-06-10T16:47:00Z</dcterms:modified>
</cp:coreProperties>
</file>