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0EB" w:rsidRDefault="004970EB" w:rsidP="004970EB">
      <w:pPr>
        <w:jc w:val="center"/>
      </w:pPr>
      <w:r w:rsidRPr="004970EB">
        <w:rPr>
          <w:noProof/>
          <w:lang w:val="en-IN" w:eastAsia="en-IN"/>
        </w:rPr>
        <w:drawing>
          <wp:inline distT="0" distB="0" distL="0" distR="0">
            <wp:extent cx="5191125" cy="3668950"/>
            <wp:effectExtent l="0" t="0" r="0" b="8255"/>
            <wp:docPr id="1" name="Picture 1" descr="C:\Users\Koushik saha\Desktop\2020 RESEARCH WRITING\3 ALL CHANDIPUR GS EMMA SEM HOLOCENE or ECS SEA LEVEL WRITING\QI Special issue\SUPPLI FIG QI\Fig 1 2000-2018 Relative Humid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ushik saha\Desktop\2020 RESEARCH WRITING\3 ALL CHANDIPUR GS EMMA SEM HOLOCENE or ECS SEA LEVEL WRITING\QI Special issue\SUPPLI FIG QI\Fig 1 2000-2018 Relative Humidit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11" cy="367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A0C" w:rsidRPr="004970EB" w:rsidRDefault="00A92A0C">
      <w:pPr>
        <w:rPr>
          <w:b/>
        </w:rPr>
      </w:pPr>
      <w:r w:rsidRPr="004970EB">
        <w:rPr>
          <w:b/>
        </w:rPr>
        <w:t>Supplementary Fig.1:</w:t>
      </w:r>
    </w:p>
    <w:p w:rsidR="00A92A0C" w:rsidRDefault="00A92A0C">
      <w:r w:rsidRPr="00A92A0C">
        <w:t>This chart displays the relative humidity of the Balasore coast during the previous two decades, from 2000 to 2018.</w:t>
      </w:r>
    </w:p>
    <w:p w:rsidR="004970EB" w:rsidRDefault="004970EB" w:rsidP="004970EB">
      <w:pPr>
        <w:jc w:val="center"/>
      </w:pPr>
      <w:r w:rsidRPr="004970EB">
        <w:rPr>
          <w:noProof/>
          <w:lang w:val="en-IN" w:eastAsia="en-IN"/>
        </w:rPr>
        <w:drawing>
          <wp:inline distT="0" distB="0" distL="0" distR="0">
            <wp:extent cx="5731510" cy="3479845"/>
            <wp:effectExtent l="0" t="0" r="2540" b="6350"/>
            <wp:docPr id="2" name="Picture 2" descr="C:\Users\Koushik saha\Desktop\2020 RESEARCH WRITING\3 ALL CHANDIPUR GS EMMA SEM HOLOCENE or ECS SEA LEVEL WRITING\QI Special issue\SUPPLI FIG QI\Fig 2 2000-2018 Wind bals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ushik saha\Desktop\2020 RESEARCH WRITING\3 ALL CHANDIPUR GS EMMA SEM HOLOCENE or ECS SEA LEVEL WRITING\QI Special issue\SUPPLI FIG QI\Fig 2 2000-2018 Wind balso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7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A0C" w:rsidRPr="004970EB" w:rsidRDefault="00A92A0C" w:rsidP="00A92A0C">
      <w:pPr>
        <w:rPr>
          <w:b/>
        </w:rPr>
      </w:pPr>
      <w:r w:rsidRPr="004970EB">
        <w:rPr>
          <w:b/>
        </w:rPr>
        <w:t>Supplementary Fig.2:</w:t>
      </w:r>
    </w:p>
    <w:p w:rsidR="00A92A0C" w:rsidRDefault="008978F1">
      <w:r w:rsidRPr="008978F1">
        <w:t xml:space="preserve">Wind charts spanning two decades (2000–2018) with wind average data from the Balasore </w:t>
      </w:r>
      <w:proofErr w:type="gramStart"/>
      <w:r w:rsidRPr="008978F1">
        <w:t>station</w:t>
      </w:r>
      <w:proofErr w:type="gramEnd"/>
      <w:r w:rsidRPr="008978F1">
        <w:t>, displaying fr</w:t>
      </w:r>
      <w:r>
        <w:t>equency (%), wind velocities (m</w:t>
      </w:r>
      <w:r w:rsidRPr="008978F1">
        <w:t>s</w:t>
      </w:r>
      <w:r w:rsidRPr="008978F1">
        <w:rPr>
          <w:vertAlign w:val="superscript"/>
        </w:rPr>
        <w:t>-1</w:t>
      </w:r>
      <w:r w:rsidRPr="008978F1">
        <w:t>), and directions.</w:t>
      </w:r>
    </w:p>
    <w:p w:rsidR="00254F49" w:rsidRDefault="00826983" w:rsidP="00A41B1D">
      <w:pPr>
        <w:jc w:val="center"/>
      </w:pPr>
      <w:r w:rsidRPr="00826983">
        <w:rPr>
          <w:noProof/>
          <w:lang w:val="en-IN" w:eastAsia="en-IN"/>
        </w:rPr>
        <w:lastRenderedPageBreak/>
        <w:drawing>
          <wp:inline distT="0" distB="0" distL="0" distR="0">
            <wp:extent cx="6536680" cy="2085975"/>
            <wp:effectExtent l="0" t="0" r="0" b="0"/>
            <wp:docPr id="4" name="Picture 4" descr="C:\Users\Koushik saha\Desktop\2020 RESEARCH WRITING\3 ALL CHANDIPUR GS EMMA SEM HOLOCENE or ECS SEA LEVEL WRITING\QI Special issue\SUPPLI FIG QI\Fig 3AB W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ushik saha\Desktop\2020 RESEARCH WRITING\3 ALL CHANDIPUR GS EMMA SEM HOLOCENE or ECS SEA LEVEL WRITING\QI Special issue\SUPPLI FIG QI\Fig 3AB WAV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939" cy="208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91F" w:rsidRPr="004970EB" w:rsidRDefault="00AD2744" w:rsidP="00CA091F">
      <w:pPr>
        <w:rPr>
          <w:b/>
        </w:rPr>
      </w:pPr>
      <w:r w:rsidRPr="004970EB">
        <w:rPr>
          <w:b/>
        </w:rPr>
        <w:t>Supplementary Fig.3</w:t>
      </w:r>
      <w:r w:rsidR="00254F49" w:rsidRPr="004970EB">
        <w:rPr>
          <w:b/>
        </w:rPr>
        <w:t>:</w:t>
      </w:r>
    </w:p>
    <w:p w:rsidR="00CA091F" w:rsidRPr="00CA091F" w:rsidRDefault="00CA091F" w:rsidP="00CA091F">
      <w:r>
        <w:t xml:space="preserve">These graphs depict the wave direction (A) and swell height (B) of a NOAA </w:t>
      </w:r>
      <w:proofErr w:type="spellStart"/>
      <w:r>
        <w:t>Wavewatch</w:t>
      </w:r>
      <w:proofErr w:type="spellEnd"/>
      <w:r>
        <w:t>-III model dataset (</w:t>
      </w:r>
      <w:r w:rsidRPr="00CA091F">
        <w:t>https://polar.ncep.noaa.gov/waves/ensemble/download.shtml</w:t>
      </w:r>
      <w:r>
        <w:t>) spanning two decades (2000–2018) in the Bay of Bengal region.</w:t>
      </w:r>
    </w:p>
    <w:p w:rsidR="00CA091F" w:rsidRDefault="00CA091F" w:rsidP="00CA091F">
      <w:r>
        <w:t xml:space="preserve"> </w:t>
      </w:r>
    </w:p>
    <w:p w:rsidR="00720A8D" w:rsidRDefault="00720A8D" w:rsidP="00CA091F"/>
    <w:p w:rsidR="00826983" w:rsidRDefault="00826983" w:rsidP="00826983">
      <w:pPr>
        <w:jc w:val="center"/>
      </w:pPr>
      <w:r w:rsidRPr="00826983">
        <w:rPr>
          <w:noProof/>
          <w:lang w:val="en-IN" w:eastAsia="en-IN"/>
        </w:rPr>
        <w:drawing>
          <wp:inline distT="0" distB="0" distL="0" distR="0">
            <wp:extent cx="6031230" cy="2264003"/>
            <wp:effectExtent l="0" t="0" r="7620" b="3175"/>
            <wp:docPr id="5" name="Picture 5" descr="C:\Users\Koushik saha\Desktop\2020 RESEARCH WRITING\3 ALL CHANDIPUR GS EMMA SEM HOLOCENE or ECS SEA LEVEL WRITING\QI Special issue\SUPPLI FIG QI\Fig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ushik saha\Desktop\2020 RESEARCH WRITING\3 ALL CHANDIPUR GS EMMA SEM HOLOCENE or ECS SEA LEVEL WRITING\QI Special issue\SUPPLI FIG QI\Fig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26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A8D" w:rsidRDefault="00720A8D" w:rsidP="00CA091F">
      <w:pPr>
        <w:rPr>
          <w:b/>
        </w:rPr>
      </w:pPr>
    </w:p>
    <w:p w:rsidR="00CA091F" w:rsidRPr="004970EB" w:rsidRDefault="00AD2744" w:rsidP="00CA091F">
      <w:pPr>
        <w:rPr>
          <w:b/>
        </w:rPr>
      </w:pPr>
      <w:r w:rsidRPr="004970EB">
        <w:rPr>
          <w:b/>
        </w:rPr>
        <w:t>Supplementary Fig.4</w:t>
      </w:r>
      <w:r w:rsidR="00CA091F" w:rsidRPr="004970EB">
        <w:rPr>
          <w:b/>
        </w:rPr>
        <w:t>:</w:t>
      </w:r>
    </w:p>
    <w:p w:rsidR="008978F1" w:rsidRDefault="004A5878">
      <w:r w:rsidRPr="004A5878">
        <w:t>The Chandipur coastal area's densely vegetated marshes (A) and ripple-laminated tidal flat (B) areas are seen in field pictures.</w:t>
      </w:r>
      <w:bookmarkStart w:id="0" w:name="_GoBack"/>
      <w:bookmarkEnd w:id="0"/>
    </w:p>
    <w:sectPr w:rsidR="008978F1" w:rsidSect="00720A8D">
      <w:pgSz w:w="11906" w:h="16838"/>
      <w:pgMar w:top="1276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D68B6"/>
    <w:multiLevelType w:val="multilevel"/>
    <w:tmpl w:val="09C299E6"/>
    <w:lvl w:ilvl="0">
      <w:start w:val="1"/>
      <w:numFmt w:val="decimal"/>
      <w:lvlText w:val="%1."/>
      <w:lvlJc w:val="left"/>
      <w:pPr>
        <w:ind w:left="432" w:hanging="432"/>
      </w:pPr>
      <w:rPr>
        <w:i w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strike w:val="0"/>
      </w:rPr>
    </w:lvl>
    <w:lvl w:ilvl="2">
      <w:start w:val="1"/>
      <w:numFmt w:val="decimal"/>
      <w:pStyle w:val="Heading3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3D8"/>
    <w:rsid w:val="000B3034"/>
    <w:rsid w:val="00254F49"/>
    <w:rsid w:val="003533D8"/>
    <w:rsid w:val="004970EB"/>
    <w:rsid w:val="004A5878"/>
    <w:rsid w:val="00720A8D"/>
    <w:rsid w:val="00826983"/>
    <w:rsid w:val="008978F1"/>
    <w:rsid w:val="008F0C8E"/>
    <w:rsid w:val="00971385"/>
    <w:rsid w:val="00A41B1D"/>
    <w:rsid w:val="00A92A0C"/>
    <w:rsid w:val="00AD2744"/>
    <w:rsid w:val="00C01C38"/>
    <w:rsid w:val="00CA091F"/>
    <w:rsid w:val="00F3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9B86FC-2C29-4EBD-82C7-EA2E7766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C38"/>
    <w:pPr>
      <w:spacing w:after="0" w:line="360" w:lineRule="auto"/>
      <w:jc w:val="both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B3034"/>
    <w:pPr>
      <w:keepNext/>
      <w:keepLines/>
      <w:tabs>
        <w:tab w:val="left" w:pos="270"/>
      </w:tabs>
      <w:spacing w:before="240"/>
      <w:outlineLvl w:val="0"/>
    </w:pPr>
    <w:rPr>
      <w:rFonts w:eastAsiaTheme="majorEastAsia" w:cs="Times New Roman"/>
      <w:b/>
      <w:color w:val="000000" w:themeColor="text1"/>
      <w:sz w:val="32"/>
      <w:szCs w:val="32"/>
      <w:lang w:val="en-I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B3034"/>
    <w:pPr>
      <w:keepNext/>
      <w:keepLines/>
      <w:numPr>
        <w:ilvl w:val="1"/>
        <w:numId w:val="3"/>
      </w:numPr>
      <w:spacing w:before="160" w:after="120" w:line="240" w:lineRule="auto"/>
      <w:contextualSpacing/>
      <w:outlineLvl w:val="1"/>
    </w:pPr>
    <w:rPr>
      <w:rFonts w:eastAsiaTheme="majorEastAsia" w:cs="Times New Roman"/>
      <w:b/>
      <w:color w:val="000000" w:themeColor="text1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B3034"/>
    <w:pPr>
      <w:keepNext/>
      <w:keepLines/>
      <w:numPr>
        <w:ilvl w:val="2"/>
        <w:numId w:val="4"/>
      </w:numPr>
      <w:tabs>
        <w:tab w:val="left" w:pos="270"/>
      </w:tabs>
      <w:spacing w:before="40" w:line="480" w:lineRule="auto"/>
      <w:outlineLvl w:val="2"/>
    </w:pPr>
    <w:rPr>
      <w:rFonts w:eastAsiaTheme="majorEastAsia" w:cs="Times New Roman"/>
      <w:b/>
      <w:color w:val="000000" w:themeColor="text1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0C8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01C38"/>
    <w:rPr>
      <w:rFonts w:ascii="Times New Roman" w:eastAsiaTheme="majorEastAsia" w:hAnsi="Times New Roman" w:cs="Times New Roman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3034"/>
    <w:rPr>
      <w:rFonts w:ascii="Times New Roman" w:eastAsiaTheme="majorEastAsia" w:hAnsi="Times New Roman" w:cs="Times New Roman"/>
      <w:b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01C38"/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paragraph" w:customStyle="1" w:styleId="root-block-node">
    <w:name w:val="root-block-node"/>
    <w:basedOn w:val="Normal"/>
    <w:rsid w:val="00CA091F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CA09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3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2021-08-29T14:59:00Z</dcterms:created>
  <dcterms:modified xsi:type="dcterms:W3CDTF">2021-08-29T15:46:00Z</dcterms:modified>
</cp:coreProperties>
</file>