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1664" w:rsidRPr="00112926" w:rsidRDefault="00D11664" w:rsidP="00D11664">
      <w:pPr>
        <w:spacing w:line="480" w:lineRule="auto"/>
        <w:contextualSpacing/>
        <w:jc w:val="both"/>
        <w:rPr>
          <w:b/>
          <w:color w:val="000000" w:themeColor="text1"/>
          <w:lang w:val="en-GB"/>
        </w:rPr>
      </w:pPr>
      <w:r w:rsidRPr="00112926">
        <w:rPr>
          <w:b/>
          <w:color w:val="000000" w:themeColor="text1"/>
          <w:lang w:val="en-GB"/>
        </w:rPr>
        <w:t>SUPPLEMENTARY MATERIALS</w:t>
      </w:r>
    </w:p>
    <w:p w:rsidR="00D11664" w:rsidRPr="00112926" w:rsidRDefault="00D11664" w:rsidP="00D11664">
      <w:pPr>
        <w:pStyle w:val="BodyText"/>
        <w:spacing w:after="0" w:line="480" w:lineRule="auto"/>
        <w:contextualSpacing/>
        <w:jc w:val="both"/>
        <w:rPr>
          <w:rFonts w:ascii="Times New Roman" w:hAnsi="Times New Roman" w:cs="Times New Roman"/>
          <w:b/>
          <w:color w:val="000000" w:themeColor="text1"/>
        </w:rPr>
      </w:pPr>
      <w:r w:rsidRPr="00112926">
        <w:rPr>
          <w:rFonts w:ascii="Times New Roman" w:hAnsi="Times New Roman" w:cs="Times New Roman"/>
          <w:b/>
          <w:bCs/>
          <w:color w:val="000000" w:themeColor="text1"/>
        </w:rPr>
        <w:t>Supplementary Table 1.</w:t>
      </w:r>
      <w:r w:rsidRPr="00112926">
        <w:rPr>
          <w:rFonts w:ascii="Times New Roman" w:hAnsi="Times New Roman" w:cs="Times New Roman"/>
          <w:color w:val="000000" w:themeColor="text1"/>
        </w:rPr>
        <w:t xml:space="preserve"> Sociodemographic characteristics, travel and malaria history of cases and close contacts (family and neighbours)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119"/>
        <w:gridCol w:w="1623"/>
        <w:gridCol w:w="1676"/>
        <w:gridCol w:w="892"/>
      </w:tblGrid>
      <w:tr w:rsidR="00D11664" w:rsidRPr="0055748A" w:rsidTr="00396DC3">
        <w:trPr>
          <w:trHeight w:val="856"/>
        </w:trPr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11664" w:rsidRPr="0055748A" w:rsidRDefault="00D11664" w:rsidP="00396DC3">
            <w:pPr>
              <w:spacing w:line="480" w:lineRule="auto"/>
              <w:contextualSpacing/>
              <w:jc w:val="both"/>
              <w:rPr>
                <w:b/>
                <w:color w:val="000000" w:themeColor="text1"/>
                <w:lang w:val="en-GB"/>
              </w:rPr>
            </w:pPr>
          </w:p>
          <w:p w:rsidR="00D11664" w:rsidRPr="0055748A" w:rsidRDefault="00D11664" w:rsidP="00396DC3">
            <w:pPr>
              <w:spacing w:line="480" w:lineRule="auto"/>
              <w:contextualSpacing/>
              <w:jc w:val="both"/>
              <w:rPr>
                <w:b/>
                <w:color w:val="000000" w:themeColor="text1"/>
                <w:lang w:val="en-GB"/>
              </w:rPr>
            </w:pPr>
            <w:r w:rsidRPr="0055748A">
              <w:rPr>
                <w:b/>
                <w:color w:val="000000" w:themeColor="text1"/>
                <w:lang w:val="en-GB"/>
              </w:rPr>
              <w:t xml:space="preserve">Variables </w:t>
            </w:r>
          </w:p>
          <w:p w:rsidR="00D11664" w:rsidRPr="0055748A" w:rsidRDefault="00D11664" w:rsidP="00396DC3">
            <w:pPr>
              <w:spacing w:line="480" w:lineRule="auto"/>
              <w:contextualSpacing/>
              <w:jc w:val="both"/>
              <w:rPr>
                <w:b/>
                <w:color w:val="000000" w:themeColor="text1"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11664" w:rsidRPr="0055748A" w:rsidRDefault="00D11664" w:rsidP="00396DC3">
            <w:pPr>
              <w:spacing w:line="480" w:lineRule="auto"/>
              <w:contextualSpacing/>
              <w:jc w:val="both"/>
              <w:rPr>
                <w:b/>
                <w:color w:val="000000" w:themeColor="text1"/>
                <w:lang w:val="en-GB"/>
              </w:rPr>
            </w:pPr>
            <w:r w:rsidRPr="0055748A">
              <w:rPr>
                <w:b/>
                <w:color w:val="000000" w:themeColor="text1"/>
                <w:lang w:val="en-GB"/>
              </w:rPr>
              <w:t xml:space="preserve">Malaria cases </w:t>
            </w:r>
          </w:p>
          <w:p w:rsidR="00D11664" w:rsidRPr="0055748A" w:rsidRDefault="00D11664" w:rsidP="00396DC3">
            <w:pPr>
              <w:spacing w:line="480" w:lineRule="auto"/>
              <w:contextualSpacing/>
              <w:jc w:val="both"/>
              <w:rPr>
                <w:b/>
                <w:color w:val="000000" w:themeColor="text1"/>
                <w:lang w:val="en-GB"/>
              </w:rPr>
            </w:pPr>
            <w:r w:rsidRPr="0055748A">
              <w:rPr>
                <w:b/>
                <w:color w:val="000000" w:themeColor="text1"/>
                <w:lang w:val="en-GB"/>
              </w:rPr>
              <w:t>(n=131)</w:t>
            </w:r>
          </w:p>
          <w:p w:rsidR="00D11664" w:rsidRPr="0055748A" w:rsidRDefault="00D11664" w:rsidP="00396DC3">
            <w:pPr>
              <w:spacing w:line="480" w:lineRule="auto"/>
              <w:contextualSpacing/>
              <w:jc w:val="both"/>
              <w:rPr>
                <w:b/>
                <w:color w:val="000000" w:themeColor="text1"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11664" w:rsidRPr="0055748A" w:rsidRDefault="00D11664" w:rsidP="00396DC3">
            <w:pPr>
              <w:spacing w:line="480" w:lineRule="auto"/>
              <w:contextualSpacing/>
              <w:jc w:val="both"/>
              <w:rPr>
                <w:b/>
                <w:color w:val="000000" w:themeColor="text1"/>
                <w:lang w:val="en-GB"/>
              </w:rPr>
            </w:pPr>
            <w:r w:rsidRPr="0055748A">
              <w:rPr>
                <w:b/>
                <w:color w:val="000000" w:themeColor="text1"/>
                <w:lang w:val="en-GB"/>
              </w:rPr>
              <w:t>Close contacts</w:t>
            </w:r>
          </w:p>
          <w:p w:rsidR="00D11664" w:rsidRPr="0055748A" w:rsidRDefault="00D11664" w:rsidP="00396DC3">
            <w:pPr>
              <w:spacing w:line="480" w:lineRule="auto"/>
              <w:contextualSpacing/>
              <w:jc w:val="both"/>
              <w:rPr>
                <w:b/>
                <w:color w:val="000000" w:themeColor="text1"/>
                <w:lang w:val="en-GB"/>
              </w:rPr>
            </w:pPr>
            <w:r w:rsidRPr="0055748A">
              <w:rPr>
                <w:b/>
                <w:color w:val="000000" w:themeColor="text1"/>
                <w:lang w:val="en-GB"/>
              </w:rPr>
              <w:t>(n=137)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11664" w:rsidRPr="0055748A" w:rsidRDefault="00D11664" w:rsidP="00396DC3">
            <w:pPr>
              <w:spacing w:line="480" w:lineRule="auto"/>
              <w:contextualSpacing/>
              <w:jc w:val="both"/>
              <w:rPr>
                <w:b/>
                <w:i/>
                <w:color w:val="000000" w:themeColor="text1"/>
                <w:lang w:val="en-GB"/>
              </w:rPr>
            </w:pPr>
          </w:p>
          <w:p w:rsidR="00D11664" w:rsidRPr="0055748A" w:rsidRDefault="00D11664" w:rsidP="00396DC3">
            <w:pPr>
              <w:spacing w:line="480" w:lineRule="auto"/>
              <w:contextualSpacing/>
              <w:jc w:val="both"/>
              <w:rPr>
                <w:b/>
                <w:i/>
                <w:color w:val="000000" w:themeColor="text1"/>
                <w:lang w:val="en-GB"/>
              </w:rPr>
            </w:pPr>
            <w:r w:rsidRPr="0055748A">
              <w:rPr>
                <w:b/>
                <w:i/>
                <w:color w:val="000000" w:themeColor="text1"/>
                <w:lang w:val="en-GB"/>
              </w:rPr>
              <w:t>p</w:t>
            </w:r>
          </w:p>
        </w:tc>
      </w:tr>
      <w:tr w:rsidR="00D11664" w:rsidRPr="0055748A" w:rsidTr="00396DC3"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</w:tcPr>
          <w:p w:rsidR="00D11664" w:rsidRPr="0055748A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55748A">
              <w:rPr>
                <w:b/>
                <w:color w:val="000000" w:themeColor="text1"/>
                <w:lang w:val="en-GB"/>
              </w:rPr>
              <w:t>Age</w:t>
            </w:r>
            <w:r w:rsidRPr="0055748A">
              <w:rPr>
                <w:color w:val="000000" w:themeColor="text1"/>
                <w:lang w:val="en-GB"/>
              </w:rPr>
              <w:t xml:space="preserve"> </w:t>
            </w:r>
            <w:r w:rsidRPr="0055748A">
              <w:rPr>
                <w:b/>
                <w:color w:val="000000" w:themeColor="text1"/>
                <w:lang w:val="en-GB"/>
              </w:rPr>
              <w:t>in years</w:t>
            </w:r>
            <w:r w:rsidRPr="0055748A">
              <w:rPr>
                <w:color w:val="000000" w:themeColor="text1"/>
                <w:lang w:val="en-GB"/>
              </w:rPr>
              <w:t xml:space="preserve"> (Mean±SD)</w:t>
            </w:r>
          </w:p>
          <w:p w:rsidR="00D11664" w:rsidRPr="0055748A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55748A">
              <w:rPr>
                <w:color w:val="000000" w:themeColor="text1"/>
                <w:lang w:val="en-GB"/>
              </w:rPr>
              <w:t>Median  (Min-Max)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D11664" w:rsidRPr="0055748A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55748A">
              <w:rPr>
                <w:color w:val="000000" w:themeColor="text1"/>
                <w:lang w:val="en-GB"/>
              </w:rPr>
              <w:t>32.4±15.3</w:t>
            </w:r>
          </w:p>
          <w:p w:rsidR="00D11664" w:rsidRPr="0055748A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55748A">
              <w:rPr>
                <w:color w:val="000000" w:themeColor="text1"/>
                <w:lang w:val="en-GB"/>
              </w:rPr>
              <w:t>30  (3 – 86)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D11664" w:rsidRPr="0055748A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55748A">
              <w:rPr>
                <w:color w:val="000000" w:themeColor="text1"/>
                <w:lang w:val="en-GB"/>
              </w:rPr>
              <w:t>40.3±18.6</w:t>
            </w:r>
          </w:p>
          <w:p w:rsidR="00D11664" w:rsidRPr="0055748A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55748A">
              <w:rPr>
                <w:color w:val="000000" w:themeColor="text1"/>
                <w:lang w:val="en-GB"/>
              </w:rPr>
              <w:t>39 (1 - 83)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D11664" w:rsidRPr="0055748A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55748A">
              <w:rPr>
                <w:color w:val="000000" w:themeColor="text1"/>
                <w:lang w:val="en-GB"/>
              </w:rPr>
              <w:t>&lt;0.001</w:t>
            </w:r>
          </w:p>
        </w:tc>
      </w:tr>
      <w:tr w:rsidR="00D11664" w:rsidRPr="00112926" w:rsidTr="00396DC3">
        <w:trPr>
          <w:trHeight w:val="172"/>
        </w:trPr>
        <w:tc>
          <w:tcPr>
            <w:tcW w:w="3119" w:type="dxa"/>
            <w:shd w:val="clear" w:color="auto" w:fill="auto"/>
          </w:tcPr>
          <w:p w:rsidR="00D11664" w:rsidRPr="0055748A" w:rsidRDefault="00D11664" w:rsidP="00396DC3">
            <w:pPr>
              <w:spacing w:line="480" w:lineRule="auto"/>
              <w:contextualSpacing/>
              <w:jc w:val="both"/>
              <w:rPr>
                <w:b/>
                <w:color w:val="000000" w:themeColor="text1"/>
                <w:lang w:val="en-GB"/>
              </w:rPr>
            </w:pPr>
            <w:r w:rsidRPr="0055748A">
              <w:rPr>
                <w:b/>
                <w:color w:val="000000" w:themeColor="text1"/>
                <w:lang w:val="en-GB"/>
              </w:rPr>
              <w:t xml:space="preserve">Sex </w:t>
            </w:r>
            <w:r w:rsidRPr="00112926">
              <w:rPr>
                <w:b/>
                <w:color w:val="000000" w:themeColor="text1"/>
                <w:lang w:val="en-GB"/>
              </w:rPr>
              <w:t>n (%)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color w:val="000000" w:themeColor="text1"/>
                <w:lang w:val="en-GB"/>
              </w:rPr>
              <w:t>&lt;0.001</w:t>
            </w:r>
          </w:p>
        </w:tc>
      </w:tr>
      <w:tr w:rsidR="00D11664" w:rsidRPr="00112926" w:rsidTr="00396DC3">
        <w:trPr>
          <w:trHeight w:val="321"/>
        </w:trPr>
        <w:tc>
          <w:tcPr>
            <w:tcW w:w="3119" w:type="dxa"/>
            <w:shd w:val="clear" w:color="auto" w:fill="auto"/>
          </w:tcPr>
          <w:p w:rsidR="00D11664" w:rsidRPr="0055748A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55748A">
              <w:rPr>
                <w:color w:val="000000" w:themeColor="text1"/>
                <w:lang w:val="en-GB"/>
              </w:rPr>
              <w:t>Male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color w:val="000000" w:themeColor="text1"/>
                <w:lang w:val="en-GB"/>
              </w:rPr>
              <w:t>86 (65.6)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color w:val="000000" w:themeColor="text1"/>
                <w:lang w:val="en-GB"/>
              </w:rPr>
              <w:t>37 (27.0)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</w:p>
        </w:tc>
      </w:tr>
      <w:tr w:rsidR="00D11664" w:rsidRPr="00112926" w:rsidTr="00396DC3">
        <w:tc>
          <w:tcPr>
            <w:tcW w:w="3119" w:type="dxa"/>
            <w:shd w:val="clear" w:color="auto" w:fill="auto"/>
          </w:tcPr>
          <w:p w:rsidR="00D11664" w:rsidRPr="0055748A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55748A">
              <w:rPr>
                <w:color w:val="000000" w:themeColor="text1"/>
                <w:lang w:val="en-GB"/>
              </w:rPr>
              <w:t>Female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color w:val="000000" w:themeColor="text1"/>
                <w:lang w:val="en-GB"/>
              </w:rPr>
              <w:t>45 (34.4)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color w:val="000000" w:themeColor="text1"/>
                <w:lang w:val="en-GB"/>
              </w:rPr>
              <w:t>100 (73.0)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</w:p>
        </w:tc>
      </w:tr>
      <w:tr w:rsidR="00D11664" w:rsidRPr="00112926" w:rsidTr="00396DC3">
        <w:tc>
          <w:tcPr>
            <w:tcW w:w="3119" w:type="dxa"/>
            <w:shd w:val="clear" w:color="auto" w:fill="auto"/>
          </w:tcPr>
          <w:p w:rsidR="00D11664" w:rsidRPr="0055748A" w:rsidRDefault="00D11664" w:rsidP="00396DC3">
            <w:pPr>
              <w:spacing w:line="480" w:lineRule="auto"/>
              <w:contextualSpacing/>
              <w:jc w:val="both"/>
              <w:rPr>
                <w:b/>
                <w:color w:val="000000" w:themeColor="text1"/>
                <w:lang w:val="en-GB"/>
              </w:rPr>
            </w:pPr>
            <w:r w:rsidRPr="0055748A">
              <w:rPr>
                <w:b/>
                <w:color w:val="000000" w:themeColor="text1"/>
                <w:lang w:val="en-GB"/>
              </w:rPr>
              <w:t>Nationality</w:t>
            </w:r>
            <w:r>
              <w:rPr>
                <w:b/>
                <w:color w:val="000000" w:themeColor="text1"/>
                <w:lang w:val="en-GB"/>
              </w:rPr>
              <w:t xml:space="preserve"> </w:t>
            </w:r>
            <w:r w:rsidRPr="00112926">
              <w:rPr>
                <w:b/>
                <w:color w:val="000000" w:themeColor="text1"/>
                <w:lang w:val="en-GB"/>
              </w:rPr>
              <w:t>n (%)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color w:val="000000" w:themeColor="text1"/>
                <w:lang w:val="en-GB"/>
              </w:rPr>
              <w:t>1.000</w:t>
            </w:r>
          </w:p>
        </w:tc>
      </w:tr>
      <w:tr w:rsidR="00D11664" w:rsidRPr="00112926" w:rsidTr="00396DC3">
        <w:tc>
          <w:tcPr>
            <w:tcW w:w="3119" w:type="dxa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color w:val="000000" w:themeColor="text1"/>
                <w:lang w:val="en-GB"/>
              </w:rPr>
              <w:t>Cape Verde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color w:val="000000" w:themeColor="text1"/>
                <w:lang w:val="en-GB"/>
              </w:rPr>
              <w:t>130 (99.2)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color w:val="000000" w:themeColor="text1"/>
                <w:lang w:val="en-GB"/>
              </w:rPr>
              <w:t>135 (98.5)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</w:p>
        </w:tc>
      </w:tr>
      <w:tr w:rsidR="00D11664" w:rsidRPr="00112926" w:rsidTr="00396DC3">
        <w:tc>
          <w:tcPr>
            <w:tcW w:w="3119" w:type="dxa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color w:val="000000" w:themeColor="text1"/>
                <w:lang w:val="en-GB"/>
              </w:rPr>
              <w:t>Other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color w:val="000000" w:themeColor="text1"/>
                <w:lang w:val="en-GB"/>
              </w:rPr>
              <w:t>1 (0.8)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color w:val="000000" w:themeColor="text1"/>
                <w:lang w:val="en-GB"/>
              </w:rPr>
              <w:t>2 (1.5)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</w:p>
        </w:tc>
      </w:tr>
      <w:tr w:rsidR="00D11664" w:rsidRPr="00112926" w:rsidTr="00396DC3">
        <w:tc>
          <w:tcPr>
            <w:tcW w:w="3119" w:type="dxa"/>
            <w:shd w:val="clear" w:color="auto" w:fill="auto"/>
          </w:tcPr>
          <w:p w:rsidR="00D11664" w:rsidRPr="00112926" w:rsidRDefault="00D11664" w:rsidP="00396DC3">
            <w:pPr>
              <w:pStyle w:val="NormalWeb"/>
              <w:spacing w:before="0" w:beforeAutospacing="0" w:after="0" w:afterAutospacing="0" w:line="480" w:lineRule="auto"/>
              <w:contextualSpacing/>
              <w:jc w:val="both"/>
              <w:rPr>
                <w:bCs/>
                <w:color w:val="000000" w:themeColor="text1"/>
                <w:kern w:val="24"/>
                <w:lang w:val="en-GB"/>
              </w:rPr>
            </w:pPr>
            <w:r w:rsidRPr="00112926">
              <w:rPr>
                <w:b/>
                <w:bCs/>
                <w:color w:val="000000" w:themeColor="text1"/>
                <w:shd w:val="clear" w:color="auto" w:fill="FFFFFF"/>
                <w:lang w:val="en-GB"/>
              </w:rPr>
              <w:t>Marital status</w:t>
            </w:r>
            <w:r>
              <w:rPr>
                <w:b/>
                <w:bCs/>
                <w:color w:val="000000" w:themeColor="text1"/>
                <w:shd w:val="clear" w:color="auto" w:fill="FFFFFF"/>
                <w:lang w:val="en-GB"/>
              </w:rPr>
              <w:t xml:space="preserve"> </w:t>
            </w:r>
            <w:r w:rsidRPr="00112926">
              <w:rPr>
                <w:b/>
                <w:color w:val="000000" w:themeColor="text1"/>
                <w:lang w:val="en-GB"/>
              </w:rPr>
              <w:t>n (%)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color w:val="000000" w:themeColor="text1"/>
                <w:lang w:val="en-GB"/>
              </w:rPr>
              <w:t>&lt;0.001</w:t>
            </w:r>
          </w:p>
        </w:tc>
      </w:tr>
      <w:tr w:rsidR="00D11664" w:rsidRPr="00112926" w:rsidTr="00396DC3">
        <w:tc>
          <w:tcPr>
            <w:tcW w:w="3119" w:type="dxa"/>
            <w:shd w:val="clear" w:color="auto" w:fill="auto"/>
          </w:tcPr>
          <w:p w:rsidR="00D11664" w:rsidRPr="00112926" w:rsidRDefault="00D11664" w:rsidP="00396DC3">
            <w:pPr>
              <w:pStyle w:val="NormalWeb"/>
              <w:spacing w:before="0" w:beforeAutospacing="0" w:after="0" w:afterAutospacing="0"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bCs/>
                <w:color w:val="000000" w:themeColor="text1"/>
                <w:kern w:val="24"/>
                <w:lang w:val="en-GB"/>
              </w:rPr>
              <w:t>Single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pStyle w:val="NormalWeb"/>
              <w:spacing w:before="0" w:beforeAutospacing="0" w:after="0" w:afterAutospacing="0"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bCs/>
                <w:color w:val="000000" w:themeColor="text1"/>
                <w:kern w:val="24"/>
                <w:lang w:val="en-GB"/>
              </w:rPr>
              <w:t>96 (73.3)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pStyle w:val="NormalWeb"/>
              <w:tabs>
                <w:tab w:val="left" w:pos="1595"/>
              </w:tabs>
              <w:spacing w:before="0" w:beforeAutospacing="0" w:after="0" w:afterAutospacing="0"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bCs/>
                <w:color w:val="000000" w:themeColor="text1"/>
                <w:kern w:val="24"/>
                <w:lang w:val="en-GB"/>
              </w:rPr>
              <w:t>66 (48.9)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</w:p>
        </w:tc>
      </w:tr>
      <w:tr w:rsidR="00D11664" w:rsidRPr="00112926" w:rsidTr="00396DC3">
        <w:tc>
          <w:tcPr>
            <w:tcW w:w="3119" w:type="dxa"/>
            <w:shd w:val="clear" w:color="auto" w:fill="auto"/>
          </w:tcPr>
          <w:p w:rsidR="00D11664" w:rsidRPr="00112926" w:rsidRDefault="00D11664" w:rsidP="00396DC3">
            <w:pPr>
              <w:pStyle w:val="NormalWeb"/>
              <w:spacing w:before="0" w:beforeAutospacing="0" w:after="0" w:afterAutospacing="0"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bCs/>
                <w:color w:val="000000" w:themeColor="text1"/>
                <w:kern w:val="24"/>
                <w:lang w:val="en-GB"/>
              </w:rPr>
              <w:t>Married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pStyle w:val="NormalWeb"/>
              <w:spacing w:before="0" w:beforeAutospacing="0" w:after="0" w:afterAutospacing="0"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color w:val="000000" w:themeColor="text1"/>
                <w:kern w:val="24"/>
                <w:lang w:val="en-GB"/>
              </w:rPr>
              <w:t>12 (9.2)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pStyle w:val="NormalWeb"/>
              <w:spacing w:before="0" w:beforeAutospacing="0" w:after="0" w:afterAutospacing="0"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color w:val="000000" w:themeColor="text1"/>
                <w:kern w:val="24"/>
                <w:lang w:val="en-GB"/>
              </w:rPr>
              <w:t>25 (18.5)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</w:p>
        </w:tc>
      </w:tr>
      <w:tr w:rsidR="00D11664" w:rsidRPr="00112926" w:rsidTr="00396DC3">
        <w:trPr>
          <w:trHeight w:val="217"/>
        </w:trPr>
        <w:tc>
          <w:tcPr>
            <w:tcW w:w="3119" w:type="dxa"/>
            <w:shd w:val="clear" w:color="auto" w:fill="auto"/>
          </w:tcPr>
          <w:p w:rsidR="00D11664" w:rsidRPr="00112926" w:rsidRDefault="00D11664" w:rsidP="00396DC3">
            <w:pPr>
              <w:pStyle w:val="NormalWeb"/>
              <w:spacing w:before="0" w:beforeAutospacing="0" w:after="0" w:afterAutospacing="0"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bCs/>
                <w:color w:val="000000" w:themeColor="text1"/>
                <w:kern w:val="24"/>
                <w:lang w:val="en-GB"/>
              </w:rPr>
              <w:t>Civil union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pStyle w:val="NormalWeb"/>
              <w:spacing w:before="0" w:beforeAutospacing="0" w:after="0" w:afterAutospacing="0"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rFonts w:eastAsia="Calibri"/>
                <w:color w:val="000000" w:themeColor="text1"/>
                <w:kern w:val="24"/>
                <w:lang w:val="en-GB"/>
              </w:rPr>
              <w:t>23 (17.6)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pStyle w:val="NormalWeb"/>
              <w:spacing w:before="0" w:beforeAutospacing="0" w:after="0" w:afterAutospacing="0"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rFonts w:eastAsia="Calibri"/>
                <w:color w:val="000000" w:themeColor="text1"/>
                <w:kern w:val="24"/>
                <w:lang w:val="en-GB"/>
              </w:rPr>
              <w:t>38 (28.1)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</w:p>
        </w:tc>
      </w:tr>
      <w:tr w:rsidR="00D11664" w:rsidRPr="00112926" w:rsidTr="00396DC3">
        <w:trPr>
          <w:trHeight w:val="181"/>
        </w:trPr>
        <w:tc>
          <w:tcPr>
            <w:tcW w:w="3119" w:type="dxa"/>
            <w:shd w:val="clear" w:color="auto" w:fill="auto"/>
          </w:tcPr>
          <w:p w:rsidR="00D11664" w:rsidRPr="00112926" w:rsidRDefault="00D11664" w:rsidP="00396DC3">
            <w:pPr>
              <w:pStyle w:val="NormalWeb"/>
              <w:spacing w:before="0" w:beforeAutospacing="0" w:after="0" w:afterAutospacing="0"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bCs/>
                <w:color w:val="000000" w:themeColor="text1"/>
                <w:kern w:val="24"/>
                <w:lang w:val="en-GB"/>
              </w:rPr>
              <w:t>Divorced/widowed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pStyle w:val="NormalWeb"/>
              <w:spacing w:before="0" w:beforeAutospacing="0" w:after="0" w:afterAutospacing="0"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rFonts w:eastAsia="Calibri"/>
                <w:color w:val="000000" w:themeColor="text1"/>
                <w:kern w:val="24"/>
                <w:lang w:val="en-GB"/>
              </w:rPr>
              <w:t>0 (0.0)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pStyle w:val="NormalWeb"/>
              <w:spacing w:before="0" w:beforeAutospacing="0" w:after="0" w:afterAutospacing="0"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rFonts w:eastAsia="Calibri"/>
                <w:color w:val="000000" w:themeColor="text1"/>
                <w:kern w:val="24"/>
                <w:lang w:val="en-GB"/>
              </w:rPr>
              <w:t>6(4.4)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</w:p>
        </w:tc>
      </w:tr>
      <w:tr w:rsidR="00D11664" w:rsidRPr="00112926" w:rsidTr="00396DC3">
        <w:tc>
          <w:tcPr>
            <w:tcW w:w="3119" w:type="dxa"/>
            <w:shd w:val="clear" w:color="auto" w:fill="auto"/>
          </w:tcPr>
          <w:p w:rsidR="00D11664" w:rsidRPr="00112926" w:rsidRDefault="00D11664" w:rsidP="00396DC3">
            <w:pPr>
              <w:pStyle w:val="NormalWeb"/>
              <w:spacing w:before="0" w:beforeAutospacing="0" w:after="0" w:afterAutospacing="0" w:line="480" w:lineRule="auto"/>
              <w:contextualSpacing/>
              <w:jc w:val="both"/>
              <w:rPr>
                <w:b/>
                <w:bCs/>
                <w:color w:val="000000" w:themeColor="text1"/>
                <w:kern w:val="24"/>
                <w:lang w:val="en-GB"/>
              </w:rPr>
            </w:pPr>
            <w:r w:rsidRPr="00112926">
              <w:rPr>
                <w:b/>
                <w:bCs/>
                <w:color w:val="000000" w:themeColor="text1"/>
                <w:kern w:val="24"/>
                <w:lang w:val="en-GB"/>
              </w:rPr>
              <w:t>Educational level</w:t>
            </w:r>
            <w:r>
              <w:rPr>
                <w:b/>
                <w:bCs/>
                <w:color w:val="000000" w:themeColor="text1"/>
                <w:kern w:val="24"/>
                <w:lang w:val="en-GB"/>
              </w:rPr>
              <w:t xml:space="preserve"> </w:t>
            </w:r>
            <w:r w:rsidRPr="00112926">
              <w:rPr>
                <w:b/>
                <w:color w:val="000000" w:themeColor="text1"/>
                <w:lang w:val="en-GB"/>
              </w:rPr>
              <w:t>n (%)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pStyle w:val="NormalWeb"/>
              <w:spacing w:before="0" w:beforeAutospacing="0" w:after="0" w:afterAutospacing="0" w:line="480" w:lineRule="auto"/>
              <w:contextualSpacing/>
              <w:jc w:val="both"/>
              <w:rPr>
                <w:color w:val="000000" w:themeColor="text1"/>
                <w:kern w:val="24"/>
                <w:lang w:val="en-GB"/>
              </w:rPr>
            </w:pP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pStyle w:val="NormalWeb"/>
              <w:spacing w:before="0" w:beforeAutospacing="0" w:after="0" w:afterAutospacing="0" w:line="480" w:lineRule="auto"/>
              <w:contextualSpacing/>
              <w:jc w:val="both"/>
              <w:rPr>
                <w:color w:val="000000" w:themeColor="text1"/>
                <w:kern w:val="24"/>
                <w:lang w:val="en-GB"/>
              </w:rPr>
            </w:pP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color w:val="000000" w:themeColor="text1"/>
                <w:lang w:val="en-GB"/>
              </w:rPr>
              <w:t>0.010</w:t>
            </w:r>
          </w:p>
        </w:tc>
      </w:tr>
      <w:tr w:rsidR="00D11664" w:rsidRPr="00112926" w:rsidTr="00396DC3">
        <w:tc>
          <w:tcPr>
            <w:tcW w:w="3119" w:type="dxa"/>
            <w:shd w:val="clear" w:color="auto" w:fill="auto"/>
          </w:tcPr>
          <w:p w:rsidR="00D11664" w:rsidRPr="00112926" w:rsidRDefault="00D11664" w:rsidP="00396DC3">
            <w:pPr>
              <w:pStyle w:val="NormalWeb"/>
              <w:spacing w:before="0" w:beforeAutospacing="0" w:after="0" w:afterAutospacing="0"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bCs/>
                <w:color w:val="000000" w:themeColor="text1"/>
                <w:kern w:val="24"/>
                <w:lang w:val="en-GB"/>
              </w:rPr>
              <w:t xml:space="preserve">Never attended school 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pStyle w:val="NormalWeb"/>
              <w:spacing w:before="0" w:beforeAutospacing="0" w:after="0" w:afterAutospacing="0"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color w:val="000000" w:themeColor="text1"/>
                <w:kern w:val="24"/>
                <w:lang w:val="en-GB"/>
              </w:rPr>
              <w:t>9 (6,9)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pStyle w:val="NormalWeb"/>
              <w:spacing w:before="0" w:beforeAutospacing="0" w:after="0" w:afterAutospacing="0"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color w:val="000000" w:themeColor="text1"/>
                <w:kern w:val="24"/>
                <w:lang w:val="en-GB"/>
              </w:rPr>
              <w:t>19 (14.1)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</w:p>
        </w:tc>
      </w:tr>
      <w:tr w:rsidR="00D11664" w:rsidRPr="00112926" w:rsidTr="00396DC3">
        <w:tc>
          <w:tcPr>
            <w:tcW w:w="3119" w:type="dxa"/>
            <w:shd w:val="clear" w:color="auto" w:fill="auto"/>
          </w:tcPr>
          <w:p w:rsidR="00D11664" w:rsidRPr="00112926" w:rsidRDefault="00D11664" w:rsidP="00396DC3">
            <w:pPr>
              <w:pStyle w:val="NormalWeb"/>
              <w:spacing w:before="0" w:beforeAutospacing="0" w:after="0" w:afterAutospacing="0"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bCs/>
                <w:color w:val="000000" w:themeColor="text1"/>
                <w:kern w:val="24"/>
                <w:lang w:val="en-GB"/>
              </w:rPr>
              <w:t>Basic School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pStyle w:val="NormalWeb"/>
              <w:spacing w:before="0" w:beforeAutospacing="0" w:after="0" w:afterAutospacing="0"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color w:val="000000" w:themeColor="text1"/>
                <w:kern w:val="24"/>
                <w:lang w:val="en-GB"/>
              </w:rPr>
              <w:t>43 (32.8)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pStyle w:val="NormalWeb"/>
              <w:spacing w:before="0" w:beforeAutospacing="0" w:after="0" w:afterAutospacing="0"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bCs/>
                <w:color w:val="000000" w:themeColor="text1"/>
                <w:kern w:val="24"/>
                <w:lang w:val="en-GB"/>
              </w:rPr>
              <w:t>61 (45.2)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</w:p>
        </w:tc>
      </w:tr>
      <w:tr w:rsidR="00D11664" w:rsidRPr="00112926" w:rsidTr="00396DC3">
        <w:tc>
          <w:tcPr>
            <w:tcW w:w="3119" w:type="dxa"/>
            <w:shd w:val="clear" w:color="auto" w:fill="auto"/>
          </w:tcPr>
          <w:p w:rsidR="00D11664" w:rsidRPr="00112926" w:rsidRDefault="00D11664" w:rsidP="00396DC3">
            <w:pPr>
              <w:pStyle w:val="NormalWeb"/>
              <w:spacing w:before="0" w:beforeAutospacing="0" w:after="0" w:afterAutospacing="0"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bCs/>
                <w:color w:val="000000" w:themeColor="text1"/>
                <w:kern w:val="24"/>
                <w:lang w:val="en-GB"/>
              </w:rPr>
              <w:t>Secondary School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pStyle w:val="NormalWeb"/>
              <w:spacing w:before="0" w:beforeAutospacing="0" w:after="0" w:afterAutospacing="0"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bCs/>
                <w:color w:val="000000" w:themeColor="text1"/>
                <w:kern w:val="24"/>
                <w:lang w:val="en-GB"/>
              </w:rPr>
              <w:t>61 (46.6)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pStyle w:val="NormalWeb"/>
              <w:spacing w:before="0" w:beforeAutospacing="0" w:after="0" w:afterAutospacing="0"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color w:val="000000" w:themeColor="text1"/>
                <w:kern w:val="24"/>
                <w:lang w:val="en-GB"/>
              </w:rPr>
              <w:t>39 (28.9)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</w:p>
        </w:tc>
      </w:tr>
      <w:tr w:rsidR="00D11664" w:rsidRPr="00112926" w:rsidTr="00396DC3">
        <w:tc>
          <w:tcPr>
            <w:tcW w:w="3119" w:type="dxa"/>
            <w:shd w:val="clear" w:color="auto" w:fill="auto"/>
          </w:tcPr>
          <w:p w:rsidR="00D11664" w:rsidRPr="00112926" w:rsidRDefault="00D11664" w:rsidP="00396DC3">
            <w:pPr>
              <w:pStyle w:val="NormalWeb"/>
              <w:spacing w:before="0" w:beforeAutospacing="0" w:after="0" w:afterAutospacing="0"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bCs/>
                <w:color w:val="000000" w:themeColor="text1"/>
                <w:kern w:val="24"/>
                <w:lang w:val="en-GB"/>
              </w:rPr>
              <w:t>High school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pStyle w:val="NormalWeb"/>
              <w:spacing w:before="0" w:beforeAutospacing="0" w:after="0" w:afterAutospacing="0"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color w:val="000000" w:themeColor="text1"/>
                <w:kern w:val="24"/>
                <w:lang w:val="en-GB"/>
              </w:rPr>
              <w:t>9 (6.9)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pStyle w:val="NormalWeb"/>
              <w:spacing w:before="0" w:beforeAutospacing="0" w:after="0" w:afterAutospacing="0"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color w:val="000000" w:themeColor="text1"/>
                <w:kern w:val="24"/>
                <w:lang w:val="en-GB"/>
              </w:rPr>
              <w:t>8 (8.1)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</w:p>
        </w:tc>
      </w:tr>
      <w:tr w:rsidR="00D11664" w:rsidRPr="00112926" w:rsidTr="00396DC3">
        <w:tc>
          <w:tcPr>
            <w:tcW w:w="3119" w:type="dxa"/>
            <w:shd w:val="clear" w:color="auto" w:fill="auto"/>
          </w:tcPr>
          <w:p w:rsidR="00D11664" w:rsidRPr="00112926" w:rsidRDefault="00D11664" w:rsidP="00396DC3">
            <w:pPr>
              <w:pStyle w:val="NormalWeb"/>
              <w:spacing w:before="0" w:beforeAutospacing="0" w:after="0" w:afterAutospacing="0"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bCs/>
                <w:color w:val="000000" w:themeColor="text1"/>
                <w:kern w:val="24"/>
                <w:lang w:val="en-GB"/>
              </w:rPr>
              <w:t>Other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pStyle w:val="NormalWeb"/>
              <w:spacing w:before="0" w:beforeAutospacing="0" w:after="0" w:afterAutospacing="0"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rFonts w:eastAsia="Calibri"/>
                <w:color w:val="000000" w:themeColor="text1"/>
                <w:kern w:val="24"/>
                <w:lang w:val="en-GB"/>
              </w:rPr>
              <w:t>9 (6.9)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pStyle w:val="NormalWeb"/>
              <w:spacing w:before="0" w:beforeAutospacing="0" w:after="0" w:afterAutospacing="0"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rFonts w:eastAsia="Calibri"/>
                <w:color w:val="000000" w:themeColor="text1"/>
                <w:kern w:val="24"/>
                <w:lang w:val="en-GB"/>
              </w:rPr>
              <w:t>5 (3.7)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</w:p>
        </w:tc>
      </w:tr>
      <w:tr w:rsidR="00D11664" w:rsidRPr="00112926" w:rsidTr="00396DC3">
        <w:tc>
          <w:tcPr>
            <w:tcW w:w="3119" w:type="dxa"/>
            <w:shd w:val="clear" w:color="auto" w:fill="auto"/>
          </w:tcPr>
          <w:p w:rsidR="00D11664" w:rsidRPr="00112926" w:rsidRDefault="00D11664" w:rsidP="00396DC3">
            <w:pPr>
              <w:pStyle w:val="NormalWeb"/>
              <w:spacing w:before="0" w:beforeAutospacing="0" w:after="0" w:afterAutospacing="0" w:line="480" w:lineRule="auto"/>
              <w:contextualSpacing/>
              <w:jc w:val="both"/>
              <w:rPr>
                <w:color w:val="000000" w:themeColor="text1"/>
                <w:highlight w:val="yellow"/>
                <w:lang w:val="en-GB"/>
              </w:rPr>
            </w:pPr>
            <w:r w:rsidRPr="0055748A">
              <w:rPr>
                <w:b/>
                <w:bCs/>
                <w:color w:val="000000" w:themeColor="text1"/>
                <w:kern w:val="24"/>
                <w:lang w:val="en-GB"/>
              </w:rPr>
              <w:lastRenderedPageBreak/>
              <w:t>Professional status</w:t>
            </w:r>
            <w:r>
              <w:rPr>
                <w:b/>
                <w:bCs/>
                <w:color w:val="000000" w:themeColor="text1"/>
                <w:kern w:val="24"/>
                <w:lang w:val="en-GB"/>
              </w:rPr>
              <w:t xml:space="preserve"> </w:t>
            </w:r>
            <w:r w:rsidRPr="00112926">
              <w:rPr>
                <w:b/>
                <w:color w:val="000000" w:themeColor="text1"/>
                <w:lang w:val="en-GB"/>
              </w:rPr>
              <w:t>n (%)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color w:val="000000" w:themeColor="text1"/>
                <w:lang w:val="en-GB"/>
              </w:rPr>
              <w:t>0.150</w:t>
            </w:r>
          </w:p>
        </w:tc>
      </w:tr>
      <w:tr w:rsidR="00D11664" w:rsidRPr="00112926" w:rsidTr="00396DC3">
        <w:tc>
          <w:tcPr>
            <w:tcW w:w="3119" w:type="dxa"/>
            <w:shd w:val="clear" w:color="auto" w:fill="auto"/>
          </w:tcPr>
          <w:p w:rsidR="00D11664" w:rsidRPr="00112926" w:rsidRDefault="00D11664" w:rsidP="00396DC3">
            <w:pPr>
              <w:pStyle w:val="NormalWeb"/>
              <w:spacing w:before="0" w:beforeAutospacing="0" w:after="0" w:afterAutospacing="0"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bCs/>
                <w:color w:val="000000" w:themeColor="text1"/>
                <w:kern w:val="24"/>
                <w:lang w:val="en-GB"/>
              </w:rPr>
              <w:t>Unemployed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pStyle w:val="NormalWeb"/>
              <w:spacing w:before="0" w:beforeAutospacing="0" w:after="0" w:afterAutospacing="0"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bCs/>
                <w:color w:val="000000" w:themeColor="text1"/>
                <w:kern w:val="24"/>
                <w:lang w:val="en-GB"/>
              </w:rPr>
              <w:t>18(13.8)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D11664" w:rsidRPr="00112926" w:rsidRDefault="00D11664" w:rsidP="00396DC3">
            <w:pPr>
              <w:pStyle w:val="NormalWeb"/>
              <w:spacing w:before="0" w:beforeAutospacing="0" w:after="0" w:afterAutospacing="0"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bCs/>
                <w:color w:val="000000" w:themeColor="text1"/>
                <w:kern w:val="24"/>
                <w:lang w:val="en-GB"/>
              </w:rPr>
              <w:t>18 (13.4)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</w:p>
        </w:tc>
      </w:tr>
      <w:tr w:rsidR="00D11664" w:rsidRPr="00112926" w:rsidTr="00396DC3">
        <w:tc>
          <w:tcPr>
            <w:tcW w:w="3119" w:type="dxa"/>
            <w:shd w:val="clear" w:color="auto" w:fill="auto"/>
          </w:tcPr>
          <w:p w:rsidR="00D11664" w:rsidRPr="00112926" w:rsidRDefault="00D11664" w:rsidP="00396DC3">
            <w:pPr>
              <w:pStyle w:val="NormalWeb"/>
              <w:spacing w:before="0" w:beforeAutospacing="0" w:after="0" w:afterAutospacing="0"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bCs/>
                <w:color w:val="000000" w:themeColor="text1"/>
                <w:kern w:val="24"/>
                <w:lang w:val="en-GB"/>
              </w:rPr>
              <w:t>Primary sector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pStyle w:val="NormalWeb"/>
              <w:spacing w:before="0" w:beforeAutospacing="0" w:after="0" w:afterAutospacing="0"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color w:val="000000" w:themeColor="text1"/>
                <w:kern w:val="24"/>
                <w:lang w:val="en-GB"/>
              </w:rPr>
              <w:t>1(0.8)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pStyle w:val="NormalWeb"/>
              <w:spacing w:before="0" w:beforeAutospacing="0" w:after="0" w:afterAutospacing="0"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color w:val="000000" w:themeColor="text1"/>
                <w:kern w:val="24"/>
                <w:lang w:val="en-GB"/>
              </w:rPr>
              <w:t>0 (0.0)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</w:p>
        </w:tc>
      </w:tr>
      <w:tr w:rsidR="00D11664" w:rsidRPr="00112926" w:rsidTr="00396DC3">
        <w:tc>
          <w:tcPr>
            <w:tcW w:w="3119" w:type="dxa"/>
            <w:shd w:val="clear" w:color="auto" w:fill="auto"/>
          </w:tcPr>
          <w:p w:rsidR="00D11664" w:rsidRPr="00112926" w:rsidRDefault="00D11664" w:rsidP="00396DC3">
            <w:pPr>
              <w:pStyle w:val="NormalWeb"/>
              <w:spacing w:before="0" w:beforeAutospacing="0" w:after="0" w:afterAutospacing="0"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bCs/>
                <w:color w:val="000000" w:themeColor="text1"/>
                <w:kern w:val="24"/>
                <w:lang w:val="en-GB"/>
              </w:rPr>
              <w:t>Secondary sector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pStyle w:val="NormalWeb"/>
              <w:spacing w:before="0" w:beforeAutospacing="0" w:after="0" w:afterAutospacing="0"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color w:val="000000" w:themeColor="text1"/>
                <w:kern w:val="24"/>
                <w:lang w:val="en-GB"/>
              </w:rPr>
              <w:t>5(3.8)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pStyle w:val="NormalWeb"/>
              <w:spacing w:before="0" w:beforeAutospacing="0" w:after="0" w:afterAutospacing="0"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color w:val="000000" w:themeColor="text1"/>
                <w:kern w:val="24"/>
                <w:lang w:val="en-GB"/>
              </w:rPr>
              <w:t>11(8.2)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</w:p>
        </w:tc>
      </w:tr>
      <w:tr w:rsidR="00D11664" w:rsidRPr="00112926" w:rsidTr="00396DC3">
        <w:tc>
          <w:tcPr>
            <w:tcW w:w="3119" w:type="dxa"/>
            <w:shd w:val="clear" w:color="auto" w:fill="auto"/>
          </w:tcPr>
          <w:p w:rsidR="00D11664" w:rsidRPr="00112926" w:rsidRDefault="00D11664" w:rsidP="00396DC3">
            <w:pPr>
              <w:pStyle w:val="NormalWeb"/>
              <w:spacing w:before="0" w:beforeAutospacing="0" w:after="0" w:afterAutospacing="0"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bCs/>
                <w:color w:val="000000" w:themeColor="text1"/>
                <w:kern w:val="24"/>
                <w:lang w:val="en-GB"/>
              </w:rPr>
              <w:t>Tertiary sector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pStyle w:val="NormalWeb"/>
              <w:spacing w:before="0" w:beforeAutospacing="0" w:after="0" w:afterAutospacing="0"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bCs/>
                <w:color w:val="000000" w:themeColor="text1"/>
                <w:kern w:val="24"/>
                <w:lang w:val="en-GB"/>
              </w:rPr>
              <w:t>74(56.9)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pStyle w:val="NormalWeb"/>
              <w:spacing w:before="0" w:beforeAutospacing="0" w:after="0" w:afterAutospacing="0"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bCs/>
                <w:color w:val="000000" w:themeColor="text1"/>
                <w:kern w:val="24"/>
                <w:lang w:val="en-GB"/>
              </w:rPr>
              <w:t>79(59.0)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</w:p>
        </w:tc>
      </w:tr>
      <w:tr w:rsidR="00D11664" w:rsidRPr="00112926" w:rsidTr="00396DC3">
        <w:tc>
          <w:tcPr>
            <w:tcW w:w="3119" w:type="dxa"/>
            <w:shd w:val="clear" w:color="auto" w:fill="auto"/>
          </w:tcPr>
          <w:p w:rsidR="00D11664" w:rsidRPr="00112926" w:rsidRDefault="00D11664" w:rsidP="00396DC3">
            <w:pPr>
              <w:pStyle w:val="NormalWeb"/>
              <w:spacing w:before="0" w:beforeAutospacing="0" w:after="0" w:afterAutospacing="0"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bCs/>
                <w:color w:val="000000" w:themeColor="text1"/>
                <w:kern w:val="24"/>
                <w:lang w:val="en-GB"/>
              </w:rPr>
              <w:t>Retired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pStyle w:val="NormalWeb"/>
              <w:spacing w:before="0" w:beforeAutospacing="0" w:after="0" w:afterAutospacing="0"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color w:val="000000" w:themeColor="text1"/>
                <w:kern w:val="24"/>
                <w:lang w:val="en-GB"/>
              </w:rPr>
              <w:t>1(0.8)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pStyle w:val="NormalWeb"/>
              <w:spacing w:before="0" w:beforeAutospacing="0" w:after="0" w:afterAutospacing="0"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color w:val="000000" w:themeColor="text1"/>
                <w:kern w:val="24"/>
                <w:lang w:val="en-GB"/>
              </w:rPr>
              <w:t>5(3.7)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</w:p>
        </w:tc>
      </w:tr>
      <w:tr w:rsidR="00D11664" w:rsidRPr="00112926" w:rsidTr="00396DC3">
        <w:tc>
          <w:tcPr>
            <w:tcW w:w="3119" w:type="dxa"/>
            <w:shd w:val="clear" w:color="auto" w:fill="auto"/>
          </w:tcPr>
          <w:p w:rsidR="00D11664" w:rsidRPr="00112926" w:rsidRDefault="00D11664" w:rsidP="00396DC3">
            <w:pPr>
              <w:pStyle w:val="NormalWeb"/>
              <w:spacing w:before="0" w:beforeAutospacing="0" w:after="0" w:afterAutospacing="0"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bCs/>
                <w:color w:val="000000" w:themeColor="text1"/>
                <w:kern w:val="24"/>
                <w:lang w:val="en-GB"/>
              </w:rPr>
              <w:t>Student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pStyle w:val="NormalWeb"/>
              <w:spacing w:before="0" w:beforeAutospacing="0" w:after="0" w:afterAutospacing="0"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bCs/>
                <w:color w:val="000000" w:themeColor="text1"/>
                <w:kern w:val="24"/>
                <w:lang w:val="en-GB"/>
              </w:rPr>
              <w:t>31(23.8)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pStyle w:val="NormalWeb"/>
              <w:spacing w:before="0" w:beforeAutospacing="0" w:after="0" w:afterAutospacing="0"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bCs/>
                <w:color w:val="000000" w:themeColor="text1"/>
                <w:kern w:val="24"/>
                <w:lang w:val="en-GB"/>
              </w:rPr>
              <w:t>21 (15.7)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</w:p>
        </w:tc>
      </w:tr>
      <w:tr w:rsidR="00D11664" w:rsidRPr="00112926" w:rsidTr="00396DC3">
        <w:tc>
          <w:tcPr>
            <w:tcW w:w="3119" w:type="dxa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b/>
                <w:color w:val="000000" w:themeColor="text1"/>
                <w:lang w:val="en-GB"/>
              </w:rPr>
            </w:pPr>
            <w:r w:rsidRPr="00112926">
              <w:rPr>
                <w:b/>
                <w:color w:val="000000" w:themeColor="text1"/>
                <w:lang w:val="en-GB"/>
              </w:rPr>
              <w:t>Travelled in the past six months</w:t>
            </w:r>
            <w:r>
              <w:rPr>
                <w:b/>
                <w:color w:val="000000" w:themeColor="text1"/>
                <w:lang w:val="en-GB"/>
              </w:rPr>
              <w:t xml:space="preserve"> </w:t>
            </w:r>
            <w:r w:rsidRPr="00112926">
              <w:rPr>
                <w:b/>
                <w:color w:val="000000" w:themeColor="text1"/>
                <w:lang w:val="en-GB"/>
              </w:rPr>
              <w:t>n (%)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color w:val="000000" w:themeColor="text1"/>
                <w:lang w:val="en-GB"/>
              </w:rPr>
              <w:t>0.060</w:t>
            </w:r>
          </w:p>
        </w:tc>
      </w:tr>
      <w:tr w:rsidR="00D11664" w:rsidRPr="00112926" w:rsidTr="00396DC3">
        <w:tc>
          <w:tcPr>
            <w:tcW w:w="3119" w:type="dxa"/>
            <w:shd w:val="clear" w:color="auto" w:fill="auto"/>
          </w:tcPr>
          <w:p w:rsidR="00D11664" w:rsidRPr="00112926" w:rsidRDefault="00D11664" w:rsidP="00396DC3">
            <w:pPr>
              <w:pStyle w:val="NormalWeb"/>
              <w:spacing w:before="0" w:beforeAutospacing="0" w:after="0" w:afterAutospacing="0" w:line="480" w:lineRule="auto"/>
              <w:contextualSpacing/>
              <w:jc w:val="both"/>
              <w:rPr>
                <w:bCs/>
                <w:color w:val="000000" w:themeColor="text1"/>
                <w:kern w:val="24"/>
                <w:lang w:val="en-GB"/>
              </w:rPr>
            </w:pPr>
            <w:r w:rsidRPr="00112926">
              <w:rPr>
                <w:bCs/>
                <w:color w:val="000000" w:themeColor="text1"/>
                <w:kern w:val="24"/>
                <w:lang w:val="en-GB"/>
              </w:rPr>
              <w:t>yes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color w:val="000000" w:themeColor="text1"/>
                <w:lang w:val="en-GB"/>
              </w:rPr>
              <w:t>7 (5.6)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color w:val="000000" w:themeColor="text1"/>
                <w:lang w:val="en-GB"/>
              </w:rPr>
              <w:t>16 (11.8)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</w:p>
        </w:tc>
      </w:tr>
      <w:tr w:rsidR="00D11664" w:rsidRPr="00112926" w:rsidTr="00396DC3">
        <w:tc>
          <w:tcPr>
            <w:tcW w:w="3119" w:type="dxa"/>
            <w:shd w:val="clear" w:color="auto" w:fill="auto"/>
          </w:tcPr>
          <w:p w:rsidR="00D11664" w:rsidRPr="00112926" w:rsidRDefault="00D11664" w:rsidP="00396DC3">
            <w:pPr>
              <w:pStyle w:val="NormalWeb"/>
              <w:spacing w:before="0" w:beforeAutospacing="0" w:after="0" w:afterAutospacing="0" w:line="480" w:lineRule="auto"/>
              <w:contextualSpacing/>
              <w:jc w:val="both"/>
              <w:rPr>
                <w:bCs/>
                <w:color w:val="000000" w:themeColor="text1"/>
                <w:kern w:val="24"/>
                <w:lang w:val="en-GB"/>
              </w:rPr>
            </w:pPr>
            <w:r w:rsidRPr="00112926">
              <w:rPr>
                <w:bCs/>
                <w:color w:val="000000" w:themeColor="text1"/>
                <w:kern w:val="24"/>
                <w:lang w:val="en-GB"/>
              </w:rPr>
              <w:t>no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color w:val="000000" w:themeColor="text1"/>
                <w:lang w:val="en-GB"/>
              </w:rPr>
              <w:t>124 (94.7)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color w:val="000000" w:themeColor="text1"/>
                <w:lang w:val="en-GB"/>
              </w:rPr>
              <w:t>120 (88.2)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</w:p>
        </w:tc>
      </w:tr>
      <w:tr w:rsidR="00D11664" w:rsidRPr="00112926" w:rsidTr="00396DC3">
        <w:tc>
          <w:tcPr>
            <w:tcW w:w="3119" w:type="dxa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b/>
                <w:color w:val="000000" w:themeColor="text1"/>
                <w:lang w:val="en-GB"/>
              </w:rPr>
            </w:pPr>
            <w:r w:rsidRPr="0055748A">
              <w:rPr>
                <w:b/>
                <w:color w:val="000000" w:themeColor="text1"/>
                <w:lang w:val="en-GB"/>
              </w:rPr>
              <w:t>History of malaria</w:t>
            </w:r>
            <w:r>
              <w:rPr>
                <w:b/>
                <w:color w:val="000000" w:themeColor="text1"/>
                <w:lang w:val="en-GB"/>
              </w:rPr>
              <w:t xml:space="preserve"> </w:t>
            </w:r>
            <w:r w:rsidRPr="00112926">
              <w:rPr>
                <w:b/>
                <w:color w:val="000000" w:themeColor="text1"/>
                <w:lang w:val="en-GB"/>
              </w:rPr>
              <w:t>n (%)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color w:val="000000" w:themeColor="text1"/>
                <w:lang w:val="en-GB"/>
              </w:rPr>
              <w:t>1.000</w:t>
            </w:r>
          </w:p>
        </w:tc>
      </w:tr>
      <w:tr w:rsidR="00D11664" w:rsidRPr="00112926" w:rsidTr="00396DC3">
        <w:tc>
          <w:tcPr>
            <w:tcW w:w="3119" w:type="dxa"/>
            <w:shd w:val="clear" w:color="auto" w:fill="auto"/>
          </w:tcPr>
          <w:p w:rsidR="00D11664" w:rsidRPr="00112926" w:rsidRDefault="00D11664" w:rsidP="00396DC3">
            <w:pPr>
              <w:pStyle w:val="NormalWeb"/>
              <w:spacing w:before="0" w:beforeAutospacing="0" w:after="0" w:afterAutospacing="0" w:line="480" w:lineRule="auto"/>
              <w:contextualSpacing/>
              <w:jc w:val="both"/>
              <w:rPr>
                <w:bCs/>
                <w:color w:val="000000" w:themeColor="text1"/>
                <w:kern w:val="24"/>
                <w:lang w:val="en-GB"/>
              </w:rPr>
            </w:pPr>
            <w:r w:rsidRPr="00112926">
              <w:rPr>
                <w:bCs/>
                <w:color w:val="000000" w:themeColor="text1"/>
                <w:kern w:val="24"/>
                <w:lang w:val="en-GB"/>
              </w:rPr>
              <w:t>yes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color w:val="000000" w:themeColor="text1"/>
                <w:lang w:val="en-GB"/>
              </w:rPr>
              <w:t>2 (1.2)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color w:val="000000" w:themeColor="text1"/>
                <w:lang w:val="en-GB"/>
              </w:rPr>
              <w:t>3 (2.2)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</w:p>
        </w:tc>
      </w:tr>
      <w:tr w:rsidR="00D11664" w:rsidRPr="00112926" w:rsidTr="00396DC3">
        <w:tc>
          <w:tcPr>
            <w:tcW w:w="3119" w:type="dxa"/>
            <w:shd w:val="clear" w:color="auto" w:fill="auto"/>
          </w:tcPr>
          <w:p w:rsidR="00D11664" w:rsidRPr="00112926" w:rsidRDefault="00D11664" w:rsidP="00396DC3">
            <w:pPr>
              <w:pStyle w:val="NormalWeb"/>
              <w:spacing w:before="0" w:beforeAutospacing="0" w:after="0" w:afterAutospacing="0" w:line="480" w:lineRule="auto"/>
              <w:contextualSpacing/>
              <w:jc w:val="both"/>
              <w:rPr>
                <w:bCs/>
                <w:color w:val="000000" w:themeColor="text1"/>
                <w:kern w:val="24"/>
                <w:lang w:val="en-GB"/>
              </w:rPr>
            </w:pPr>
            <w:r w:rsidRPr="00112926">
              <w:rPr>
                <w:bCs/>
                <w:color w:val="000000" w:themeColor="text1"/>
                <w:kern w:val="24"/>
                <w:lang w:val="en-GB"/>
              </w:rPr>
              <w:t>no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color w:val="000000" w:themeColor="text1"/>
                <w:lang w:val="en-GB"/>
              </w:rPr>
              <w:t>129 (98.5)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color w:val="000000" w:themeColor="text1"/>
                <w:lang w:val="en-GB"/>
              </w:rPr>
              <w:t>133 (97.8)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</w:p>
        </w:tc>
      </w:tr>
      <w:tr w:rsidR="00D11664" w:rsidRPr="00112926" w:rsidTr="00396DC3">
        <w:tc>
          <w:tcPr>
            <w:tcW w:w="3119" w:type="dxa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b/>
                <w:color w:val="000000" w:themeColor="text1"/>
                <w:lang w:val="en-GB"/>
              </w:rPr>
            </w:pPr>
            <w:r w:rsidRPr="00112926">
              <w:rPr>
                <w:b/>
                <w:color w:val="000000" w:themeColor="text1"/>
                <w:lang w:val="en-GB"/>
              </w:rPr>
              <w:t>Know a malaria case * n (%)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color w:val="000000" w:themeColor="text1"/>
                <w:lang w:val="en-GB"/>
              </w:rPr>
              <w:t>&lt;0.001</w:t>
            </w:r>
          </w:p>
        </w:tc>
      </w:tr>
      <w:tr w:rsidR="00D11664" w:rsidRPr="00112926" w:rsidTr="00396DC3">
        <w:tc>
          <w:tcPr>
            <w:tcW w:w="3119" w:type="dxa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color w:val="000000" w:themeColor="text1"/>
                <w:lang w:val="en-GB"/>
              </w:rPr>
              <w:t>yes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bCs/>
                <w:color w:val="000000" w:themeColor="text1"/>
                <w:lang w:val="en-GB"/>
              </w:rPr>
              <w:t>10 (7.6)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color w:val="000000" w:themeColor="text1"/>
                <w:lang w:val="en-GB"/>
              </w:rPr>
              <w:t>82 (60.3)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</w:p>
        </w:tc>
      </w:tr>
      <w:tr w:rsidR="00D11664" w:rsidRPr="00112926" w:rsidTr="00396DC3">
        <w:tc>
          <w:tcPr>
            <w:tcW w:w="3119" w:type="dxa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color w:val="000000" w:themeColor="text1"/>
                <w:lang w:val="en-GB"/>
              </w:rPr>
              <w:t>no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color w:val="000000" w:themeColor="text1"/>
                <w:lang w:val="en-GB"/>
              </w:rPr>
              <w:t>121 (92.4)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color w:val="000000" w:themeColor="text1"/>
                <w:lang w:val="en-GB"/>
              </w:rPr>
              <w:t>54 (37.7)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</w:p>
        </w:tc>
      </w:tr>
      <w:tr w:rsidR="00D11664" w:rsidRPr="00112926" w:rsidTr="00396DC3">
        <w:tc>
          <w:tcPr>
            <w:tcW w:w="3119" w:type="dxa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b/>
                <w:color w:val="000000" w:themeColor="text1"/>
                <w:lang w:val="en-GB"/>
              </w:rPr>
            </w:pPr>
            <w:r w:rsidRPr="00112926">
              <w:rPr>
                <w:b/>
                <w:color w:val="000000" w:themeColor="text1"/>
                <w:lang w:val="en-GB"/>
              </w:rPr>
              <w:t>Fever in the past year* n (%)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color w:val="000000" w:themeColor="text1"/>
                <w:lang w:val="en-GB"/>
              </w:rPr>
              <w:t>0.027</w:t>
            </w:r>
          </w:p>
        </w:tc>
      </w:tr>
      <w:tr w:rsidR="00D11664" w:rsidRPr="00112926" w:rsidTr="00396DC3">
        <w:tc>
          <w:tcPr>
            <w:tcW w:w="3119" w:type="dxa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color w:val="000000" w:themeColor="text1"/>
                <w:lang w:val="en-GB"/>
              </w:rPr>
              <w:t>yes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color w:val="000000" w:themeColor="text1"/>
                <w:lang w:val="en-GB"/>
              </w:rPr>
              <w:t>7 (5.4)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color w:val="000000" w:themeColor="text1"/>
                <w:lang w:val="en-GB"/>
              </w:rPr>
              <w:t>18 (13.3)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</w:p>
        </w:tc>
      </w:tr>
      <w:tr w:rsidR="00D11664" w:rsidRPr="00112926" w:rsidTr="00396DC3">
        <w:tc>
          <w:tcPr>
            <w:tcW w:w="3119" w:type="dxa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color w:val="000000" w:themeColor="text1"/>
                <w:lang w:val="en-GB"/>
              </w:rPr>
              <w:t>no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color w:val="000000" w:themeColor="text1"/>
                <w:lang w:val="en-GB"/>
              </w:rPr>
              <w:t>123 (94.6)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color w:val="000000" w:themeColor="text1"/>
                <w:lang w:val="en-GB"/>
              </w:rPr>
              <w:t>135 (86.7)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</w:p>
        </w:tc>
      </w:tr>
      <w:tr w:rsidR="00D11664" w:rsidRPr="00112926" w:rsidTr="00396DC3">
        <w:tc>
          <w:tcPr>
            <w:tcW w:w="3119" w:type="dxa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b/>
                <w:color w:val="000000" w:themeColor="text1"/>
                <w:lang w:val="en-GB"/>
              </w:rPr>
            </w:pPr>
            <w:r w:rsidRPr="00112926">
              <w:rPr>
                <w:b/>
                <w:color w:val="000000" w:themeColor="text1"/>
                <w:lang w:val="en-GB"/>
              </w:rPr>
              <w:t>Signs and symptoms of malaria</w:t>
            </w:r>
            <w:r>
              <w:rPr>
                <w:b/>
                <w:color w:val="000000" w:themeColor="text1"/>
                <w:lang w:val="en-GB"/>
              </w:rPr>
              <w:t xml:space="preserve"> </w:t>
            </w:r>
            <w:r w:rsidRPr="00112926">
              <w:rPr>
                <w:b/>
                <w:color w:val="000000" w:themeColor="text1"/>
                <w:lang w:val="en-GB"/>
              </w:rPr>
              <w:t>n (%)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color w:val="000000" w:themeColor="text1"/>
                <w:lang w:val="en-GB"/>
              </w:rPr>
              <w:t>NA</w:t>
            </w:r>
          </w:p>
        </w:tc>
      </w:tr>
      <w:tr w:rsidR="00D11664" w:rsidRPr="00112926" w:rsidTr="00396DC3">
        <w:tc>
          <w:tcPr>
            <w:tcW w:w="3119" w:type="dxa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color w:val="000000" w:themeColor="text1"/>
                <w:lang w:val="en-GB"/>
              </w:rPr>
              <w:t xml:space="preserve">Fever 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color w:val="000000" w:themeColor="text1"/>
                <w:lang w:val="en-GB"/>
              </w:rPr>
              <w:t>127 (97.7)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color w:val="000000" w:themeColor="text1"/>
                <w:lang w:val="en-GB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</w:p>
        </w:tc>
      </w:tr>
      <w:tr w:rsidR="00D11664" w:rsidRPr="00112926" w:rsidTr="00396DC3">
        <w:tc>
          <w:tcPr>
            <w:tcW w:w="3119" w:type="dxa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color w:val="000000" w:themeColor="text1"/>
                <w:lang w:val="en-GB"/>
              </w:rPr>
              <w:t xml:space="preserve">Headache 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color w:val="000000" w:themeColor="text1"/>
                <w:lang w:val="en-GB"/>
              </w:rPr>
              <w:t>101 (77.7)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color w:val="000000" w:themeColor="text1"/>
                <w:lang w:val="en-GB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</w:p>
        </w:tc>
      </w:tr>
      <w:tr w:rsidR="00D11664" w:rsidRPr="00112926" w:rsidTr="00396DC3">
        <w:tc>
          <w:tcPr>
            <w:tcW w:w="3119" w:type="dxa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color w:val="000000" w:themeColor="text1"/>
                <w:lang w:val="en-GB"/>
              </w:rPr>
              <w:lastRenderedPageBreak/>
              <w:t>Chills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color w:val="000000" w:themeColor="text1"/>
                <w:lang w:val="en-GB"/>
              </w:rPr>
              <w:t>84 (64.6)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color w:val="000000" w:themeColor="text1"/>
                <w:lang w:val="en-GB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</w:p>
        </w:tc>
      </w:tr>
      <w:tr w:rsidR="00D11664" w:rsidRPr="00112926" w:rsidTr="00396DC3">
        <w:tc>
          <w:tcPr>
            <w:tcW w:w="3119" w:type="dxa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color w:val="000000" w:themeColor="text1"/>
                <w:lang w:val="en-GB"/>
              </w:rPr>
              <w:t xml:space="preserve">Vomiting  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color w:val="000000" w:themeColor="text1"/>
                <w:lang w:val="en-GB"/>
              </w:rPr>
              <w:t>35 (26.9)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color w:val="000000" w:themeColor="text1"/>
                <w:lang w:val="en-GB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</w:p>
        </w:tc>
      </w:tr>
      <w:tr w:rsidR="00D11664" w:rsidRPr="00112926" w:rsidTr="00396DC3">
        <w:tc>
          <w:tcPr>
            <w:tcW w:w="3119" w:type="dxa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color w:val="000000" w:themeColor="text1"/>
                <w:lang w:val="en-GB"/>
              </w:rPr>
              <w:t>Body pain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color w:val="000000" w:themeColor="text1"/>
                <w:lang w:val="en-GB"/>
              </w:rPr>
              <w:t>70 (53.8)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color w:val="000000" w:themeColor="text1"/>
                <w:lang w:val="en-GB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</w:p>
        </w:tc>
      </w:tr>
      <w:tr w:rsidR="00D11664" w:rsidRPr="00112926" w:rsidTr="00396DC3">
        <w:tc>
          <w:tcPr>
            <w:tcW w:w="3119" w:type="dxa"/>
            <w:shd w:val="clear" w:color="auto" w:fill="auto"/>
          </w:tcPr>
          <w:p w:rsidR="00D11664" w:rsidRPr="0055748A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55748A">
              <w:rPr>
                <w:color w:val="000000" w:themeColor="text1"/>
                <w:lang w:val="en-GB"/>
              </w:rPr>
              <w:t>Other</w:t>
            </w:r>
          </w:p>
        </w:tc>
        <w:tc>
          <w:tcPr>
            <w:tcW w:w="0" w:type="auto"/>
            <w:shd w:val="clear" w:color="auto" w:fill="auto"/>
          </w:tcPr>
          <w:p w:rsidR="00D11664" w:rsidRPr="0055748A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55748A">
              <w:rPr>
                <w:color w:val="000000" w:themeColor="text1"/>
                <w:lang w:val="en-GB"/>
              </w:rPr>
              <w:t>41 (31.5)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color w:val="000000" w:themeColor="text1"/>
                <w:lang w:val="en-GB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</w:p>
        </w:tc>
      </w:tr>
      <w:tr w:rsidR="00D11664" w:rsidRPr="00112926" w:rsidTr="00396DC3"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:rsidR="00D11664" w:rsidRPr="0055748A" w:rsidRDefault="00D11664" w:rsidP="00396DC3">
            <w:pPr>
              <w:pStyle w:val="ListParagraph"/>
              <w:kinsoku w:val="0"/>
              <w:overflowPunct w:val="0"/>
              <w:spacing w:line="480" w:lineRule="auto"/>
              <w:ind w:left="0"/>
              <w:jc w:val="both"/>
              <w:textAlignment w:val="baseline"/>
              <w:rPr>
                <w:rFonts w:eastAsia="MS PGothic"/>
                <w:color w:val="000000" w:themeColor="text1"/>
                <w:kern w:val="24"/>
              </w:rPr>
            </w:pPr>
            <w:r w:rsidRPr="0055748A">
              <w:rPr>
                <w:rFonts w:eastAsia="MS PGothic"/>
                <w:b/>
                <w:color w:val="000000" w:themeColor="text1"/>
                <w:kern w:val="24"/>
              </w:rPr>
              <w:t xml:space="preserve">Length of hospital stay in days    </w:t>
            </w:r>
            <w:r w:rsidRPr="0055748A">
              <w:rPr>
                <w:rFonts w:eastAsia="MS PGothic"/>
                <w:color w:val="000000" w:themeColor="text1"/>
                <w:kern w:val="24"/>
              </w:rPr>
              <w:t>Median (P</w:t>
            </w:r>
            <w:r w:rsidRPr="0055748A">
              <w:rPr>
                <w:rFonts w:eastAsia="MS PGothic"/>
                <w:color w:val="000000" w:themeColor="text1"/>
                <w:kern w:val="24"/>
                <w:vertAlign w:val="subscript"/>
              </w:rPr>
              <w:t>25</w:t>
            </w:r>
            <w:r w:rsidRPr="0055748A">
              <w:rPr>
                <w:rFonts w:eastAsia="MS PGothic"/>
                <w:color w:val="000000" w:themeColor="text1"/>
                <w:kern w:val="24"/>
              </w:rPr>
              <w:t>-P</w:t>
            </w:r>
            <w:r w:rsidRPr="0055748A">
              <w:rPr>
                <w:rFonts w:eastAsia="MS PGothic"/>
                <w:color w:val="000000" w:themeColor="text1"/>
                <w:kern w:val="24"/>
                <w:vertAlign w:val="subscript"/>
              </w:rPr>
              <w:t>75</w:t>
            </w:r>
            <w:r w:rsidRPr="0055748A">
              <w:rPr>
                <w:rFonts w:eastAsia="MS PGothic"/>
                <w:color w:val="000000" w:themeColor="text1"/>
                <w:kern w:val="24"/>
              </w:rPr>
              <w:t>)</w:t>
            </w:r>
          </w:p>
          <w:p w:rsidR="00D11664" w:rsidRPr="0055748A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55748A">
              <w:rPr>
                <w:rFonts w:eastAsia="MS PGothic"/>
                <w:b/>
                <w:color w:val="000000" w:themeColor="text1"/>
                <w:kern w:val="24"/>
                <w:lang w:val="en-GB"/>
              </w:rPr>
              <w:t xml:space="preserve">           </w:t>
            </w:r>
            <w:r w:rsidRPr="0055748A">
              <w:rPr>
                <w:rFonts w:eastAsia="MS PGothic"/>
                <w:color w:val="000000" w:themeColor="text1"/>
                <w:kern w:val="24"/>
                <w:lang w:val="en-GB"/>
              </w:rPr>
              <w:t>(Min-Max)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D11664" w:rsidRPr="0055748A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</w:p>
          <w:p w:rsidR="00D11664" w:rsidRPr="0055748A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55748A">
              <w:rPr>
                <w:color w:val="000000" w:themeColor="text1"/>
                <w:lang w:val="en-GB"/>
              </w:rPr>
              <w:t>4 (3-4)</w:t>
            </w:r>
          </w:p>
          <w:p w:rsidR="00D11664" w:rsidRPr="0055748A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55748A">
              <w:rPr>
                <w:color w:val="000000" w:themeColor="text1"/>
                <w:lang w:val="en-GB"/>
              </w:rPr>
              <w:t>(3-30)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D11664" w:rsidRPr="0055748A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55748A">
              <w:rPr>
                <w:color w:val="000000" w:themeColor="text1"/>
                <w:lang w:val="en-GB"/>
              </w:rPr>
              <w:t>-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</w:p>
        </w:tc>
      </w:tr>
    </w:tbl>
    <w:p w:rsidR="00D11664" w:rsidRPr="00112926" w:rsidRDefault="00D11664" w:rsidP="00D11664">
      <w:pPr>
        <w:pStyle w:val="ListParagraph"/>
        <w:spacing w:line="480" w:lineRule="auto"/>
        <w:ind w:left="0"/>
        <w:jc w:val="both"/>
        <w:rPr>
          <w:b/>
          <w:color w:val="000000" w:themeColor="text1"/>
        </w:rPr>
      </w:pPr>
      <w:r w:rsidRPr="00112926">
        <w:rPr>
          <w:color w:val="000000" w:themeColor="text1"/>
        </w:rPr>
        <w:t>*In the past year</w:t>
      </w:r>
    </w:p>
    <w:p w:rsidR="00D11664" w:rsidRDefault="00D11664" w:rsidP="00D11664">
      <w:pPr>
        <w:rPr>
          <w:b/>
          <w:color w:val="000000" w:themeColor="text1"/>
          <w:lang w:val="en-GB"/>
        </w:rPr>
      </w:pPr>
      <w:r>
        <w:rPr>
          <w:b/>
          <w:color w:val="000000" w:themeColor="text1"/>
          <w:lang w:val="en-GB"/>
        </w:rPr>
        <w:br w:type="page"/>
      </w:r>
    </w:p>
    <w:p w:rsidR="00D11664" w:rsidRPr="00112926" w:rsidRDefault="00D11664" w:rsidP="00D11664">
      <w:pPr>
        <w:spacing w:line="480" w:lineRule="auto"/>
        <w:contextualSpacing/>
        <w:jc w:val="both"/>
        <w:rPr>
          <w:color w:val="000000" w:themeColor="text1"/>
          <w:lang w:val="en-GB"/>
        </w:rPr>
      </w:pPr>
      <w:r w:rsidRPr="00112926">
        <w:rPr>
          <w:b/>
          <w:color w:val="000000" w:themeColor="text1"/>
          <w:lang w:val="en-GB"/>
        </w:rPr>
        <w:lastRenderedPageBreak/>
        <w:t>Supplementary Table 2</w:t>
      </w:r>
      <w:r w:rsidRPr="00112926">
        <w:rPr>
          <w:color w:val="000000" w:themeColor="text1"/>
          <w:lang w:val="en-GB"/>
        </w:rPr>
        <w:t xml:space="preserve">. Primers and thermocycling conditions for </w:t>
      </w:r>
      <w:r w:rsidRPr="00112926">
        <w:rPr>
          <w:i/>
          <w:color w:val="000000" w:themeColor="text1"/>
          <w:lang w:val="en-GB"/>
        </w:rPr>
        <w:t xml:space="preserve">Plasmodium </w:t>
      </w:r>
      <w:r w:rsidRPr="00112926">
        <w:rPr>
          <w:color w:val="000000" w:themeColor="text1"/>
          <w:lang w:val="en-GB"/>
        </w:rPr>
        <w:t>species identification.</w:t>
      </w:r>
    </w:p>
    <w:tbl>
      <w:tblPr>
        <w:tblW w:w="9179" w:type="dxa"/>
        <w:tblLook w:val="04A0" w:firstRow="1" w:lastRow="0" w:firstColumn="1" w:lastColumn="0" w:noHBand="0" w:noVBand="1"/>
      </w:tblPr>
      <w:tblGrid>
        <w:gridCol w:w="1630"/>
        <w:gridCol w:w="1003"/>
        <w:gridCol w:w="5177"/>
        <w:gridCol w:w="1369"/>
      </w:tblGrid>
      <w:tr w:rsidR="00D11664" w:rsidRPr="00112926" w:rsidTr="00396DC3">
        <w:trPr>
          <w:trHeight w:val="283"/>
        </w:trPr>
        <w:tc>
          <w:tcPr>
            <w:tcW w:w="1630" w:type="dxa"/>
            <w:tcBorders>
              <w:top w:val="single" w:sz="12" w:space="0" w:color="auto"/>
              <w:bottom w:val="single" w:sz="18" w:space="0" w:color="auto"/>
            </w:tcBorders>
            <w:vAlign w:val="center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b/>
                <w:i/>
                <w:color w:val="000000" w:themeColor="text1"/>
                <w:lang w:val="en-GB"/>
              </w:rPr>
            </w:pPr>
            <w:r w:rsidRPr="00112926">
              <w:rPr>
                <w:b/>
                <w:i/>
                <w:color w:val="000000" w:themeColor="text1"/>
                <w:lang w:val="en-GB"/>
              </w:rPr>
              <w:t>Genus and species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8" w:space="0" w:color="auto"/>
            </w:tcBorders>
            <w:vAlign w:val="center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b/>
                <w:i/>
                <w:color w:val="000000" w:themeColor="text1"/>
                <w:lang w:val="en-GB"/>
              </w:rPr>
            </w:pPr>
            <w:r w:rsidRPr="00112926">
              <w:rPr>
                <w:b/>
                <w:i/>
                <w:color w:val="000000" w:themeColor="text1"/>
                <w:lang w:val="en-GB"/>
              </w:rPr>
              <w:t>Primers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8" w:space="0" w:color="auto"/>
            </w:tcBorders>
            <w:vAlign w:val="center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b/>
                <w:i/>
                <w:color w:val="000000" w:themeColor="text1"/>
                <w:lang w:val="en-GB"/>
              </w:rPr>
            </w:pPr>
            <w:r w:rsidRPr="00112926">
              <w:rPr>
                <w:b/>
                <w:i/>
                <w:color w:val="000000" w:themeColor="text1"/>
                <w:lang w:val="en-GB"/>
              </w:rPr>
              <w:t>Primer sequence  (5’-3’)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8" w:space="0" w:color="auto"/>
            </w:tcBorders>
            <w:vAlign w:val="center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b/>
                <w:i/>
                <w:color w:val="000000" w:themeColor="text1"/>
                <w:lang w:val="en-GB"/>
              </w:rPr>
            </w:pPr>
            <w:r w:rsidRPr="00112926">
              <w:rPr>
                <w:b/>
                <w:i/>
                <w:color w:val="000000" w:themeColor="text1"/>
                <w:lang w:val="en-GB"/>
              </w:rPr>
              <w:t>PCR conditions</w:t>
            </w:r>
          </w:p>
        </w:tc>
      </w:tr>
      <w:tr w:rsidR="00D11664" w:rsidRPr="00D85F51" w:rsidTr="00396DC3">
        <w:trPr>
          <w:trHeight w:val="283"/>
        </w:trPr>
        <w:tc>
          <w:tcPr>
            <w:tcW w:w="1630" w:type="dxa"/>
            <w:vMerge w:val="restart"/>
            <w:tcBorders>
              <w:top w:val="single" w:sz="18" w:space="0" w:color="auto"/>
            </w:tcBorders>
            <w:vAlign w:val="center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i/>
                <w:color w:val="000000" w:themeColor="text1"/>
                <w:lang w:val="en-GB"/>
              </w:rPr>
            </w:pPr>
            <w:r w:rsidRPr="00112926">
              <w:rPr>
                <w:i/>
                <w:color w:val="000000" w:themeColor="text1"/>
                <w:lang w:val="en-GB"/>
              </w:rPr>
              <w:t>Plasmodium</w:t>
            </w:r>
          </w:p>
        </w:tc>
        <w:tc>
          <w:tcPr>
            <w:tcW w:w="0" w:type="auto"/>
            <w:tcBorders>
              <w:top w:val="single" w:sz="18" w:space="0" w:color="auto"/>
            </w:tcBorders>
            <w:vAlign w:val="center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i/>
                <w:color w:val="000000" w:themeColor="text1"/>
                <w:lang w:val="en-GB"/>
              </w:rPr>
            </w:pPr>
            <w:r w:rsidRPr="00112926">
              <w:rPr>
                <w:i/>
                <w:color w:val="000000" w:themeColor="text1"/>
                <w:lang w:val="en-GB"/>
              </w:rPr>
              <w:t>rPLU5</w:t>
            </w:r>
          </w:p>
        </w:tc>
        <w:tc>
          <w:tcPr>
            <w:tcW w:w="0" w:type="auto"/>
            <w:tcBorders>
              <w:top w:val="single" w:sz="18" w:space="0" w:color="auto"/>
            </w:tcBorders>
            <w:vAlign w:val="bottom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i/>
                <w:color w:val="000000" w:themeColor="text1"/>
                <w:lang w:val="en-GB"/>
              </w:rPr>
            </w:pPr>
            <w:r w:rsidRPr="00112926">
              <w:rPr>
                <w:color w:val="000000" w:themeColor="text1"/>
                <w:lang w:val="en-GB"/>
              </w:rPr>
              <w:t>CTTGTTGTTGCCTTAAACTTC</w:t>
            </w:r>
          </w:p>
        </w:tc>
        <w:tc>
          <w:tcPr>
            <w:tcW w:w="0" w:type="auto"/>
            <w:vMerge w:val="restart"/>
            <w:tcBorders>
              <w:top w:val="single" w:sz="18" w:space="0" w:color="auto"/>
            </w:tcBorders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color w:val="000000" w:themeColor="text1"/>
                <w:lang w:val="en-GB"/>
              </w:rPr>
              <w:t>95º C for 3 min; 25x [95º C for 1 min; 58º C for 1 min; 72º C for 2min.]; 72º C for 3 min.</w:t>
            </w:r>
          </w:p>
        </w:tc>
      </w:tr>
      <w:tr w:rsidR="00D11664" w:rsidRPr="00112926" w:rsidTr="00396DC3">
        <w:trPr>
          <w:trHeight w:val="283"/>
        </w:trPr>
        <w:tc>
          <w:tcPr>
            <w:tcW w:w="1630" w:type="dxa"/>
            <w:vMerge/>
            <w:tcBorders>
              <w:bottom w:val="single" w:sz="18" w:space="0" w:color="auto"/>
            </w:tcBorders>
            <w:vAlign w:val="center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i/>
                <w:color w:val="000000" w:themeColor="text1"/>
                <w:lang w:val="en-GB"/>
              </w:rPr>
            </w:pPr>
          </w:p>
        </w:tc>
        <w:tc>
          <w:tcPr>
            <w:tcW w:w="0" w:type="auto"/>
            <w:tcBorders>
              <w:bottom w:val="single" w:sz="18" w:space="0" w:color="auto"/>
              <w:right w:val="single" w:sz="12" w:space="0" w:color="FFFFFF" w:themeColor="background1"/>
            </w:tcBorders>
            <w:vAlign w:val="center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i/>
                <w:color w:val="000000" w:themeColor="text1"/>
                <w:lang w:val="en-GB"/>
              </w:rPr>
            </w:pPr>
            <w:r w:rsidRPr="00112926">
              <w:rPr>
                <w:i/>
                <w:color w:val="000000" w:themeColor="text1"/>
                <w:lang w:val="en-GB"/>
              </w:rPr>
              <w:t>rPLU6</w:t>
            </w:r>
          </w:p>
        </w:tc>
        <w:tc>
          <w:tcPr>
            <w:tcW w:w="0" w:type="auto"/>
            <w:tcBorders>
              <w:left w:val="single" w:sz="12" w:space="0" w:color="FFFFFF" w:themeColor="background1"/>
              <w:bottom w:val="single" w:sz="18" w:space="0" w:color="auto"/>
            </w:tcBorders>
            <w:vAlign w:val="center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color w:val="000000" w:themeColor="text1"/>
                <w:lang w:val="en-GB"/>
              </w:rPr>
              <w:t>TTAAAATTGTTGCAGTTAAAACG</w:t>
            </w:r>
          </w:p>
        </w:tc>
        <w:tc>
          <w:tcPr>
            <w:tcW w:w="0" w:type="auto"/>
            <w:vMerge/>
            <w:tcBorders>
              <w:bottom w:val="single" w:sz="18" w:space="0" w:color="auto"/>
            </w:tcBorders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</w:p>
        </w:tc>
      </w:tr>
      <w:tr w:rsidR="00D11664" w:rsidRPr="00D85F51" w:rsidTr="00396DC3">
        <w:trPr>
          <w:trHeight w:val="283"/>
        </w:trPr>
        <w:tc>
          <w:tcPr>
            <w:tcW w:w="1630" w:type="dxa"/>
            <w:vMerge w:val="restart"/>
            <w:tcBorders>
              <w:top w:val="single" w:sz="18" w:space="0" w:color="auto"/>
            </w:tcBorders>
            <w:vAlign w:val="center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i/>
                <w:color w:val="000000" w:themeColor="text1"/>
                <w:lang w:val="en-GB"/>
              </w:rPr>
            </w:pPr>
            <w:r w:rsidRPr="00112926">
              <w:rPr>
                <w:i/>
                <w:color w:val="000000" w:themeColor="text1"/>
                <w:lang w:val="en-GB"/>
              </w:rPr>
              <w:t>P. falciparum</w:t>
            </w:r>
          </w:p>
        </w:tc>
        <w:tc>
          <w:tcPr>
            <w:tcW w:w="0" w:type="auto"/>
            <w:tcBorders>
              <w:top w:val="single" w:sz="18" w:space="0" w:color="auto"/>
            </w:tcBorders>
            <w:vAlign w:val="center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i/>
                <w:color w:val="000000" w:themeColor="text1"/>
                <w:lang w:val="en-GB"/>
              </w:rPr>
            </w:pPr>
            <w:r w:rsidRPr="00112926">
              <w:rPr>
                <w:i/>
                <w:color w:val="000000" w:themeColor="text1"/>
                <w:lang w:val="en-GB"/>
              </w:rPr>
              <w:t>rFAL1</w:t>
            </w:r>
          </w:p>
        </w:tc>
        <w:tc>
          <w:tcPr>
            <w:tcW w:w="0" w:type="auto"/>
            <w:tcBorders>
              <w:top w:val="single" w:sz="18" w:space="0" w:color="auto"/>
            </w:tcBorders>
            <w:vAlign w:val="center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i/>
                <w:color w:val="000000" w:themeColor="text1"/>
                <w:lang w:val="en-GB"/>
              </w:rPr>
            </w:pPr>
            <w:r w:rsidRPr="00112926">
              <w:rPr>
                <w:color w:val="000000" w:themeColor="text1"/>
                <w:lang w:val="en-GB"/>
              </w:rPr>
              <w:t>TTAAACTGGTTTGGGAAAACCAAATATATT</w:t>
            </w:r>
          </w:p>
        </w:tc>
        <w:tc>
          <w:tcPr>
            <w:tcW w:w="0" w:type="auto"/>
            <w:vMerge w:val="restart"/>
            <w:tcBorders>
              <w:top w:val="single" w:sz="18" w:space="0" w:color="auto"/>
            </w:tcBorders>
            <w:vAlign w:val="center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color w:val="000000" w:themeColor="text1"/>
                <w:lang w:val="en-GB"/>
              </w:rPr>
              <w:t>95º C for 3 min; 35x [95º C for 1 min; 58º C for 1 min; 72º C for 2min.]; 72º C for 3 min.</w:t>
            </w:r>
          </w:p>
        </w:tc>
      </w:tr>
      <w:tr w:rsidR="00D11664" w:rsidRPr="00112926" w:rsidTr="00396DC3">
        <w:trPr>
          <w:trHeight w:val="283"/>
        </w:trPr>
        <w:tc>
          <w:tcPr>
            <w:tcW w:w="1630" w:type="dxa"/>
            <w:vMerge/>
            <w:tcBorders>
              <w:bottom w:val="single" w:sz="12" w:space="0" w:color="auto"/>
            </w:tcBorders>
            <w:vAlign w:val="center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i/>
                <w:color w:val="000000" w:themeColor="text1"/>
                <w:lang w:val="en-GB"/>
              </w:rPr>
            </w:pP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i/>
                <w:color w:val="000000" w:themeColor="text1"/>
                <w:lang w:val="en-GB"/>
              </w:rPr>
            </w:pPr>
            <w:r w:rsidRPr="00112926">
              <w:rPr>
                <w:i/>
                <w:color w:val="000000" w:themeColor="text1"/>
                <w:lang w:val="en-GB"/>
              </w:rPr>
              <w:t>rFAL2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i/>
                <w:color w:val="000000" w:themeColor="text1"/>
                <w:lang w:val="en-GB"/>
              </w:rPr>
            </w:pPr>
            <w:r w:rsidRPr="00112926">
              <w:rPr>
                <w:color w:val="000000" w:themeColor="text1"/>
                <w:lang w:val="en-GB"/>
              </w:rPr>
              <w:t>ACACAATGAACTCAATCATGACTACCCGTC</w:t>
            </w:r>
          </w:p>
        </w:tc>
        <w:tc>
          <w:tcPr>
            <w:tcW w:w="0" w:type="auto"/>
            <w:vMerge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</w:p>
        </w:tc>
      </w:tr>
      <w:tr w:rsidR="00D11664" w:rsidRPr="00112926" w:rsidTr="00396DC3">
        <w:trPr>
          <w:trHeight w:val="283"/>
        </w:trPr>
        <w:tc>
          <w:tcPr>
            <w:tcW w:w="1630" w:type="dxa"/>
            <w:vMerge w:val="restart"/>
            <w:tcBorders>
              <w:top w:val="single" w:sz="12" w:space="0" w:color="FFFFFF" w:themeColor="background1"/>
            </w:tcBorders>
            <w:vAlign w:val="center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i/>
                <w:color w:val="000000" w:themeColor="text1"/>
                <w:lang w:val="en-GB"/>
              </w:rPr>
            </w:pPr>
            <w:r w:rsidRPr="00112926">
              <w:rPr>
                <w:i/>
                <w:color w:val="000000" w:themeColor="text1"/>
                <w:lang w:val="en-GB"/>
              </w:rPr>
              <w:t>P. malariae</w:t>
            </w:r>
          </w:p>
        </w:tc>
        <w:tc>
          <w:tcPr>
            <w:tcW w:w="0" w:type="auto"/>
            <w:tcBorders>
              <w:top w:val="single" w:sz="12" w:space="0" w:color="FFFFFF" w:themeColor="background1"/>
            </w:tcBorders>
            <w:vAlign w:val="center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i/>
                <w:color w:val="000000" w:themeColor="text1"/>
                <w:lang w:val="en-GB"/>
              </w:rPr>
            </w:pPr>
            <w:r w:rsidRPr="00112926">
              <w:rPr>
                <w:i/>
                <w:color w:val="000000" w:themeColor="text1"/>
                <w:lang w:val="en-GB"/>
              </w:rPr>
              <w:t>rMAL1</w:t>
            </w:r>
          </w:p>
        </w:tc>
        <w:tc>
          <w:tcPr>
            <w:tcW w:w="0" w:type="auto"/>
            <w:tcBorders>
              <w:top w:val="single" w:sz="12" w:space="0" w:color="FFFFFF" w:themeColor="background1"/>
            </w:tcBorders>
            <w:vAlign w:val="center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i/>
                <w:color w:val="000000" w:themeColor="text1"/>
                <w:lang w:val="en-GB"/>
              </w:rPr>
            </w:pPr>
            <w:r w:rsidRPr="00112926">
              <w:rPr>
                <w:color w:val="000000" w:themeColor="text1"/>
                <w:lang w:val="en-GB"/>
              </w:rPr>
              <w:t>ATAACATAGTTGTACGTTAAGAATAACCGC</w:t>
            </w:r>
          </w:p>
        </w:tc>
        <w:tc>
          <w:tcPr>
            <w:tcW w:w="0" w:type="auto"/>
            <w:vMerge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</w:p>
        </w:tc>
      </w:tr>
      <w:tr w:rsidR="00D11664" w:rsidRPr="00112926" w:rsidTr="00396DC3">
        <w:trPr>
          <w:trHeight w:val="283"/>
        </w:trPr>
        <w:tc>
          <w:tcPr>
            <w:tcW w:w="1630" w:type="dxa"/>
            <w:vMerge/>
            <w:tcBorders>
              <w:bottom w:val="single" w:sz="12" w:space="0" w:color="auto"/>
            </w:tcBorders>
            <w:vAlign w:val="center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i/>
                <w:color w:val="000000" w:themeColor="text1"/>
                <w:lang w:val="en-GB"/>
              </w:rPr>
            </w:pP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i/>
                <w:color w:val="000000" w:themeColor="text1"/>
                <w:lang w:val="en-GB"/>
              </w:rPr>
            </w:pPr>
            <w:r w:rsidRPr="00112926">
              <w:rPr>
                <w:i/>
                <w:color w:val="000000" w:themeColor="text1"/>
                <w:lang w:val="en-GB"/>
              </w:rPr>
              <w:t>rMAL2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i/>
                <w:color w:val="000000" w:themeColor="text1"/>
                <w:lang w:val="en-GB"/>
              </w:rPr>
            </w:pPr>
            <w:r w:rsidRPr="00112926">
              <w:rPr>
                <w:color w:val="000000" w:themeColor="text1"/>
                <w:lang w:val="en-GB"/>
              </w:rPr>
              <w:t>AAAATTCCCATGCATAAAAAATTATACAAA</w:t>
            </w:r>
          </w:p>
        </w:tc>
        <w:tc>
          <w:tcPr>
            <w:tcW w:w="0" w:type="auto"/>
            <w:vMerge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</w:p>
        </w:tc>
      </w:tr>
      <w:tr w:rsidR="00D11664" w:rsidRPr="00112926" w:rsidTr="00396DC3">
        <w:trPr>
          <w:trHeight w:val="283"/>
        </w:trPr>
        <w:tc>
          <w:tcPr>
            <w:tcW w:w="1630" w:type="dxa"/>
            <w:vMerge w:val="restart"/>
            <w:tcBorders>
              <w:top w:val="single" w:sz="12" w:space="0" w:color="auto"/>
            </w:tcBorders>
            <w:vAlign w:val="center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i/>
                <w:color w:val="000000" w:themeColor="text1"/>
                <w:lang w:val="en-GB"/>
              </w:rPr>
            </w:pPr>
            <w:r w:rsidRPr="00112926">
              <w:rPr>
                <w:i/>
                <w:color w:val="000000" w:themeColor="text1"/>
                <w:lang w:val="en-GB"/>
              </w:rPr>
              <w:t>P. vivax</w:t>
            </w:r>
          </w:p>
        </w:tc>
        <w:tc>
          <w:tcPr>
            <w:tcW w:w="0" w:type="auto"/>
            <w:tcBorders>
              <w:top w:val="single" w:sz="12" w:space="0" w:color="auto"/>
            </w:tcBorders>
            <w:vAlign w:val="center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i/>
                <w:color w:val="000000" w:themeColor="text1"/>
                <w:lang w:val="en-GB"/>
              </w:rPr>
            </w:pPr>
            <w:r w:rsidRPr="00112926">
              <w:rPr>
                <w:i/>
                <w:color w:val="000000" w:themeColor="text1"/>
                <w:lang w:val="en-GB"/>
              </w:rPr>
              <w:t>rVIV1</w:t>
            </w:r>
          </w:p>
        </w:tc>
        <w:tc>
          <w:tcPr>
            <w:tcW w:w="0" w:type="auto"/>
            <w:tcBorders>
              <w:top w:val="single" w:sz="12" w:space="0" w:color="auto"/>
            </w:tcBorders>
            <w:vAlign w:val="center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i/>
                <w:color w:val="000000" w:themeColor="text1"/>
                <w:lang w:val="en-GB"/>
              </w:rPr>
            </w:pPr>
            <w:r w:rsidRPr="00112926">
              <w:rPr>
                <w:color w:val="000000" w:themeColor="text1"/>
                <w:lang w:val="en-GB"/>
              </w:rPr>
              <w:t>CGCTTCTAGCTTAATCCACATAACTGATAC</w:t>
            </w:r>
          </w:p>
        </w:tc>
        <w:tc>
          <w:tcPr>
            <w:tcW w:w="0" w:type="auto"/>
            <w:vMerge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</w:p>
        </w:tc>
      </w:tr>
      <w:tr w:rsidR="00D11664" w:rsidRPr="00112926" w:rsidTr="00396DC3">
        <w:trPr>
          <w:trHeight w:val="283"/>
        </w:trPr>
        <w:tc>
          <w:tcPr>
            <w:tcW w:w="1630" w:type="dxa"/>
            <w:vMerge/>
            <w:tcBorders>
              <w:bottom w:val="single" w:sz="12" w:space="0" w:color="auto"/>
            </w:tcBorders>
            <w:vAlign w:val="center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i/>
                <w:color w:val="000000" w:themeColor="text1"/>
                <w:lang w:val="en-GB"/>
              </w:rPr>
            </w:pP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i/>
                <w:color w:val="000000" w:themeColor="text1"/>
                <w:lang w:val="en-GB"/>
              </w:rPr>
            </w:pPr>
            <w:r w:rsidRPr="00112926">
              <w:rPr>
                <w:i/>
                <w:color w:val="000000" w:themeColor="text1"/>
                <w:lang w:val="en-GB"/>
              </w:rPr>
              <w:t>rVIV2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i/>
                <w:color w:val="000000" w:themeColor="text1"/>
                <w:lang w:val="en-GB"/>
              </w:rPr>
            </w:pPr>
            <w:r w:rsidRPr="00112926">
              <w:rPr>
                <w:color w:val="000000" w:themeColor="text1"/>
                <w:lang w:val="en-GB"/>
              </w:rPr>
              <w:t>ACTTCCAAGCCGAAGCAAAGAAAGTCCTTA</w:t>
            </w:r>
          </w:p>
        </w:tc>
        <w:tc>
          <w:tcPr>
            <w:tcW w:w="0" w:type="auto"/>
            <w:vMerge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</w:p>
        </w:tc>
      </w:tr>
      <w:tr w:rsidR="00D11664" w:rsidRPr="00112926" w:rsidTr="00396DC3">
        <w:trPr>
          <w:trHeight w:val="283"/>
        </w:trPr>
        <w:tc>
          <w:tcPr>
            <w:tcW w:w="1630" w:type="dxa"/>
            <w:vMerge w:val="restart"/>
            <w:tcBorders>
              <w:top w:val="single" w:sz="12" w:space="0" w:color="auto"/>
            </w:tcBorders>
            <w:vAlign w:val="center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i/>
                <w:color w:val="000000" w:themeColor="text1"/>
                <w:lang w:val="en-GB"/>
              </w:rPr>
            </w:pPr>
            <w:r w:rsidRPr="00112926">
              <w:rPr>
                <w:i/>
                <w:color w:val="000000" w:themeColor="text1"/>
                <w:lang w:val="en-GB"/>
              </w:rPr>
              <w:t>P. ovale</w:t>
            </w:r>
          </w:p>
        </w:tc>
        <w:tc>
          <w:tcPr>
            <w:tcW w:w="0" w:type="auto"/>
            <w:tcBorders>
              <w:top w:val="single" w:sz="12" w:space="0" w:color="auto"/>
              <w:right w:val="single" w:sz="12" w:space="0" w:color="FFFFFF" w:themeColor="background1"/>
            </w:tcBorders>
            <w:vAlign w:val="center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i/>
                <w:color w:val="000000" w:themeColor="text1"/>
                <w:lang w:val="en-GB"/>
              </w:rPr>
            </w:pPr>
            <w:r w:rsidRPr="00112926">
              <w:rPr>
                <w:i/>
                <w:color w:val="000000" w:themeColor="text1"/>
                <w:lang w:val="en-GB"/>
              </w:rPr>
              <w:t>rOVA1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12" w:space="0" w:color="FFFFFF" w:themeColor="background1"/>
            </w:tcBorders>
            <w:vAlign w:val="center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i/>
                <w:color w:val="000000" w:themeColor="text1"/>
                <w:lang w:val="en-GB"/>
              </w:rPr>
            </w:pPr>
            <w:r w:rsidRPr="00112926">
              <w:rPr>
                <w:color w:val="000000" w:themeColor="text1"/>
                <w:lang w:val="en-GB"/>
              </w:rPr>
              <w:t>ATCTCTTTTGCTATTTTTTTAGTATTGGAGA</w:t>
            </w:r>
          </w:p>
        </w:tc>
        <w:tc>
          <w:tcPr>
            <w:tcW w:w="0" w:type="auto"/>
            <w:vMerge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</w:p>
        </w:tc>
      </w:tr>
      <w:tr w:rsidR="00D11664" w:rsidRPr="00112926" w:rsidTr="00396DC3">
        <w:trPr>
          <w:trHeight w:val="283"/>
        </w:trPr>
        <w:tc>
          <w:tcPr>
            <w:tcW w:w="1630" w:type="dxa"/>
            <w:vMerge/>
            <w:tcBorders>
              <w:bottom w:val="single" w:sz="18" w:space="0" w:color="auto"/>
            </w:tcBorders>
            <w:vAlign w:val="center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i/>
                <w:color w:val="000000" w:themeColor="text1"/>
                <w:lang w:val="en-GB"/>
              </w:rPr>
            </w:pPr>
          </w:p>
        </w:tc>
        <w:tc>
          <w:tcPr>
            <w:tcW w:w="0" w:type="auto"/>
            <w:tcBorders>
              <w:bottom w:val="single" w:sz="18" w:space="0" w:color="auto"/>
              <w:right w:val="single" w:sz="12" w:space="0" w:color="FFFFFF" w:themeColor="background1"/>
            </w:tcBorders>
            <w:vAlign w:val="center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i/>
                <w:color w:val="000000" w:themeColor="text1"/>
                <w:lang w:val="en-GB"/>
              </w:rPr>
            </w:pPr>
            <w:r w:rsidRPr="00112926">
              <w:rPr>
                <w:i/>
                <w:color w:val="000000" w:themeColor="text1"/>
                <w:lang w:val="en-GB"/>
              </w:rPr>
              <w:t>rOVA2</w:t>
            </w:r>
          </w:p>
        </w:tc>
        <w:tc>
          <w:tcPr>
            <w:tcW w:w="0" w:type="auto"/>
            <w:tcBorders>
              <w:left w:val="single" w:sz="12" w:space="0" w:color="FFFFFF" w:themeColor="background1"/>
              <w:bottom w:val="single" w:sz="18" w:space="0" w:color="auto"/>
            </w:tcBorders>
            <w:vAlign w:val="center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i/>
                <w:color w:val="000000" w:themeColor="text1"/>
                <w:lang w:val="en-GB"/>
              </w:rPr>
            </w:pPr>
            <w:r w:rsidRPr="00112926">
              <w:rPr>
                <w:color w:val="000000" w:themeColor="text1"/>
                <w:lang w:val="en-GB"/>
              </w:rPr>
              <w:t>GGAAAAGGACACATTAATTGTATCCTAGTG</w:t>
            </w:r>
          </w:p>
        </w:tc>
        <w:tc>
          <w:tcPr>
            <w:tcW w:w="0" w:type="auto"/>
            <w:vMerge/>
            <w:tcBorders>
              <w:bottom w:val="single" w:sz="18" w:space="0" w:color="auto"/>
            </w:tcBorders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</w:p>
        </w:tc>
      </w:tr>
    </w:tbl>
    <w:p w:rsidR="00D11664" w:rsidRPr="00112926" w:rsidRDefault="00D11664" w:rsidP="00D11664">
      <w:pPr>
        <w:spacing w:line="480" w:lineRule="auto"/>
        <w:contextualSpacing/>
        <w:jc w:val="both"/>
        <w:rPr>
          <w:b/>
          <w:color w:val="000000" w:themeColor="text1"/>
          <w:lang w:val="en-GB"/>
        </w:rPr>
      </w:pPr>
    </w:p>
    <w:p w:rsidR="00D11664" w:rsidRDefault="00D11664" w:rsidP="00D11664">
      <w:pPr>
        <w:rPr>
          <w:b/>
          <w:color w:val="000000" w:themeColor="text1"/>
          <w:lang w:val="en-GB"/>
        </w:rPr>
      </w:pPr>
      <w:r>
        <w:rPr>
          <w:b/>
          <w:color w:val="000000" w:themeColor="text1"/>
          <w:lang w:val="en-GB"/>
        </w:rPr>
        <w:br w:type="page"/>
      </w:r>
    </w:p>
    <w:p w:rsidR="00D11664" w:rsidRPr="00112926" w:rsidRDefault="00D11664" w:rsidP="00D11664">
      <w:pPr>
        <w:spacing w:line="480" w:lineRule="auto"/>
        <w:contextualSpacing/>
        <w:jc w:val="both"/>
        <w:rPr>
          <w:i/>
          <w:color w:val="000000" w:themeColor="text1"/>
          <w:lang w:val="en-GB"/>
        </w:rPr>
      </w:pPr>
      <w:r w:rsidRPr="00112926">
        <w:rPr>
          <w:b/>
          <w:color w:val="000000" w:themeColor="text1"/>
          <w:lang w:val="en-GB"/>
        </w:rPr>
        <w:lastRenderedPageBreak/>
        <w:t>Supplementary Table 3</w:t>
      </w:r>
      <w:r w:rsidRPr="00112926">
        <w:rPr>
          <w:color w:val="000000" w:themeColor="text1"/>
          <w:lang w:val="en-GB"/>
        </w:rPr>
        <w:t xml:space="preserve">. </w:t>
      </w:r>
      <w:r w:rsidRPr="00112926">
        <w:rPr>
          <w:i/>
          <w:color w:val="000000" w:themeColor="text1"/>
          <w:lang w:val="en-GB"/>
        </w:rPr>
        <w:t>Primers</w:t>
      </w:r>
      <w:r w:rsidRPr="00112926">
        <w:rPr>
          <w:color w:val="000000" w:themeColor="text1"/>
          <w:lang w:val="en-GB"/>
        </w:rPr>
        <w:t xml:space="preserve"> and thermocycling conditions for PCR amplification of </w:t>
      </w:r>
      <w:r w:rsidRPr="00112926">
        <w:rPr>
          <w:i/>
          <w:color w:val="000000" w:themeColor="text1"/>
          <w:lang w:val="en-GB"/>
        </w:rPr>
        <w:t xml:space="preserve">pfmdr1 </w:t>
      </w:r>
      <w:r w:rsidRPr="00112926">
        <w:rPr>
          <w:color w:val="000000" w:themeColor="text1"/>
          <w:lang w:val="en-GB"/>
        </w:rPr>
        <w:t xml:space="preserve">and </w:t>
      </w:r>
      <w:r w:rsidRPr="00112926">
        <w:rPr>
          <w:i/>
          <w:color w:val="000000" w:themeColor="text1"/>
          <w:lang w:val="en-GB"/>
        </w:rPr>
        <w:t>pfk13</w:t>
      </w:r>
      <w:r w:rsidRPr="00112926">
        <w:rPr>
          <w:color w:val="000000" w:themeColor="text1"/>
          <w:lang w:val="en-GB"/>
        </w:rPr>
        <w:t xml:space="preserve"> gene fragments.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936"/>
        <w:gridCol w:w="883"/>
        <w:gridCol w:w="1083"/>
        <w:gridCol w:w="4243"/>
        <w:gridCol w:w="2147"/>
      </w:tblGrid>
      <w:tr w:rsidR="00D11664" w:rsidRPr="00112926" w:rsidTr="00396DC3"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i/>
                <w:color w:val="000000" w:themeColor="text1"/>
                <w:lang w:val="en-GB"/>
              </w:rPr>
            </w:pPr>
            <w:r w:rsidRPr="00112926">
              <w:rPr>
                <w:i/>
                <w:color w:val="000000" w:themeColor="text1"/>
                <w:lang w:val="en-GB"/>
              </w:rPr>
              <w:t>Gene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i/>
                <w:color w:val="000000" w:themeColor="text1"/>
                <w:lang w:val="en-GB"/>
              </w:rPr>
            </w:pPr>
            <w:r w:rsidRPr="00112926">
              <w:rPr>
                <w:i/>
                <w:color w:val="000000" w:themeColor="text1"/>
                <w:lang w:val="en-GB"/>
              </w:rPr>
              <w:t>Codon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i/>
                <w:color w:val="000000" w:themeColor="text1"/>
                <w:lang w:val="en-GB"/>
              </w:rPr>
            </w:pPr>
            <w:r w:rsidRPr="00112926">
              <w:rPr>
                <w:i/>
                <w:color w:val="000000" w:themeColor="text1"/>
                <w:lang w:val="en-GB"/>
              </w:rPr>
              <w:t>Primer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i/>
                <w:color w:val="000000" w:themeColor="text1"/>
                <w:lang w:val="en-GB"/>
              </w:rPr>
            </w:pPr>
            <w:r w:rsidRPr="00112926">
              <w:rPr>
                <w:i/>
                <w:color w:val="000000" w:themeColor="text1"/>
                <w:lang w:val="en-GB"/>
              </w:rPr>
              <w:t>Primer (5’-3’)’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i/>
                <w:color w:val="000000" w:themeColor="text1"/>
                <w:lang w:val="en-GB"/>
              </w:rPr>
            </w:pPr>
            <w:r w:rsidRPr="00112926">
              <w:rPr>
                <w:i/>
                <w:color w:val="000000" w:themeColor="text1"/>
                <w:lang w:val="en-GB"/>
              </w:rPr>
              <w:t>PCR conditi</w:t>
            </w:r>
            <w:r>
              <w:rPr>
                <w:i/>
                <w:color w:val="000000" w:themeColor="text1"/>
                <w:lang w:val="en-GB"/>
              </w:rPr>
              <w:t>o</w:t>
            </w:r>
            <w:r w:rsidRPr="00112926">
              <w:rPr>
                <w:i/>
                <w:color w:val="000000" w:themeColor="text1"/>
                <w:lang w:val="en-GB"/>
              </w:rPr>
              <w:t>ns</w:t>
            </w:r>
          </w:p>
        </w:tc>
      </w:tr>
      <w:tr w:rsidR="00D11664" w:rsidRPr="00D85F51" w:rsidTr="00396DC3">
        <w:tc>
          <w:tcPr>
            <w:tcW w:w="0" w:type="auto"/>
            <w:vMerge w:val="restart"/>
            <w:tcBorders>
              <w:top w:val="single" w:sz="12" w:space="0" w:color="auto"/>
            </w:tcBorders>
            <w:vAlign w:val="center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i/>
                <w:color w:val="000000" w:themeColor="text1"/>
                <w:lang w:val="en-GB"/>
              </w:rPr>
            </w:pPr>
            <w:r w:rsidRPr="00112926">
              <w:rPr>
                <w:i/>
                <w:color w:val="000000" w:themeColor="text1"/>
                <w:lang w:val="en-GB"/>
              </w:rPr>
              <w:t>Pfmdr1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</w:tcBorders>
            <w:vAlign w:val="center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i/>
                <w:color w:val="000000" w:themeColor="text1"/>
                <w:lang w:val="en-GB"/>
              </w:rPr>
            </w:pPr>
            <w:r w:rsidRPr="00112926">
              <w:rPr>
                <w:i/>
                <w:color w:val="000000" w:themeColor="text1"/>
                <w:lang w:val="en-GB"/>
              </w:rPr>
              <w:t>86/184</w:t>
            </w:r>
          </w:p>
        </w:tc>
        <w:tc>
          <w:tcPr>
            <w:tcW w:w="0" w:type="auto"/>
            <w:tcBorders>
              <w:top w:val="single" w:sz="12" w:space="0" w:color="auto"/>
            </w:tcBorders>
            <w:vAlign w:val="center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i/>
                <w:color w:val="000000" w:themeColor="text1"/>
                <w:lang w:val="en-GB"/>
              </w:rPr>
            </w:pPr>
            <w:r w:rsidRPr="00112926">
              <w:rPr>
                <w:i/>
                <w:color w:val="000000" w:themeColor="text1"/>
                <w:lang w:val="en-GB"/>
              </w:rPr>
              <w:t>AF</w:t>
            </w:r>
          </w:p>
        </w:tc>
        <w:tc>
          <w:tcPr>
            <w:tcW w:w="0" w:type="auto"/>
            <w:tcBorders>
              <w:top w:val="single" w:sz="12" w:space="0" w:color="auto"/>
            </w:tcBorders>
            <w:vAlign w:val="center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color w:val="000000" w:themeColor="text1"/>
                <w:lang w:val="en-GB"/>
              </w:rPr>
              <w:t>ATGGGTAAAGAGCGAAAGAG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</w:tcBorders>
            <w:vAlign w:val="center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color w:val="000000" w:themeColor="text1"/>
                <w:lang w:val="en-GB"/>
              </w:rPr>
              <w:t>94º C for 2 min; 10x [94º C for 1 min; 60º C for 30 sec; 72º C for 1 min.]; 72º C for 3 min.</w:t>
            </w:r>
          </w:p>
        </w:tc>
      </w:tr>
      <w:tr w:rsidR="00D11664" w:rsidRPr="00112926" w:rsidTr="00396DC3">
        <w:tc>
          <w:tcPr>
            <w:tcW w:w="0" w:type="auto"/>
            <w:vMerge/>
            <w:vAlign w:val="center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i/>
                <w:color w:val="000000" w:themeColor="text1"/>
                <w:lang w:val="en-GB"/>
              </w:rPr>
            </w:pPr>
          </w:p>
        </w:tc>
        <w:tc>
          <w:tcPr>
            <w:tcW w:w="0" w:type="auto"/>
            <w:vMerge/>
            <w:vAlign w:val="center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i/>
                <w:color w:val="000000" w:themeColor="text1"/>
                <w:lang w:val="en-GB"/>
              </w:rPr>
            </w:pPr>
          </w:p>
        </w:tc>
        <w:tc>
          <w:tcPr>
            <w:tcW w:w="0" w:type="auto"/>
            <w:vAlign w:val="center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i/>
                <w:color w:val="000000" w:themeColor="text1"/>
                <w:lang w:val="en-GB"/>
              </w:rPr>
            </w:pPr>
            <w:r w:rsidRPr="00112926">
              <w:rPr>
                <w:i/>
                <w:color w:val="000000" w:themeColor="text1"/>
                <w:lang w:val="en-GB"/>
              </w:rPr>
              <w:t>AR</w:t>
            </w:r>
          </w:p>
        </w:tc>
        <w:tc>
          <w:tcPr>
            <w:tcW w:w="0" w:type="auto"/>
            <w:vAlign w:val="center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color w:val="000000" w:themeColor="text1"/>
                <w:lang w:val="en-GB"/>
              </w:rPr>
              <w:t>GTCTTTTCTCCACAATAACTTGC</w:t>
            </w:r>
          </w:p>
        </w:tc>
        <w:tc>
          <w:tcPr>
            <w:tcW w:w="0" w:type="auto"/>
            <w:vMerge/>
            <w:vAlign w:val="center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</w:p>
        </w:tc>
      </w:tr>
      <w:tr w:rsidR="00D11664" w:rsidRPr="00112926" w:rsidTr="00396DC3">
        <w:tc>
          <w:tcPr>
            <w:tcW w:w="0" w:type="auto"/>
            <w:vMerge/>
            <w:vAlign w:val="center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i/>
                <w:color w:val="000000" w:themeColor="text1"/>
                <w:lang w:val="en-GB"/>
              </w:rPr>
            </w:pPr>
          </w:p>
        </w:tc>
        <w:tc>
          <w:tcPr>
            <w:tcW w:w="0" w:type="auto"/>
            <w:vMerge/>
            <w:vAlign w:val="center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i/>
                <w:color w:val="000000" w:themeColor="text1"/>
                <w:lang w:val="en-GB"/>
              </w:rPr>
            </w:pPr>
          </w:p>
        </w:tc>
        <w:tc>
          <w:tcPr>
            <w:tcW w:w="0" w:type="auto"/>
            <w:vAlign w:val="center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i/>
                <w:color w:val="000000" w:themeColor="text1"/>
                <w:lang w:val="en-GB"/>
              </w:rPr>
            </w:pPr>
            <w:r w:rsidRPr="00112926">
              <w:rPr>
                <w:i/>
                <w:color w:val="000000" w:themeColor="text1"/>
                <w:lang w:val="en-GB"/>
              </w:rPr>
              <w:t>ANF</w:t>
            </w:r>
          </w:p>
        </w:tc>
        <w:tc>
          <w:tcPr>
            <w:tcW w:w="0" w:type="auto"/>
            <w:vAlign w:val="center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color w:val="000000" w:themeColor="text1"/>
                <w:lang w:val="en-GB"/>
              </w:rPr>
              <w:t>GTATGTGCTGTATTATCAGGAGGA</w:t>
            </w:r>
          </w:p>
        </w:tc>
        <w:tc>
          <w:tcPr>
            <w:tcW w:w="0" w:type="auto"/>
            <w:vMerge/>
            <w:vAlign w:val="center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</w:p>
        </w:tc>
      </w:tr>
      <w:tr w:rsidR="00D11664" w:rsidRPr="00112926" w:rsidTr="00396DC3">
        <w:tc>
          <w:tcPr>
            <w:tcW w:w="0" w:type="auto"/>
            <w:vMerge/>
            <w:vAlign w:val="center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i/>
                <w:color w:val="000000" w:themeColor="text1"/>
                <w:lang w:val="en-GB"/>
              </w:rPr>
            </w:pPr>
          </w:p>
        </w:tc>
        <w:tc>
          <w:tcPr>
            <w:tcW w:w="0" w:type="auto"/>
            <w:vMerge/>
            <w:vAlign w:val="center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i/>
                <w:color w:val="000000" w:themeColor="text1"/>
                <w:lang w:val="en-GB"/>
              </w:rPr>
            </w:pPr>
          </w:p>
        </w:tc>
        <w:tc>
          <w:tcPr>
            <w:tcW w:w="0" w:type="auto"/>
            <w:vAlign w:val="center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i/>
                <w:color w:val="000000" w:themeColor="text1"/>
                <w:lang w:val="en-GB"/>
              </w:rPr>
            </w:pPr>
            <w:r w:rsidRPr="00112926">
              <w:rPr>
                <w:i/>
                <w:color w:val="000000" w:themeColor="text1"/>
                <w:lang w:val="en-GB"/>
              </w:rPr>
              <w:t>SEQ</w:t>
            </w:r>
          </w:p>
        </w:tc>
        <w:tc>
          <w:tcPr>
            <w:tcW w:w="0" w:type="auto"/>
            <w:vAlign w:val="center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color w:val="000000" w:themeColor="text1"/>
                <w:lang w:val="en-GB"/>
              </w:rPr>
              <w:t>AACAGTTCTTATTCCCATTAAAGCC</w:t>
            </w:r>
          </w:p>
        </w:tc>
        <w:tc>
          <w:tcPr>
            <w:tcW w:w="0" w:type="auto"/>
            <w:vMerge/>
            <w:vAlign w:val="center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</w:p>
        </w:tc>
      </w:tr>
      <w:tr w:rsidR="00D11664" w:rsidRPr="00112926" w:rsidTr="00396DC3">
        <w:tc>
          <w:tcPr>
            <w:tcW w:w="0" w:type="auto"/>
            <w:vMerge/>
            <w:vAlign w:val="center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i/>
                <w:color w:val="000000" w:themeColor="text1"/>
                <w:lang w:val="en-GB"/>
              </w:rPr>
            </w:pPr>
          </w:p>
        </w:tc>
        <w:tc>
          <w:tcPr>
            <w:tcW w:w="0" w:type="auto"/>
            <w:vMerge w:val="restart"/>
            <w:vAlign w:val="center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i/>
                <w:color w:val="000000" w:themeColor="text1"/>
                <w:lang w:val="en-GB"/>
              </w:rPr>
            </w:pPr>
            <w:r w:rsidRPr="00112926">
              <w:rPr>
                <w:i/>
                <w:color w:val="000000" w:themeColor="text1"/>
                <w:lang w:val="en-GB"/>
              </w:rPr>
              <w:t>1246</w:t>
            </w:r>
          </w:p>
        </w:tc>
        <w:tc>
          <w:tcPr>
            <w:tcW w:w="0" w:type="auto"/>
            <w:vAlign w:val="center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i/>
                <w:color w:val="000000" w:themeColor="text1"/>
                <w:lang w:val="en-GB"/>
              </w:rPr>
            </w:pPr>
            <w:r w:rsidRPr="00112926">
              <w:rPr>
                <w:i/>
                <w:color w:val="000000" w:themeColor="text1"/>
                <w:lang w:val="en-GB"/>
              </w:rPr>
              <w:t>1246F</w:t>
            </w:r>
          </w:p>
        </w:tc>
        <w:tc>
          <w:tcPr>
            <w:tcW w:w="0" w:type="auto"/>
            <w:vAlign w:val="center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color w:val="000000" w:themeColor="text1"/>
                <w:lang w:val="en-GB"/>
              </w:rPr>
              <w:t>CTACAGCAATCGTTGGAGAA</w:t>
            </w:r>
          </w:p>
        </w:tc>
        <w:tc>
          <w:tcPr>
            <w:tcW w:w="0" w:type="auto"/>
            <w:vMerge/>
            <w:vAlign w:val="center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</w:p>
        </w:tc>
      </w:tr>
      <w:tr w:rsidR="00D11664" w:rsidRPr="00112926" w:rsidTr="00396DC3">
        <w:tc>
          <w:tcPr>
            <w:tcW w:w="0" w:type="auto"/>
            <w:vMerge/>
            <w:tcBorders>
              <w:bottom w:val="single" w:sz="12" w:space="0" w:color="auto"/>
            </w:tcBorders>
            <w:vAlign w:val="center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i/>
                <w:color w:val="000000" w:themeColor="text1"/>
                <w:lang w:val="en-GB"/>
              </w:rPr>
            </w:pPr>
          </w:p>
        </w:tc>
        <w:tc>
          <w:tcPr>
            <w:tcW w:w="0" w:type="auto"/>
            <w:vMerge/>
            <w:tcBorders>
              <w:bottom w:val="single" w:sz="12" w:space="0" w:color="auto"/>
            </w:tcBorders>
            <w:vAlign w:val="center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i/>
                <w:color w:val="000000" w:themeColor="text1"/>
                <w:lang w:val="en-GB"/>
              </w:rPr>
            </w:pP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i/>
                <w:color w:val="000000" w:themeColor="text1"/>
                <w:lang w:val="en-GB"/>
              </w:rPr>
            </w:pPr>
            <w:r w:rsidRPr="00112926">
              <w:rPr>
                <w:i/>
                <w:color w:val="000000" w:themeColor="text1"/>
                <w:lang w:val="en-GB"/>
              </w:rPr>
              <w:t>1246R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color w:val="000000" w:themeColor="text1"/>
                <w:lang w:val="en-GB"/>
              </w:rPr>
              <w:t>GAGAATAGCTATAGCTAGAGC</w:t>
            </w:r>
          </w:p>
        </w:tc>
        <w:tc>
          <w:tcPr>
            <w:tcW w:w="0" w:type="auto"/>
            <w:vMerge/>
            <w:tcBorders>
              <w:bottom w:val="single" w:sz="12" w:space="0" w:color="auto"/>
            </w:tcBorders>
            <w:vAlign w:val="center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</w:p>
        </w:tc>
      </w:tr>
      <w:tr w:rsidR="00D11664" w:rsidRPr="00D85F51" w:rsidTr="00396DC3">
        <w:tc>
          <w:tcPr>
            <w:tcW w:w="0" w:type="auto"/>
            <w:vMerge w:val="restart"/>
            <w:tcBorders>
              <w:top w:val="single" w:sz="12" w:space="0" w:color="auto"/>
            </w:tcBorders>
            <w:vAlign w:val="center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i/>
                <w:color w:val="000000" w:themeColor="text1"/>
                <w:lang w:val="en-GB"/>
              </w:rPr>
            </w:pPr>
            <w:r w:rsidRPr="00112926">
              <w:rPr>
                <w:i/>
                <w:color w:val="000000" w:themeColor="text1"/>
                <w:lang w:val="en-GB"/>
              </w:rPr>
              <w:t>Pfk13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</w:tcBorders>
            <w:vAlign w:val="center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i/>
                <w:color w:val="000000" w:themeColor="text1"/>
                <w:lang w:val="en-GB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  <w:vAlign w:val="center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i/>
                <w:color w:val="000000" w:themeColor="text1"/>
                <w:lang w:val="en-GB"/>
              </w:rPr>
            </w:pPr>
            <w:r w:rsidRPr="00112926">
              <w:rPr>
                <w:i/>
                <w:color w:val="000000" w:themeColor="text1"/>
                <w:lang w:val="en-GB"/>
              </w:rPr>
              <w:t>Pfk 13F</w:t>
            </w:r>
          </w:p>
        </w:tc>
        <w:tc>
          <w:tcPr>
            <w:tcW w:w="0" w:type="auto"/>
            <w:tcBorders>
              <w:top w:val="single" w:sz="12" w:space="0" w:color="auto"/>
            </w:tcBorders>
            <w:vAlign w:val="center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color w:val="000000" w:themeColor="text1"/>
                <w:lang w:val="en-GB"/>
              </w:rPr>
              <w:t>GAAATCCGTTAACTATACCC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</w:tcBorders>
            <w:vAlign w:val="center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color w:val="000000" w:themeColor="text1"/>
                <w:lang w:val="en-GB"/>
              </w:rPr>
              <w:t>94º C for 2 min; 10x [94º C for 1 min; 57º C for 30 sec; 72º C for 1 min.]; 72º C for 3 min.</w:t>
            </w:r>
          </w:p>
        </w:tc>
      </w:tr>
      <w:tr w:rsidR="00D11664" w:rsidRPr="00112926" w:rsidTr="00396DC3">
        <w:tc>
          <w:tcPr>
            <w:tcW w:w="0" w:type="auto"/>
            <w:vMerge/>
            <w:vAlign w:val="center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b/>
                <w:i/>
                <w:color w:val="000000" w:themeColor="text1"/>
                <w:lang w:val="en-GB"/>
              </w:rPr>
            </w:pPr>
          </w:p>
        </w:tc>
        <w:tc>
          <w:tcPr>
            <w:tcW w:w="0" w:type="auto"/>
            <w:vMerge/>
            <w:vAlign w:val="center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i/>
                <w:color w:val="000000" w:themeColor="text1"/>
                <w:lang w:val="en-GB"/>
              </w:rPr>
            </w:pPr>
          </w:p>
        </w:tc>
        <w:tc>
          <w:tcPr>
            <w:tcW w:w="0" w:type="auto"/>
            <w:vAlign w:val="center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i/>
                <w:color w:val="000000" w:themeColor="text1"/>
                <w:lang w:val="en-GB"/>
              </w:rPr>
            </w:pPr>
            <w:r w:rsidRPr="00112926">
              <w:rPr>
                <w:i/>
                <w:color w:val="000000" w:themeColor="text1"/>
                <w:lang w:val="en-GB"/>
              </w:rPr>
              <w:t>Pfk 13R</w:t>
            </w:r>
          </w:p>
        </w:tc>
        <w:tc>
          <w:tcPr>
            <w:tcW w:w="0" w:type="auto"/>
            <w:vAlign w:val="center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color w:val="000000" w:themeColor="text1"/>
                <w:lang w:val="en-GB"/>
              </w:rPr>
              <w:t>GGAGTGACCAAATCTGGGA</w:t>
            </w:r>
          </w:p>
        </w:tc>
        <w:tc>
          <w:tcPr>
            <w:tcW w:w="0" w:type="auto"/>
            <w:vMerge/>
            <w:vAlign w:val="center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</w:p>
        </w:tc>
      </w:tr>
      <w:tr w:rsidR="00D11664" w:rsidRPr="00112926" w:rsidTr="00396DC3">
        <w:tc>
          <w:tcPr>
            <w:tcW w:w="0" w:type="auto"/>
            <w:vMerge/>
            <w:tcBorders>
              <w:bottom w:val="single" w:sz="12" w:space="0" w:color="auto"/>
            </w:tcBorders>
            <w:vAlign w:val="center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b/>
                <w:i/>
                <w:color w:val="000000" w:themeColor="text1"/>
                <w:lang w:val="en-GB"/>
              </w:rPr>
            </w:pPr>
          </w:p>
        </w:tc>
        <w:tc>
          <w:tcPr>
            <w:tcW w:w="0" w:type="auto"/>
            <w:vMerge/>
            <w:tcBorders>
              <w:bottom w:val="single" w:sz="12" w:space="0" w:color="auto"/>
            </w:tcBorders>
            <w:vAlign w:val="center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i/>
                <w:color w:val="000000" w:themeColor="text1"/>
                <w:lang w:val="en-GB"/>
              </w:rPr>
            </w:pP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i/>
                <w:color w:val="000000" w:themeColor="text1"/>
                <w:lang w:val="en-GB"/>
              </w:rPr>
            </w:pPr>
            <w:r w:rsidRPr="00112926">
              <w:rPr>
                <w:i/>
                <w:color w:val="000000" w:themeColor="text1"/>
                <w:lang w:val="en-GB"/>
              </w:rPr>
              <w:t>Pfk13NF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  <w:r w:rsidRPr="00112926">
              <w:rPr>
                <w:color w:val="000000" w:themeColor="text1"/>
                <w:lang w:val="en-GB"/>
              </w:rPr>
              <w:t>GAGATGTATGGTATGTTTCAAG</w:t>
            </w:r>
          </w:p>
        </w:tc>
        <w:tc>
          <w:tcPr>
            <w:tcW w:w="0" w:type="auto"/>
            <w:vMerge/>
            <w:tcBorders>
              <w:bottom w:val="single" w:sz="12" w:space="0" w:color="auto"/>
            </w:tcBorders>
            <w:vAlign w:val="center"/>
          </w:tcPr>
          <w:p w:rsidR="00D11664" w:rsidRPr="00112926" w:rsidRDefault="00D11664" w:rsidP="00396DC3">
            <w:pPr>
              <w:spacing w:line="480" w:lineRule="auto"/>
              <w:contextualSpacing/>
              <w:jc w:val="both"/>
              <w:rPr>
                <w:color w:val="000000" w:themeColor="text1"/>
                <w:lang w:val="en-GB"/>
              </w:rPr>
            </w:pPr>
          </w:p>
        </w:tc>
      </w:tr>
    </w:tbl>
    <w:p w:rsidR="00D11664" w:rsidRPr="00112926" w:rsidRDefault="00D11664" w:rsidP="00D11664">
      <w:pPr>
        <w:widowControl w:val="0"/>
        <w:autoSpaceDE w:val="0"/>
        <w:autoSpaceDN w:val="0"/>
        <w:adjustRightInd w:val="0"/>
        <w:spacing w:line="480" w:lineRule="auto"/>
        <w:jc w:val="both"/>
        <w:rPr>
          <w:color w:val="000000" w:themeColor="text1"/>
          <w:lang w:val="en-GB"/>
        </w:rPr>
      </w:pPr>
    </w:p>
    <w:p w:rsidR="00182236" w:rsidRDefault="00182236">
      <w:bookmarkStart w:id="0" w:name="_GoBack"/>
      <w:bookmarkEnd w:id="0"/>
    </w:p>
    <w:sectPr w:rsidR="00182236" w:rsidSect="00F7344F">
      <w:footerReference w:type="even" r:id="rId4"/>
      <w:footerReference w:type="default" r:id="rId5"/>
      <w:pgSz w:w="11900" w:h="16840"/>
      <w:pgMar w:top="1304" w:right="1304" w:bottom="1304" w:left="1304" w:header="709" w:footer="709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1"/>
    <w:family w:val="roman"/>
    <w:pitch w:val="variable"/>
  </w:font>
  <w:font w:name="Noto Sans CJK SC Regular">
    <w:altName w:val="Cambria"/>
    <w:charset w:val="00"/>
    <w:family w:val="roman"/>
    <w:pitch w:val="default"/>
  </w:font>
  <w:font w:name="FreeSans">
    <w:altName w:val="Times New Roman"/>
    <w:charset w:val="00"/>
    <w:family w:val="roman"/>
    <w:pitch w:val="default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69365387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D85F51" w:rsidRDefault="00D11664" w:rsidP="001749E5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D85F51" w:rsidRDefault="00D11664" w:rsidP="00C54DB9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  <w:rFonts w:ascii="Times New Roman" w:hAnsi="Times New Roman" w:cs="Times New Roman"/>
      </w:rPr>
      <w:id w:val="172657132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D85F51" w:rsidRPr="00490B41" w:rsidRDefault="00D11664" w:rsidP="001749E5">
        <w:pPr>
          <w:pStyle w:val="Footer"/>
          <w:framePr w:wrap="none" w:vAnchor="text" w:hAnchor="margin" w:xAlign="right" w:y="1"/>
          <w:rPr>
            <w:rStyle w:val="PageNumber"/>
            <w:rFonts w:ascii="Times New Roman" w:hAnsi="Times New Roman" w:cs="Times New Roman"/>
          </w:rPr>
        </w:pPr>
        <w:r w:rsidRPr="00490B41">
          <w:rPr>
            <w:rStyle w:val="PageNumber"/>
            <w:rFonts w:ascii="Times New Roman" w:hAnsi="Times New Roman" w:cs="Times New Roman"/>
          </w:rPr>
          <w:fldChar w:fldCharType="begin"/>
        </w:r>
        <w:r w:rsidRPr="00490B41">
          <w:rPr>
            <w:rStyle w:val="PageNumber"/>
            <w:rFonts w:ascii="Times New Roman" w:hAnsi="Times New Roman" w:cs="Times New Roman"/>
          </w:rPr>
          <w:instrText xml:space="preserve"> PAGE </w:instrText>
        </w:r>
        <w:r w:rsidRPr="00490B41">
          <w:rPr>
            <w:rStyle w:val="PageNumber"/>
            <w:rFonts w:ascii="Times New Roman" w:hAnsi="Times New Roman" w:cs="Times New Roman"/>
          </w:rPr>
          <w:fldChar w:fldCharType="separate"/>
        </w:r>
        <w:r>
          <w:rPr>
            <w:rStyle w:val="PageNumber"/>
            <w:rFonts w:ascii="Times New Roman" w:hAnsi="Times New Roman" w:cs="Times New Roman"/>
            <w:noProof/>
          </w:rPr>
          <w:t>5</w:t>
        </w:r>
        <w:r w:rsidRPr="00490B41">
          <w:rPr>
            <w:rStyle w:val="PageNumber"/>
            <w:rFonts w:ascii="Times New Roman" w:hAnsi="Times New Roman" w:cs="Times New Roman"/>
          </w:rPr>
          <w:fldChar w:fldCharType="end"/>
        </w:r>
      </w:p>
    </w:sdtContent>
  </w:sdt>
  <w:p w:rsidR="00D85F51" w:rsidRDefault="00D11664" w:rsidP="00C54DB9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1664"/>
    <w:rsid w:val="00182236"/>
    <w:rsid w:val="00D11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9A57392-C1CE-47F6-AD46-4D15ED2E70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11664"/>
    <w:pPr>
      <w:spacing w:after="0" w:line="240" w:lineRule="auto"/>
    </w:pPr>
    <w:rPr>
      <w:rFonts w:ascii="Times New Roman" w:hAnsi="Times New Roman" w:cs="Times New Roman"/>
      <w:sz w:val="24"/>
      <w:szCs w:val="24"/>
      <w:lang w:val="pt-PT" w:eastAsia="pt-P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oterChar">
    <w:name w:val="Footer Char"/>
    <w:basedOn w:val="DefaultParagraphFont"/>
    <w:link w:val="Footer"/>
    <w:uiPriority w:val="99"/>
    <w:rsid w:val="00D11664"/>
    <w:rPr>
      <w:lang w:val="pt-PT"/>
    </w:rPr>
  </w:style>
  <w:style w:type="paragraph" w:styleId="Footer">
    <w:name w:val="footer"/>
    <w:basedOn w:val="Normal"/>
    <w:link w:val="FooterChar"/>
    <w:uiPriority w:val="99"/>
    <w:unhideWhenUsed/>
    <w:rsid w:val="00D11664"/>
    <w:pPr>
      <w:tabs>
        <w:tab w:val="center" w:pos="4252"/>
        <w:tab w:val="right" w:pos="8504"/>
      </w:tabs>
    </w:pPr>
    <w:rPr>
      <w:rFonts w:asciiTheme="minorHAnsi" w:hAnsiTheme="minorHAnsi" w:cstheme="minorBidi"/>
      <w:sz w:val="22"/>
      <w:szCs w:val="22"/>
      <w:lang w:eastAsia="en-US"/>
    </w:rPr>
  </w:style>
  <w:style w:type="character" w:customStyle="1" w:styleId="FooterChar1">
    <w:name w:val="Footer Char1"/>
    <w:basedOn w:val="DefaultParagraphFont"/>
    <w:uiPriority w:val="99"/>
    <w:semiHidden/>
    <w:rsid w:val="00D11664"/>
    <w:rPr>
      <w:rFonts w:ascii="Times New Roman" w:hAnsi="Times New Roman" w:cs="Times New Roman"/>
      <w:sz w:val="24"/>
      <w:szCs w:val="24"/>
      <w:lang w:val="pt-PT" w:eastAsia="pt-PT"/>
    </w:rPr>
  </w:style>
  <w:style w:type="character" w:customStyle="1" w:styleId="BodyTextChar">
    <w:name w:val="Body Text Char"/>
    <w:basedOn w:val="DefaultParagraphFont"/>
    <w:link w:val="BodyText"/>
    <w:rsid w:val="00D11664"/>
    <w:rPr>
      <w:rFonts w:ascii="Liberation Serif" w:eastAsia="Noto Sans CJK SC Regular" w:hAnsi="Liberation Serif" w:cs="FreeSans"/>
      <w:color w:val="00000A"/>
      <w:lang w:eastAsia="zh-CN" w:bidi="hi-IN"/>
    </w:rPr>
  </w:style>
  <w:style w:type="paragraph" w:styleId="BodyText">
    <w:name w:val="Body Text"/>
    <w:basedOn w:val="Normal"/>
    <w:link w:val="BodyTextChar"/>
    <w:rsid w:val="00D11664"/>
    <w:pPr>
      <w:spacing w:after="140" w:line="288" w:lineRule="auto"/>
    </w:pPr>
    <w:rPr>
      <w:rFonts w:ascii="Liberation Serif" w:eastAsia="Noto Sans CJK SC Regular" w:hAnsi="Liberation Serif" w:cs="FreeSans"/>
      <w:color w:val="00000A"/>
      <w:sz w:val="22"/>
      <w:szCs w:val="22"/>
      <w:lang w:val="en-US" w:eastAsia="zh-CN" w:bidi="hi-IN"/>
    </w:rPr>
  </w:style>
  <w:style w:type="character" w:customStyle="1" w:styleId="BodyTextChar1">
    <w:name w:val="Body Text Char1"/>
    <w:basedOn w:val="DefaultParagraphFont"/>
    <w:uiPriority w:val="99"/>
    <w:semiHidden/>
    <w:rsid w:val="00D11664"/>
    <w:rPr>
      <w:rFonts w:ascii="Times New Roman" w:hAnsi="Times New Roman" w:cs="Times New Roman"/>
      <w:sz w:val="24"/>
      <w:szCs w:val="24"/>
      <w:lang w:val="pt-PT" w:eastAsia="pt-PT"/>
    </w:rPr>
  </w:style>
  <w:style w:type="paragraph" w:styleId="NormalWeb">
    <w:name w:val="Normal (Web)"/>
    <w:basedOn w:val="Normal"/>
    <w:uiPriority w:val="99"/>
    <w:unhideWhenUsed/>
    <w:rsid w:val="00D11664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D11664"/>
    <w:pPr>
      <w:ind w:left="720"/>
      <w:contextualSpacing/>
    </w:pPr>
    <w:rPr>
      <w:rFonts w:eastAsia="Times New Roman"/>
      <w:lang w:val="en-GB" w:eastAsia="en-GB"/>
    </w:rPr>
  </w:style>
  <w:style w:type="character" w:styleId="PageNumber">
    <w:name w:val="page number"/>
    <w:basedOn w:val="DefaultParagraphFont"/>
    <w:uiPriority w:val="99"/>
    <w:semiHidden/>
    <w:unhideWhenUsed/>
    <w:rsid w:val="00D11664"/>
  </w:style>
  <w:style w:type="character" w:styleId="LineNumber">
    <w:name w:val="line number"/>
    <w:basedOn w:val="DefaultParagraphFont"/>
    <w:uiPriority w:val="99"/>
    <w:semiHidden/>
    <w:unhideWhenUsed/>
    <w:rsid w:val="00D116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472</Words>
  <Characters>2694</Characters>
  <Application>Microsoft Office Word</Application>
  <DocSecurity>0</DocSecurity>
  <Lines>22</Lines>
  <Paragraphs>6</Paragraphs>
  <ScaleCrop>false</ScaleCrop>
  <Company>Springer Nature IT</Company>
  <LinksUpToDate>false</LinksUpToDate>
  <CharactersWithSpaces>3160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1</cp:revision>
  <dcterms:created xsi:type="dcterms:W3CDTF">2020-11-27T16:49:00Z</dcterms:created>
  <dcterms:modified xsi:type="dcterms:W3CDTF">2020-11-27T16:49:00Z</dcterms:modified>
</cp:coreProperties>
</file>