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246D" w14:textId="77777777" w:rsidR="00C66A98" w:rsidRPr="009D233A" w:rsidRDefault="00C66A98" w:rsidP="00C66A98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CE441B">
        <w:rPr>
          <w:rFonts w:ascii="Times New Roman" w:eastAsia="宋体" w:hAnsi="Times New Roman" w:cs="Times New Roman"/>
          <w:kern w:val="0"/>
          <w:szCs w:val="21"/>
        </w:rPr>
        <w:t>Supplementary</w:t>
      </w:r>
      <w:r w:rsidRPr="009D233A"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</w:rPr>
        <w:t>Table 2</w:t>
      </w:r>
      <w:r w:rsidRPr="009D233A">
        <w:rPr>
          <w:rFonts w:ascii="Times New Roman" w:eastAsia="宋体" w:hAnsi="Times New Roman" w:cs="Times New Roman"/>
          <w:kern w:val="0"/>
          <w:szCs w:val="21"/>
        </w:rPr>
        <w:t>:</w:t>
      </w:r>
      <w:r w:rsidRPr="009D233A">
        <w:rPr>
          <w:rFonts w:ascii="Times New Roman" w:hAnsi="Times New Roman" w:cs="Times New Roman"/>
          <w:szCs w:val="21"/>
        </w:rPr>
        <w:t xml:space="preserve"> Correlation analysis between </w:t>
      </w:r>
      <w:r w:rsidRPr="009D233A">
        <w:rPr>
          <w:rFonts w:ascii="Times New Roman" w:eastAsia="宋体" w:hAnsi="Times New Roman" w:cs="Times New Roman"/>
          <w:kern w:val="0"/>
          <w:szCs w:val="21"/>
        </w:rPr>
        <w:t xml:space="preserve">IHC markers and WHO grade. </w:t>
      </w:r>
    </w:p>
    <w:tbl>
      <w:tblPr>
        <w:tblStyle w:val="2"/>
        <w:tblW w:w="4820" w:type="dxa"/>
        <w:tblLook w:val="0600" w:firstRow="0" w:lastRow="0" w:firstColumn="0" w:lastColumn="0" w:noHBand="1" w:noVBand="1"/>
      </w:tblPr>
      <w:tblGrid>
        <w:gridCol w:w="1914"/>
        <w:gridCol w:w="992"/>
        <w:gridCol w:w="992"/>
        <w:gridCol w:w="922"/>
      </w:tblGrid>
      <w:tr w:rsidR="00C66A98" w:rsidRPr="009D233A" w14:paraId="0A2760DA" w14:textId="77777777" w:rsidTr="00AB7A02">
        <w:trPr>
          <w:trHeight w:val="490"/>
        </w:trPr>
        <w:tc>
          <w:tcPr>
            <w:tcW w:w="1914" w:type="dxa"/>
            <w:tcBorders>
              <w:top w:val="single" w:sz="8" w:space="0" w:color="auto"/>
              <w:bottom w:val="single" w:sz="4" w:space="0" w:color="auto"/>
            </w:tcBorders>
          </w:tcPr>
          <w:p w14:paraId="67CD5604" w14:textId="77777777" w:rsidR="00C66A98" w:rsidRPr="009D233A" w:rsidRDefault="00C66A98" w:rsidP="00AB7A0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4B69D15C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WHO I/II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3591A491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WHO III</w:t>
            </w:r>
          </w:p>
        </w:tc>
        <w:tc>
          <w:tcPr>
            <w:tcW w:w="922" w:type="dxa"/>
            <w:tcBorders>
              <w:top w:val="single" w:sz="8" w:space="0" w:color="auto"/>
              <w:bottom w:val="single" w:sz="4" w:space="0" w:color="auto"/>
            </w:tcBorders>
          </w:tcPr>
          <w:p w14:paraId="2F6328F7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P value</w:t>
            </w:r>
          </w:p>
        </w:tc>
      </w:tr>
      <w:tr w:rsidR="00C66A98" w:rsidRPr="009D233A" w14:paraId="7C7DBE0F" w14:textId="77777777" w:rsidTr="00AB7A02">
        <w:trPr>
          <w:trHeight w:val="77"/>
        </w:trPr>
        <w:tc>
          <w:tcPr>
            <w:tcW w:w="1914" w:type="dxa"/>
            <w:tcBorders>
              <w:top w:val="single" w:sz="4" w:space="0" w:color="auto"/>
            </w:tcBorders>
          </w:tcPr>
          <w:p w14:paraId="23BB4BDC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szCs w:val="21"/>
              </w:rPr>
              <w:t>STAT6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5A076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DA8AAE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4E06F8A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C66A98" w:rsidRPr="009D233A" w14:paraId="6821ACA0" w14:textId="77777777" w:rsidTr="00AB7A02">
        <w:trPr>
          <w:trHeight w:val="225"/>
        </w:trPr>
        <w:tc>
          <w:tcPr>
            <w:tcW w:w="1914" w:type="dxa"/>
          </w:tcPr>
          <w:p w14:paraId="7EF149C5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92" w:type="dxa"/>
          </w:tcPr>
          <w:p w14:paraId="09A80261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992" w:type="dxa"/>
          </w:tcPr>
          <w:p w14:paraId="0D7007CD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22" w:type="dxa"/>
          </w:tcPr>
          <w:p w14:paraId="1DE7FEAB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73FE4FC6" w14:textId="77777777" w:rsidTr="00AB7A02">
        <w:trPr>
          <w:trHeight w:val="126"/>
        </w:trPr>
        <w:tc>
          <w:tcPr>
            <w:tcW w:w="1914" w:type="dxa"/>
          </w:tcPr>
          <w:p w14:paraId="6EE87367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992" w:type="dxa"/>
          </w:tcPr>
          <w:p w14:paraId="66A02B3B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992" w:type="dxa"/>
          </w:tcPr>
          <w:p w14:paraId="29A7572B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22" w:type="dxa"/>
          </w:tcPr>
          <w:p w14:paraId="13C7D33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2757EBF7" w14:textId="77777777" w:rsidTr="00AB7A02">
        <w:trPr>
          <w:trHeight w:val="176"/>
        </w:trPr>
        <w:tc>
          <w:tcPr>
            <w:tcW w:w="1914" w:type="dxa"/>
          </w:tcPr>
          <w:p w14:paraId="7E474F9E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szCs w:val="21"/>
              </w:rPr>
              <w:t>VIM</w:t>
            </w:r>
          </w:p>
        </w:tc>
        <w:tc>
          <w:tcPr>
            <w:tcW w:w="992" w:type="dxa"/>
          </w:tcPr>
          <w:p w14:paraId="10C667CC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14:paraId="2688B947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6638AD29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0.423</w:t>
            </w:r>
          </w:p>
        </w:tc>
      </w:tr>
      <w:tr w:rsidR="00C66A98" w:rsidRPr="009D233A" w14:paraId="7405B8AE" w14:textId="77777777" w:rsidTr="00AB7A02">
        <w:trPr>
          <w:trHeight w:val="155"/>
        </w:trPr>
        <w:tc>
          <w:tcPr>
            <w:tcW w:w="1914" w:type="dxa"/>
          </w:tcPr>
          <w:p w14:paraId="7304360C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92" w:type="dxa"/>
          </w:tcPr>
          <w:p w14:paraId="039A69F7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992" w:type="dxa"/>
          </w:tcPr>
          <w:p w14:paraId="55DFE918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22" w:type="dxa"/>
          </w:tcPr>
          <w:p w14:paraId="09FE18AF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0049C788" w14:textId="77777777" w:rsidTr="00AB7A02">
        <w:trPr>
          <w:trHeight w:val="157"/>
        </w:trPr>
        <w:tc>
          <w:tcPr>
            <w:tcW w:w="1914" w:type="dxa"/>
          </w:tcPr>
          <w:p w14:paraId="1A8AD384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992" w:type="dxa"/>
          </w:tcPr>
          <w:p w14:paraId="5AE11C6F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2" w:type="dxa"/>
          </w:tcPr>
          <w:p w14:paraId="090CB1FC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22" w:type="dxa"/>
          </w:tcPr>
          <w:p w14:paraId="4714B3FD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6CB3D6C8" w14:textId="77777777" w:rsidTr="00AB7A02">
        <w:trPr>
          <w:trHeight w:val="206"/>
        </w:trPr>
        <w:tc>
          <w:tcPr>
            <w:tcW w:w="1914" w:type="dxa"/>
          </w:tcPr>
          <w:p w14:paraId="29785EFC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szCs w:val="21"/>
              </w:rPr>
              <w:t>S-100</w:t>
            </w:r>
          </w:p>
        </w:tc>
        <w:tc>
          <w:tcPr>
            <w:tcW w:w="992" w:type="dxa"/>
          </w:tcPr>
          <w:p w14:paraId="09E0B45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14:paraId="0C72C70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2A49CFC1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0.273</w:t>
            </w:r>
          </w:p>
        </w:tc>
      </w:tr>
      <w:tr w:rsidR="00C66A98" w:rsidRPr="009D233A" w14:paraId="651611F6" w14:textId="77777777" w:rsidTr="00AB7A02">
        <w:trPr>
          <w:trHeight w:val="157"/>
        </w:trPr>
        <w:tc>
          <w:tcPr>
            <w:tcW w:w="1914" w:type="dxa"/>
          </w:tcPr>
          <w:p w14:paraId="4A43B549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92" w:type="dxa"/>
          </w:tcPr>
          <w:p w14:paraId="228E8A76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92" w:type="dxa"/>
          </w:tcPr>
          <w:p w14:paraId="51629BA5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22" w:type="dxa"/>
          </w:tcPr>
          <w:p w14:paraId="4EF9ED6B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61E743B5" w14:textId="77777777" w:rsidTr="00AB7A02">
        <w:trPr>
          <w:trHeight w:val="136"/>
        </w:trPr>
        <w:tc>
          <w:tcPr>
            <w:tcW w:w="1914" w:type="dxa"/>
          </w:tcPr>
          <w:p w14:paraId="1ABC0062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992" w:type="dxa"/>
          </w:tcPr>
          <w:p w14:paraId="3967664D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992" w:type="dxa"/>
          </w:tcPr>
          <w:p w14:paraId="4ECC6260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922" w:type="dxa"/>
          </w:tcPr>
          <w:p w14:paraId="11E6E4E1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3B5EEA89" w14:textId="77777777" w:rsidTr="00AB7A02">
        <w:trPr>
          <w:trHeight w:val="57"/>
        </w:trPr>
        <w:tc>
          <w:tcPr>
            <w:tcW w:w="1914" w:type="dxa"/>
          </w:tcPr>
          <w:p w14:paraId="001D6AE6" w14:textId="77777777" w:rsidR="00C66A98" w:rsidRPr="009D233A" w:rsidRDefault="00C66A98" w:rsidP="00AB7A02">
            <w:pPr>
              <w:widowControl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EMA</w:t>
            </w:r>
          </w:p>
        </w:tc>
        <w:tc>
          <w:tcPr>
            <w:tcW w:w="992" w:type="dxa"/>
          </w:tcPr>
          <w:p w14:paraId="039A9B80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14:paraId="5D4C3BD7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50A0941D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C66A98" w:rsidRPr="009D233A" w14:paraId="375740AA" w14:textId="77777777" w:rsidTr="00AB7A02">
        <w:trPr>
          <w:trHeight w:val="196"/>
        </w:trPr>
        <w:tc>
          <w:tcPr>
            <w:tcW w:w="1914" w:type="dxa"/>
          </w:tcPr>
          <w:p w14:paraId="435866FB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92" w:type="dxa"/>
          </w:tcPr>
          <w:p w14:paraId="31738386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92" w:type="dxa"/>
          </w:tcPr>
          <w:p w14:paraId="37898B70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22" w:type="dxa"/>
          </w:tcPr>
          <w:p w14:paraId="32B726C6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11C2893F" w14:textId="77777777" w:rsidTr="00AB7A02">
        <w:trPr>
          <w:trHeight w:val="117"/>
        </w:trPr>
        <w:tc>
          <w:tcPr>
            <w:tcW w:w="1914" w:type="dxa"/>
          </w:tcPr>
          <w:p w14:paraId="29587F38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992" w:type="dxa"/>
          </w:tcPr>
          <w:p w14:paraId="4315496E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992" w:type="dxa"/>
          </w:tcPr>
          <w:p w14:paraId="22AEE2BF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22" w:type="dxa"/>
          </w:tcPr>
          <w:p w14:paraId="2A3D6E70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66117DF6" w14:textId="77777777" w:rsidTr="00AB7A02">
        <w:trPr>
          <w:trHeight w:val="186"/>
        </w:trPr>
        <w:tc>
          <w:tcPr>
            <w:tcW w:w="1914" w:type="dxa"/>
          </w:tcPr>
          <w:p w14:paraId="6F17DF18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GFAP</w:t>
            </w:r>
          </w:p>
        </w:tc>
        <w:tc>
          <w:tcPr>
            <w:tcW w:w="992" w:type="dxa"/>
          </w:tcPr>
          <w:p w14:paraId="01D6982E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14:paraId="2098C4F3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1FC86683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C66A98" w:rsidRPr="009D233A" w14:paraId="4E2AFB4E" w14:textId="77777777" w:rsidTr="00AB7A02">
        <w:trPr>
          <w:trHeight w:val="176"/>
        </w:trPr>
        <w:tc>
          <w:tcPr>
            <w:tcW w:w="1914" w:type="dxa"/>
          </w:tcPr>
          <w:p w14:paraId="481A466B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992" w:type="dxa"/>
          </w:tcPr>
          <w:p w14:paraId="330C60F8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992" w:type="dxa"/>
          </w:tcPr>
          <w:p w14:paraId="7CF0EBB9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22" w:type="dxa"/>
          </w:tcPr>
          <w:p w14:paraId="41900C0C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3DB466E7" w14:textId="77777777" w:rsidTr="00AB7A02">
        <w:trPr>
          <w:trHeight w:val="196"/>
        </w:trPr>
        <w:tc>
          <w:tcPr>
            <w:tcW w:w="1914" w:type="dxa"/>
          </w:tcPr>
          <w:p w14:paraId="61F7BC18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992" w:type="dxa"/>
          </w:tcPr>
          <w:p w14:paraId="77F7DFF9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992" w:type="dxa"/>
          </w:tcPr>
          <w:p w14:paraId="7B584BF0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22" w:type="dxa"/>
          </w:tcPr>
          <w:p w14:paraId="05663964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3497E119" w14:textId="77777777" w:rsidTr="00AB7A02">
        <w:trPr>
          <w:trHeight w:val="245"/>
        </w:trPr>
        <w:tc>
          <w:tcPr>
            <w:tcW w:w="1914" w:type="dxa"/>
          </w:tcPr>
          <w:p w14:paraId="4CDC80E3" w14:textId="77777777" w:rsidR="00C66A98" w:rsidRPr="009D233A" w:rsidRDefault="00C66A98" w:rsidP="00AB7A02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CD34</w:t>
            </w:r>
          </w:p>
        </w:tc>
        <w:tc>
          <w:tcPr>
            <w:tcW w:w="992" w:type="dxa"/>
          </w:tcPr>
          <w:p w14:paraId="42495D8E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14:paraId="1396E94E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22" w:type="dxa"/>
          </w:tcPr>
          <w:p w14:paraId="1F810B36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0.011*</w:t>
            </w:r>
          </w:p>
        </w:tc>
      </w:tr>
      <w:tr w:rsidR="00C66A98" w:rsidRPr="009D233A" w14:paraId="4D3DE980" w14:textId="77777777" w:rsidTr="00AB7A02">
        <w:trPr>
          <w:trHeight w:val="157"/>
        </w:trPr>
        <w:tc>
          <w:tcPr>
            <w:tcW w:w="1914" w:type="dxa"/>
          </w:tcPr>
          <w:p w14:paraId="41A344B0" w14:textId="77777777" w:rsidR="00C66A98" w:rsidRPr="009D233A" w:rsidRDefault="00C66A98" w:rsidP="00AB7A0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Positive</w:t>
            </w:r>
          </w:p>
        </w:tc>
        <w:tc>
          <w:tcPr>
            <w:tcW w:w="992" w:type="dxa"/>
          </w:tcPr>
          <w:p w14:paraId="2F8EEE27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992" w:type="dxa"/>
          </w:tcPr>
          <w:p w14:paraId="19531C52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22" w:type="dxa"/>
          </w:tcPr>
          <w:p w14:paraId="24723A93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2C8DB3A4" w14:textId="77777777" w:rsidTr="00AB7A02">
        <w:trPr>
          <w:trHeight w:val="127"/>
        </w:trPr>
        <w:tc>
          <w:tcPr>
            <w:tcW w:w="1914" w:type="dxa"/>
          </w:tcPr>
          <w:p w14:paraId="5B33B402" w14:textId="77777777" w:rsidR="00C66A98" w:rsidRPr="009D233A" w:rsidRDefault="00C66A98" w:rsidP="00AB7A0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Weakly positive</w:t>
            </w:r>
          </w:p>
        </w:tc>
        <w:tc>
          <w:tcPr>
            <w:tcW w:w="992" w:type="dxa"/>
          </w:tcPr>
          <w:p w14:paraId="698D88C4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992" w:type="dxa"/>
          </w:tcPr>
          <w:p w14:paraId="75C4B173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922" w:type="dxa"/>
          </w:tcPr>
          <w:p w14:paraId="15D87859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C66A98" w:rsidRPr="009D233A" w14:paraId="7812F972" w14:textId="77777777" w:rsidTr="00AB7A02">
        <w:trPr>
          <w:trHeight w:val="157"/>
        </w:trPr>
        <w:tc>
          <w:tcPr>
            <w:tcW w:w="1914" w:type="dxa"/>
            <w:tcBorders>
              <w:bottom w:val="single" w:sz="8" w:space="0" w:color="auto"/>
            </w:tcBorders>
          </w:tcPr>
          <w:p w14:paraId="53317517" w14:textId="77777777" w:rsidR="00C66A98" w:rsidRPr="009D233A" w:rsidRDefault="00C66A98" w:rsidP="00AB7A02">
            <w:pPr>
              <w:widowControl/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Negative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B65DD61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7DEAACE6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D233A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922" w:type="dxa"/>
            <w:tcBorders>
              <w:bottom w:val="single" w:sz="8" w:space="0" w:color="auto"/>
            </w:tcBorders>
          </w:tcPr>
          <w:p w14:paraId="2EF7EB84" w14:textId="77777777" w:rsidR="00C66A98" w:rsidRPr="009D233A" w:rsidRDefault="00C66A98" w:rsidP="00AB7A0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14:paraId="0AF88A18" w14:textId="77777777" w:rsidR="00C66A98" w:rsidRDefault="00C66A98" w:rsidP="00C66A98">
      <w:pPr>
        <w:spacing w:line="360" w:lineRule="auto"/>
        <w:rPr>
          <w:rFonts w:ascii="Times New Roman" w:eastAsiaTheme="minorHAnsi" w:hAnsi="Times New Roman" w:cs="Times New Roman"/>
          <w:szCs w:val="21"/>
        </w:rPr>
      </w:pPr>
      <w:r w:rsidRPr="006E2807">
        <w:rPr>
          <w:rFonts w:ascii="Times New Roman" w:eastAsiaTheme="minorHAnsi" w:hAnsi="Times New Roman" w:cs="Times New Roman"/>
          <w:szCs w:val="21"/>
        </w:rPr>
        <w:t>P* values are statistically significant.</w:t>
      </w:r>
    </w:p>
    <w:p w14:paraId="061A7CED" w14:textId="77777777" w:rsidR="007443A1" w:rsidRPr="00C66A98" w:rsidRDefault="007443A1"/>
    <w:sectPr w:rsidR="007443A1" w:rsidRPr="00C6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98"/>
    <w:rsid w:val="007443A1"/>
    <w:rsid w:val="00C6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825AB"/>
  <w15:chartTrackingRefBased/>
  <w15:docId w15:val="{9E9040CA-D702-415B-BAF8-0B6B1354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C66A9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京典</dc:creator>
  <cp:keywords/>
  <dc:description/>
  <cp:lastModifiedBy>刘 京典</cp:lastModifiedBy>
  <cp:revision>1</cp:revision>
  <dcterms:created xsi:type="dcterms:W3CDTF">2021-12-10T14:39:00Z</dcterms:created>
  <dcterms:modified xsi:type="dcterms:W3CDTF">2021-12-10T14:39:00Z</dcterms:modified>
</cp:coreProperties>
</file>