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31361" w14:textId="77777777" w:rsidR="006B4D88" w:rsidRDefault="006B4D88" w:rsidP="006B4D88">
      <w:pPr>
        <w:jc w:val="both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</w:rPr>
        <w:drawing>
          <wp:inline distT="114300" distB="114300" distL="114300" distR="114300" wp14:anchorId="649152A2" wp14:editId="361BF555">
            <wp:extent cx="5731200" cy="52832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283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sz w:val="18"/>
          <w:szCs w:val="18"/>
        </w:rPr>
        <w:t xml:space="preserve">Table 1 | Participant characteristics, data-quality measures, and cognitive performance. </w:t>
      </w:r>
    </w:p>
    <w:p w14:paraId="2CBB6EDE" w14:textId="77777777" w:rsidR="006B4D88" w:rsidRDefault="006B4D88" w:rsidP="006B4D88">
      <w:pPr>
        <w:jc w:val="both"/>
        <w:rPr>
          <w:sz w:val="18"/>
          <w:szCs w:val="18"/>
        </w:rPr>
      </w:pPr>
      <w:r>
        <w:rPr>
          <w:sz w:val="18"/>
          <w:szCs w:val="18"/>
        </w:rPr>
        <w:t>Demographic characteristics, spectroscopy quality measures and cognitive performance are reported for younger and older participants. Values are mean ± SD unless otherwise indicated. DSST, Digit Symbol Substitution Test; TMT, Trail Making Test; MoCA, Montreal Cognitive Assessment; DMT, Digit Memory Test; K10, Kessler Psychological Distress Scale; FWHM, full width at half maximum. Higher DSST scores indicate better performance, whereas longer TMT completion times indicate poorer performance. Statistical comparisons and multiple-testing procedures are described in Methods.</w:t>
      </w:r>
    </w:p>
    <w:p w14:paraId="2D991397" w14:textId="77777777" w:rsidR="006B4D88" w:rsidRDefault="006B4D88" w:rsidP="006B4D88">
      <w:pPr>
        <w:spacing w:before="240" w:after="240"/>
        <w:jc w:val="both"/>
      </w:pPr>
    </w:p>
    <w:p w14:paraId="19DAFE41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D88"/>
    <w:rsid w:val="000905F0"/>
    <w:rsid w:val="00112C91"/>
    <w:rsid w:val="00242B4F"/>
    <w:rsid w:val="00302F9E"/>
    <w:rsid w:val="004E23CF"/>
    <w:rsid w:val="006B4D88"/>
    <w:rsid w:val="006D5216"/>
    <w:rsid w:val="00A80498"/>
    <w:rsid w:val="00C52040"/>
    <w:rsid w:val="00C62D14"/>
    <w:rsid w:val="00C6465A"/>
    <w:rsid w:val="00CA33FC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7B058"/>
  <w15:chartTrackingRefBased/>
  <w15:docId w15:val="{BB646786-FD01-42D5-970E-26127773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D8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-GB"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4D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D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D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D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D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D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D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D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D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D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D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D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D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D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D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D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D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D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4D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4D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D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4D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D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4D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4D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4D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D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D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4D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2026-11-04T04:01:00Z</dcterms:created>
  <dcterms:modified xsi:type="dcterms:W3CDTF">2026-11-04T04:02:00Z</dcterms:modified>
</cp:coreProperties>
</file>