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2DCA4" w14:textId="77777777" w:rsidR="00247476" w:rsidRDefault="00247476" w:rsidP="00247476">
      <w:pPr>
        <w:pStyle w:val="Heading21"/>
        <w:keepNext/>
      </w:pPr>
      <w:r>
        <w:t>Supplementary information</w:t>
      </w:r>
    </w:p>
    <w:p w14:paraId="1D67724C" w14:textId="77777777" w:rsidR="00247476" w:rsidRDefault="00247476" w:rsidP="00247476">
      <w:pPr>
        <w:spacing w:after="100" w:line="276" w:lineRule="auto"/>
      </w:pPr>
      <w:r>
        <w:t>Online Resource 1 (ESM_1.pdf): invitation statement and full questionnaire. Online Resource 2 (ESM_2.pdf): STROBE checklist.</w:t>
      </w:r>
    </w:p>
    <w:p w14:paraId="64D4CBC3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476"/>
    <w:rsid w:val="000C4033"/>
    <w:rsid w:val="00173ED8"/>
    <w:rsid w:val="00247476"/>
    <w:rsid w:val="002F50B1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C3329D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8AAA9"/>
  <w15:chartTrackingRefBased/>
  <w15:docId w15:val="{B6C8D8C9-3C93-41E4-8E76-0651EA0AD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747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747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747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47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747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747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747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747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747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747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74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74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4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4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74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74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74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74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74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74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47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747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474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747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474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747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474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4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4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7476"/>
    <w:rPr>
      <w:b/>
      <w:bCs/>
      <w:smallCaps/>
      <w:color w:val="0F4761" w:themeColor="accent1" w:themeShade="BF"/>
      <w:spacing w:val="5"/>
    </w:rPr>
  </w:style>
  <w:style w:type="paragraph" w:customStyle="1" w:styleId="Heading21">
    <w:name w:val="Heading 21"/>
    <w:basedOn w:val="Normal"/>
    <w:next w:val="Normal"/>
    <w:qFormat/>
    <w:rsid w:val="00247476"/>
    <w:pPr>
      <w:spacing w:before="160" w:after="80"/>
      <w:outlineLvl w:val="1"/>
    </w:pPr>
    <w:rPr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2026-11-03T08:00:00Z</dcterms:created>
  <dcterms:modified xsi:type="dcterms:W3CDTF">2026-11-03T08:00:00Z</dcterms:modified>
</cp:coreProperties>
</file>