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6486D" w14:textId="77777777" w:rsidR="008027F3" w:rsidRPr="006470DC" w:rsidRDefault="008027F3" w:rsidP="008027F3">
      <w:pPr>
        <w:spacing w:before="260" w:after="260" w:line="480" w:lineRule="auto"/>
        <w:rPr>
          <w:rFonts w:ascii="Times New Roman" w:hAnsi="Times New Roman"/>
          <w:b/>
          <w:bCs/>
          <w:sz w:val="32"/>
          <w:szCs w:val="32"/>
        </w:rPr>
      </w:pPr>
      <w:bookmarkStart w:id="0" w:name="_Hlk78036062"/>
      <w:bookmarkStart w:id="1" w:name="_Hlk73544864"/>
      <w:bookmarkStart w:id="2" w:name="_Hlk78187650"/>
      <w:r w:rsidRPr="006470DC">
        <w:rPr>
          <w:rFonts w:ascii="Times New Roman" w:hAnsi="Times New Roman"/>
          <w:b/>
          <w:bCs/>
          <w:sz w:val="32"/>
          <w:szCs w:val="32"/>
        </w:rPr>
        <w:t>From theory to experiment: transformer-based generation enables rapid discovery of novel reactions</w:t>
      </w:r>
    </w:p>
    <w:p w14:paraId="62653A83" w14:textId="53FBC35A" w:rsidR="008027F3" w:rsidRPr="006470DC" w:rsidRDefault="008027F3" w:rsidP="008027F3">
      <w:pPr>
        <w:spacing w:line="480" w:lineRule="auto"/>
        <w:rPr>
          <w:rFonts w:ascii="Times New Roman" w:hAnsi="Times New Roman"/>
          <w:szCs w:val="24"/>
          <w:vertAlign w:val="superscript"/>
        </w:rPr>
      </w:pPr>
      <w:proofErr w:type="spellStart"/>
      <w:r w:rsidRPr="006470DC">
        <w:rPr>
          <w:rFonts w:ascii="Times New Roman" w:hAnsi="Times New Roman"/>
          <w:szCs w:val="24"/>
        </w:rPr>
        <w:t>Xinqiao</w:t>
      </w:r>
      <w:proofErr w:type="spellEnd"/>
      <w:r w:rsidRPr="006470DC">
        <w:rPr>
          <w:rFonts w:ascii="Times New Roman" w:hAnsi="Times New Roman"/>
          <w:szCs w:val="24"/>
        </w:rPr>
        <w:t xml:space="preserve"> Wang</w:t>
      </w:r>
      <w:bookmarkEnd w:id="0"/>
      <w:r w:rsidRPr="006470DC">
        <w:rPr>
          <w:rFonts w:ascii="Times New Roman" w:hAnsi="Times New Roman"/>
          <w:szCs w:val="24"/>
          <w:vertAlign w:val="superscript"/>
        </w:rPr>
        <w:t>1</w:t>
      </w:r>
      <w:r w:rsidRPr="006470DC">
        <w:rPr>
          <w:rFonts w:ascii="Times New Roman" w:hAnsi="Times New Roman"/>
          <w:vertAlign w:val="superscript"/>
        </w:rPr>
        <w:t>†</w:t>
      </w:r>
      <w:r w:rsidRPr="006470DC">
        <w:rPr>
          <w:rFonts w:ascii="Times New Roman" w:hAnsi="Times New Roman"/>
          <w:szCs w:val="24"/>
        </w:rPr>
        <w:t xml:space="preserve">, </w:t>
      </w:r>
      <w:bookmarkStart w:id="3" w:name="_Hlk78036095"/>
      <w:proofErr w:type="spellStart"/>
      <w:r w:rsidRPr="006470DC">
        <w:rPr>
          <w:rFonts w:ascii="Times New Roman" w:hAnsi="Times New Roman"/>
          <w:szCs w:val="24"/>
        </w:rPr>
        <w:t>Chuansheng</w:t>
      </w:r>
      <w:proofErr w:type="spellEnd"/>
      <w:r w:rsidRPr="006470DC">
        <w:rPr>
          <w:rFonts w:ascii="Times New Roman" w:hAnsi="Times New Roman"/>
          <w:szCs w:val="24"/>
        </w:rPr>
        <w:t xml:space="preserve"> Yao</w:t>
      </w:r>
      <w:bookmarkEnd w:id="3"/>
      <w:r w:rsidRPr="006470DC">
        <w:rPr>
          <w:rFonts w:ascii="Times New Roman" w:hAnsi="Times New Roman"/>
          <w:szCs w:val="24"/>
          <w:vertAlign w:val="superscript"/>
        </w:rPr>
        <w:t>2, 3</w:t>
      </w:r>
      <w:r w:rsidRPr="006470DC">
        <w:rPr>
          <w:rFonts w:ascii="Times New Roman" w:hAnsi="Times New Roman"/>
          <w:vertAlign w:val="superscript"/>
        </w:rPr>
        <w:t>†</w:t>
      </w:r>
      <w:r w:rsidRPr="006470DC">
        <w:rPr>
          <w:rFonts w:ascii="Times New Roman" w:hAnsi="Times New Roman"/>
          <w:szCs w:val="24"/>
        </w:rPr>
        <w:t>, Yun Zhang</w:t>
      </w:r>
      <w:r w:rsidRPr="006470DC">
        <w:rPr>
          <w:rFonts w:ascii="Times New Roman" w:hAnsi="Times New Roman"/>
          <w:szCs w:val="24"/>
          <w:vertAlign w:val="superscript"/>
        </w:rPr>
        <w:t>1</w:t>
      </w:r>
      <w:r w:rsidRPr="006470DC">
        <w:rPr>
          <w:rFonts w:ascii="Times New Roman" w:hAnsi="Times New Roman"/>
          <w:vertAlign w:val="superscript"/>
        </w:rPr>
        <w:t>†</w:t>
      </w:r>
      <w:r w:rsidRPr="006470DC">
        <w:rPr>
          <w:rFonts w:ascii="Times New Roman" w:hAnsi="Times New Roman"/>
          <w:szCs w:val="24"/>
        </w:rPr>
        <w:t xml:space="preserve">, </w:t>
      </w:r>
      <w:proofErr w:type="spellStart"/>
      <w:r w:rsidR="00175F6E" w:rsidRPr="006470DC">
        <w:rPr>
          <w:rFonts w:ascii="Times New Roman" w:hAnsi="Times New Roman"/>
          <w:szCs w:val="24"/>
        </w:rPr>
        <w:t>Jiahui</w:t>
      </w:r>
      <w:proofErr w:type="spellEnd"/>
      <w:r w:rsidR="00175F6E" w:rsidRPr="006470DC">
        <w:rPr>
          <w:rFonts w:ascii="Times New Roman" w:hAnsi="Times New Roman"/>
          <w:szCs w:val="24"/>
        </w:rPr>
        <w:t xml:space="preserve"> Yu</w:t>
      </w:r>
      <w:r w:rsidR="00175F6E" w:rsidRPr="006470DC">
        <w:rPr>
          <w:rFonts w:ascii="Times New Roman" w:hAnsi="Times New Roman"/>
          <w:szCs w:val="24"/>
          <w:vertAlign w:val="superscript"/>
        </w:rPr>
        <w:t>1</w:t>
      </w:r>
      <w:r w:rsidR="00175F6E" w:rsidRPr="006470DC">
        <w:rPr>
          <w:rFonts w:ascii="Times New Roman" w:hAnsi="Times New Roman"/>
          <w:szCs w:val="24"/>
        </w:rPr>
        <w:t>,</w:t>
      </w:r>
      <w:r w:rsidR="00175F6E">
        <w:rPr>
          <w:rFonts w:ascii="Times New Roman" w:hAnsi="Times New Roman"/>
          <w:szCs w:val="24"/>
        </w:rPr>
        <w:t xml:space="preserve"> </w:t>
      </w:r>
      <w:proofErr w:type="spellStart"/>
      <w:r w:rsidRPr="006470DC">
        <w:rPr>
          <w:rFonts w:ascii="Times New Roman" w:hAnsi="Times New Roman"/>
          <w:szCs w:val="24"/>
        </w:rPr>
        <w:t>Haoran</w:t>
      </w:r>
      <w:proofErr w:type="spellEnd"/>
      <w:r w:rsidRPr="006470DC">
        <w:rPr>
          <w:rFonts w:ascii="Times New Roman" w:hAnsi="Times New Roman"/>
          <w:szCs w:val="24"/>
        </w:rPr>
        <w:t xml:space="preserve"> Qiao</w:t>
      </w:r>
      <w:r w:rsidRPr="006470DC">
        <w:rPr>
          <w:rFonts w:ascii="Times New Roman" w:hAnsi="Times New Roman"/>
          <w:szCs w:val="24"/>
          <w:vertAlign w:val="superscript"/>
        </w:rPr>
        <w:t>4</w:t>
      </w:r>
      <w:r w:rsidRPr="006470DC">
        <w:rPr>
          <w:rFonts w:ascii="Times New Roman" w:hAnsi="Times New Roman"/>
          <w:szCs w:val="24"/>
        </w:rPr>
        <w:t xml:space="preserve">, </w:t>
      </w:r>
      <w:proofErr w:type="spellStart"/>
      <w:r w:rsidRPr="006470DC">
        <w:rPr>
          <w:rFonts w:ascii="Times New Roman" w:hAnsi="Times New Roman"/>
          <w:szCs w:val="24"/>
        </w:rPr>
        <w:t>Chengyun</w:t>
      </w:r>
      <w:proofErr w:type="spellEnd"/>
      <w:r w:rsidRPr="006470DC">
        <w:rPr>
          <w:rFonts w:ascii="Times New Roman" w:hAnsi="Times New Roman"/>
          <w:szCs w:val="24"/>
        </w:rPr>
        <w:t xml:space="preserve"> Zhang</w:t>
      </w:r>
      <w:r w:rsidRPr="006470DC">
        <w:rPr>
          <w:rFonts w:ascii="Times New Roman" w:hAnsi="Times New Roman"/>
          <w:szCs w:val="24"/>
          <w:vertAlign w:val="superscript"/>
        </w:rPr>
        <w:t>1</w:t>
      </w:r>
      <w:r w:rsidRPr="006470DC">
        <w:rPr>
          <w:rFonts w:ascii="Times New Roman" w:hAnsi="Times New Roman"/>
          <w:szCs w:val="24"/>
        </w:rPr>
        <w:t xml:space="preserve">, </w:t>
      </w:r>
      <w:proofErr w:type="spellStart"/>
      <w:r w:rsidRPr="006470DC">
        <w:rPr>
          <w:rFonts w:ascii="Times New Roman" w:hAnsi="Times New Roman"/>
          <w:szCs w:val="24"/>
        </w:rPr>
        <w:t>Yejian</w:t>
      </w:r>
      <w:proofErr w:type="spellEnd"/>
      <w:r w:rsidRPr="006470DC">
        <w:rPr>
          <w:rFonts w:ascii="Times New Roman" w:hAnsi="Times New Roman"/>
          <w:szCs w:val="24"/>
        </w:rPr>
        <w:t xml:space="preserve"> Wu</w:t>
      </w:r>
      <w:r w:rsidRPr="006470DC">
        <w:rPr>
          <w:rFonts w:ascii="Times New Roman" w:hAnsi="Times New Roman"/>
          <w:szCs w:val="24"/>
          <w:vertAlign w:val="superscript"/>
        </w:rPr>
        <w:t>1</w:t>
      </w:r>
      <w:r w:rsidRPr="006470DC">
        <w:rPr>
          <w:rFonts w:ascii="Times New Roman" w:hAnsi="Times New Roman"/>
          <w:szCs w:val="24"/>
        </w:rPr>
        <w:t xml:space="preserve">, </w:t>
      </w:r>
      <w:proofErr w:type="spellStart"/>
      <w:r w:rsidRPr="006470DC">
        <w:rPr>
          <w:rFonts w:ascii="Times New Roman" w:hAnsi="Times New Roman"/>
          <w:szCs w:val="24"/>
        </w:rPr>
        <w:t>Renren</w:t>
      </w:r>
      <w:proofErr w:type="spellEnd"/>
      <w:r w:rsidRPr="006470DC">
        <w:rPr>
          <w:rFonts w:ascii="Times New Roman" w:hAnsi="Times New Roman"/>
          <w:szCs w:val="24"/>
        </w:rPr>
        <w:t xml:space="preserve"> Bai</w:t>
      </w:r>
      <w:r w:rsidRPr="006470DC">
        <w:rPr>
          <w:rFonts w:ascii="Times New Roman" w:hAnsi="Times New Roman"/>
          <w:szCs w:val="24"/>
          <w:vertAlign w:val="superscript"/>
        </w:rPr>
        <w:t>2,</w:t>
      </w:r>
      <w:r w:rsidRPr="006470DC">
        <w:rPr>
          <w:rFonts w:ascii="Times New Roman" w:hAnsi="Times New Roman"/>
          <w:szCs w:val="24"/>
        </w:rPr>
        <w:t xml:space="preserve"> </w:t>
      </w:r>
      <w:r w:rsidRPr="006470DC">
        <w:rPr>
          <w:rFonts w:ascii="Times New Roman" w:hAnsi="Times New Roman"/>
          <w:szCs w:val="24"/>
          <w:vertAlign w:val="superscript"/>
        </w:rPr>
        <w:t xml:space="preserve">3* </w:t>
      </w:r>
      <w:r w:rsidRPr="006470DC">
        <w:rPr>
          <w:rFonts w:ascii="Times New Roman" w:hAnsi="Times New Roman"/>
          <w:szCs w:val="24"/>
        </w:rPr>
        <w:t xml:space="preserve">&amp; </w:t>
      </w:r>
      <w:proofErr w:type="spellStart"/>
      <w:r w:rsidRPr="006470DC">
        <w:rPr>
          <w:rFonts w:ascii="Times New Roman" w:hAnsi="Times New Roman"/>
          <w:szCs w:val="24"/>
        </w:rPr>
        <w:t>Hongliang</w:t>
      </w:r>
      <w:proofErr w:type="spellEnd"/>
      <w:r w:rsidRPr="006470DC">
        <w:rPr>
          <w:rFonts w:ascii="Times New Roman" w:hAnsi="Times New Roman"/>
          <w:szCs w:val="24"/>
        </w:rPr>
        <w:t xml:space="preserve"> Duan</w:t>
      </w:r>
      <w:bookmarkStart w:id="4" w:name="_Hlk78036011"/>
      <w:r w:rsidRPr="006470DC">
        <w:rPr>
          <w:rFonts w:ascii="Times New Roman" w:hAnsi="Times New Roman"/>
          <w:szCs w:val="24"/>
          <w:vertAlign w:val="superscript"/>
        </w:rPr>
        <w:t>1*</w:t>
      </w:r>
      <w:bookmarkEnd w:id="4"/>
    </w:p>
    <w:p w14:paraId="6082A747" w14:textId="77777777" w:rsidR="008027F3" w:rsidRPr="006470DC" w:rsidRDefault="008027F3" w:rsidP="008027F3">
      <w:pPr>
        <w:spacing w:line="480" w:lineRule="auto"/>
        <w:rPr>
          <w:rFonts w:ascii="Times New Roman" w:hAnsi="Times New Roman"/>
          <w:bCs/>
          <w:sz w:val="20"/>
        </w:rPr>
      </w:pPr>
      <w:bookmarkStart w:id="5" w:name="OLE_LINK2"/>
      <w:bookmarkEnd w:id="1"/>
      <w:r w:rsidRPr="006470DC">
        <w:rPr>
          <w:rFonts w:ascii="Times New Roman" w:hAnsi="Times New Roman"/>
          <w:bCs/>
          <w:sz w:val="20"/>
          <w:vertAlign w:val="superscript"/>
        </w:rPr>
        <w:t>1</w:t>
      </w:r>
      <w:r w:rsidRPr="006470DC">
        <w:rPr>
          <w:rFonts w:ascii="Times New Roman" w:hAnsi="Times New Roman"/>
          <w:bCs/>
          <w:sz w:val="20"/>
        </w:rPr>
        <w:t>Artificial Intelligence Aided Drug Discovery Institute</w:t>
      </w:r>
      <w:bookmarkEnd w:id="5"/>
      <w:r w:rsidRPr="006470DC">
        <w:rPr>
          <w:rFonts w:ascii="Times New Roman" w:hAnsi="Times New Roman"/>
          <w:bCs/>
          <w:sz w:val="20"/>
        </w:rPr>
        <w:t>, College of Pharmaceutical Sciences, Zhejiang University of Technology, Hangzhou 310014, P. R. China</w:t>
      </w:r>
    </w:p>
    <w:p w14:paraId="0F583A05" w14:textId="77777777" w:rsidR="008027F3" w:rsidRPr="006470DC" w:rsidRDefault="008027F3" w:rsidP="008027F3">
      <w:pPr>
        <w:spacing w:line="480" w:lineRule="auto"/>
        <w:rPr>
          <w:rFonts w:ascii="Times New Roman" w:hAnsi="Times New Roman"/>
          <w:bCs/>
          <w:sz w:val="20"/>
        </w:rPr>
      </w:pPr>
      <w:r w:rsidRPr="006470DC">
        <w:rPr>
          <w:rFonts w:ascii="Times New Roman" w:hAnsi="Times New Roman"/>
          <w:bCs/>
          <w:sz w:val="20"/>
          <w:vertAlign w:val="superscript"/>
        </w:rPr>
        <w:t>2</w:t>
      </w:r>
      <w:r w:rsidRPr="006470DC">
        <w:rPr>
          <w:rFonts w:ascii="Times New Roman" w:hAnsi="Times New Roman"/>
          <w:bCs/>
          <w:sz w:val="20"/>
        </w:rPr>
        <w:t>College of Pharmacy, School of Medicine, Hangzhou Normal University, Hangzhou, PR China</w:t>
      </w:r>
    </w:p>
    <w:p w14:paraId="46B68285" w14:textId="77777777" w:rsidR="008027F3" w:rsidRPr="006470DC" w:rsidRDefault="008027F3" w:rsidP="008027F3">
      <w:pPr>
        <w:spacing w:line="480" w:lineRule="auto"/>
        <w:rPr>
          <w:rFonts w:ascii="Times New Roman" w:hAnsi="Times New Roman"/>
          <w:bCs/>
          <w:sz w:val="20"/>
        </w:rPr>
      </w:pPr>
      <w:r w:rsidRPr="006470DC">
        <w:rPr>
          <w:rFonts w:ascii="Times New Roman" w:hAnsi="Times New Roman"/>
          <w:bCs/>
          <w:sz w:val="20"/>
          <w:vertAlign w:val="superscript"/>
        </w:rPr>
        <w:t>3</w:t>
      </w:r>
      <w:r w:rsidRPr="006470DC">
        <w:rPr>
          <w:rFonts w:ascii="Times New Roman" w:hAnsi="Times New Roman"/>
          <w:bCs/>
          <w:sz w:val="20"/>
        </w:rPr>
        <w:t xml:space="preserve">Key Laboratory of </w:t>
      </w:r>
      <w:proofErr w:type="spellStart"/>
      <w:r w:rsidRPr="006470DC">
        <w:rPr>
          <w:rFonts w:ascii="Times New Roman" w:hAnsi="Times New Roman"/>
          <w:bCs/>
          <w:sz w:val="20"/>
        </w:rPr>
        <w:t>Elemene</w:t>
      </w:r>
      <w:proofErr w:type="spellEnd"/>
      <w:r w:rsidRPr="006470DC">
        <w:rPr>
          <w:rFonts w:ascii="Times New Roman" w:hAnsi="Times New Roman"/>
          <w:bCs/>
          <w:sz w:val="20"/>
        </w:rPr>
        <w:t xml:space="preserve"> Class Anti-Cancer Chinese Medicines, Engineering Laboratory of Development and Application of Traditional Chinese Medicines, Collaborative Innovation Center of Traditional Chinese Medicines of Zhejiang Province, Hangzhou Normal University, Hangzhou, PR China</w:t>
      </w:r>
    </w:p>
    <w:p w14:paraId="62BA04B4" w14:textId="77777777" w:rsidR="008027F3" w:rsidRPr="006470DC" w:rsidRDefault="008027F3" w:rsidP="008027F3">
      <w:pPr>
        <w:spacing w:line="480" w:lineRule="auto"/>
        <w:rPr>
          <w:rFonts w:ascii="Times New Roman" w:hAnsi="Times New Roman"/>
          <w:bCs/>
          <w:sz w:val="20"/>
        </w:rPr>
      </w:pPr>
      <w:r w:rsidRPr="006470DC">
        <w:rPr>
          <w:rFonts w:ascii="Times New Roman" w:hAnsi="Times New Roman"/>
          <w:bCs/>
          <w:sz w:val="20"/>
          <w:vertAlign w:val="superscript"/>
        </w:rPr>
        <w:t>4</w:t>
      </w:r>
      <w:r w:rsidRPr="006470DC">
        <w:rPr>
          <w:rFonts w:ascii="Times New Roman" w:hAnsi="Times New Roman"/>
          <w:bCs/>
          <w:sz w:val="20"/>
        </w:rPr>
        <w:t>College of Mathematics and Physics, Shanghai University of Electric Power, Shanghai, 201203 (P. R. China)</w:t>
      </w:r>
    </w:p>
    <w:p w14:paraId="155345CF" w14:textId="77777777" w:rsidR="008027F3" w:rsidRPr="006470DC" w:rsidRDefault="008027F3" w:rsidP="008027F3">
      <w:pPr>
        <w:spacing w:line="480" w:lineRule="auto"/>
        <w:rPr>
          <w:rFonts w:ascii="Times New Roman" w:hAnsi="Times New Roman"/>
          <w:bCs/>
          <w:sz w:val="20"/>
        </w:rPr>
      </w:pPr>
      <w:r w:rsidRPr="006470DC">
        <w:rPr>
          <w:rFonts w:ascii="Times New Roman" w:hAnsi="Times New Roman"/>
          <w:vertAlign w:val="superscript"/>
        </w:rPr>
        <w:t>†</w:t>
      </w:r>
      <w:proofErr w:type="spellStart"/>
      <w:r w:rsidRPr="006470DC">
        <w:rPr>
          <w:rFonts w:ascii="Times New Roman" w:hAnsi="Times New Roman"/>
          <w:bCs/>
          <w:sz w:val="20"/>
        </w:rPr>
        <w:t>Xinqiao</w:t>
      </w:r>
      <w:proofErr w:type="spellEnd"/>
      <w:r w:rsidRPr="006470DC">
        <w:rPr>
          <w:rFonts w:ascii="Times New Roman" w:hAnsi="Times New Roman"/>
          <w:bCs/>
          <w:sz w:val="20"/>
        </w:rPr>
        <w:t xml:space="preserve"> Wang, </w:t>
      </w:r>
      <w:proofErr w:type="spellStart"/>
      <w:r w:rsidRPr="006470DC">
        <w:rPr>
          <w:rFonts w:ascii="Times New Roman" w:hAnsi="Times New Roman"/>
          <w:bCs/>
          <w:sz w:val="20"/>
        </w:rPr>
        <w:t>Chuansheng</w:t>
      </w:r>
      <w:proofErr w:type="spellEnd"/>
      <w:r w:rsidRPr="006470DC">
        <w:rPr>
          <w:rFonts w:ascii="Times New Roman" w:hAnsi="Times New Roman"/>
          <w:bCs/>
          <w:sz w:val="20"/>
        </w:rPr>
        <w:t xml:space="preserve"> Yao and Yun Zhang contributed equally to this work</w:t>
      </w:r>
    </w:p>
    <w:p w14:paraId="36A9D690" w14:textId="77777777" w:rsidR="008027F3" w:rsidRPr="006470DC" w:rsidRDefault="008027F3" w:rsidP="008027F3">
      <w:pPr>
        <w:spacing w:line="480" w:lineRule="auto"/>
        <w:rPr>
          <w:rFonts w:ascii="Times New Roman" w:hAnsi="Times New Roman"/>
          <w:bCs/>
          <w:sz w:val="20"/>
        </w:rPr>
      </w:pPr>
      <w:r w:rsidRPr="006470DC">
        <w:rPr>
          <w:rFonts w:ascii="Times New Roman" w:hAnsi="Times New Roman"/>
          <w:bCs/>
          <w:sz w:val="20"/>
        </w:rPr>
        <w:t>*Corresponding Author:</w:t>
      </w:r>
      <w:bookmarkStart w:id="6" w:name="_Hlk64727964"/>
      <w:r w:rsidRPr="006470DC">
        <w:rPr>
          <w:rFonts w:ascii="Times New Roman" w:hAnsi="Times New Roman"/>
          <w:bCs/>
          <w:sz w:val="20"/>
        </w:rPr>
        <w:t xml:space="preserve"> </w:t>
      </w:r>
      <w:proofErr w:type="spellStart"/>
      <w:r w:rsidRPr="006470DC">
        <w:rPr>
          <w:rFonts w:ascii="Times New Roman" w:hAnsi="Times New Roman"/>
          <w:bCs/>
          <w:sz w:val="20"/>
        </w:rPr>
        <w:t>Hongliang</w:t>
      </w:r>
      <w:proofErr w:type="spellEnd"/>
      <w:r w:rsidRPr="006470DC">
        <w:rPr>
          <w:rFonts w:ascii="Times New Roman" w:hAnsi="Times New Roman"/>
          <w:bCs/>
          <w:sz w:val="20"/>
        </w:rPr>
        <w:t xml:space="preserve"> Duan</w:t>
      </w:r>
    </w:p>
    <w:bookmarkEnd w:id="6"/>
    <w:p w14:paraId="2C992D47" w14:textId="77777777" w:rsidR="008027F3" w:rsidRPr="006470DC" w:rsidRDefault="008027F3" w:rsidP="008027F3">
      <w:pPr>
        <w:spacing w:line="480" w:lineRule="auto"/>
        <w:rPr>
          <w:rFonts w:ascii="Times New Roman" w:hAnsi="Times New Roman"/>
          <w:bCs/>
          <w:color w:val="0563C1" w:themeColor="hyperlink"/>
          <w:sz w:val="20"/>
          <w:u w:val="single"/>
        </w:rPr>
      </w:pPr>
      <w:r w:rsidRPr="006470DC">
        <w:rPr>
          <w:rFonts w:ascii="Times New Roman" w:hAnsi="Times New Roman"/>
          <w:bCs/>
          <w:sz w:val="20"/>
        </w:rPr>
        <w:t xml:space="preserve">Email: </w:t>
      </w:r>
      <w:hyperlink r:id="rId8" w:history="1">
        <w:r w:rsidRPr="006470DC">
          <w:rPr>
            <w:rFonts w:ascii="Times New Roman" w:hAnsi="Times New Roman"/>
            <w:bCs/>
            <w:color w:val="0563C1" w:themeColor="hyperlink"/>
            <w:sz w:val="20"/>
            <w:u w:val="single"/>
          </w:rPr>
          <w:t>hduan@zjut.edu.cn</w:t>
        </w:r>
      </w:hyperlink>
    </w:p>
    <w:p w14:paraId="0B6AC3E7" w14:textId="77777777" w:rsidR="008027F3" w:rsidRPr="006470DC" w:rsidRDefault="008027F3" w:rsidP="008027F3">
      <w:pPr>
        <w:spacing w:line="480" w:lineRule="auto"/>
        <w:rPr>
          <w:rFonts w:ascii="Times New Roman" w:hAnsi="Times New Roman"/>
          <w:bCs/>
          <w:sz w:val="20"/>
        </w:rPr>
      </w:pPr>
      <w:proofErr w:type="spellStart"/>
      <w:r w:rsidRPr="006470DC">
        <w:rPr>
          <w:rFonts w:ascii="Times New Roman" w:hAnsi="Times New Roman"/>
          <w:bCs/>
          <w:sz w:val="20"/>
        </w:rPr>
        <w:t>Renren</w:t>
      </w:r>
      <w:proofErr w:type="spellEnd"/>
      <w:r w:rsidRPr="006470DC">
        <w:rPr>
          <w:rFonts w:ascii="Times New Roman" w:hAnsi="Times New Roman"/>
          <w:bCs/>
          <w:sz w:val="20"/>
        </w:rPr>
        <w:t xml:space="preserve"> Bai</w:t>
      </w:r>
    </w:p>
    <w:p w14:paraId="19EA36DC" w14:textId="77777777" w:rsidR="008027F3" w:rsidRPr="006470DC" w:rsidRDefault="008027F3" w:rsidP="008027F3">
      <w:pPr>
        <w:spacing w:line="480" w:lineRule="auto"/>
        <w:rPr>
          <w:rFonts w:ascii="Times New Roman" w:hAnsi="Times New Roman"/>
          <w:bCs/>
          <w:sz w:val="20"/>
        </w:rPr>
      </w:pPr>
      <w:r w:rsidRPr="006470DC">
        <w:rPr>
          <w:rFonts w:ascii="Times New Roman" w:hAnsi="Times New Roman"/>
          <w:bCs/>
          <w:sz w:val="20"/>
        </w:rPr>
        <w:t xml:space="preserve">Email: </w:t>
      </w:r>
      <w:hyperlink r:id="rId9" w:history="1">
        <w:r w:rsidRPr="006470DC">
          <w:rPr>
            <w:rStyle w:val="ac"/>
            <w:rFonts w:ascii="Times New Roman" w:hAnsi="Times New Roman"/>
            <w:bCs/>
            <w:sz w:val="20"/>
          </w:rPr>
          <w:t>renrenbai@hznu.edu.cn</w:t>
        </w:r>
      </w:hyperlink>
      <w:bookmarkEnd w:id="2"/>
    </w:p>
    <w:p w14:paraId="07FBB827" w14:textId="04BA6990" w:rsidR="009E6E5A" w:rsidRPr="006470DC" w:rsidRDefault="009E6E5A" w:rsidP="009E6E5A">
      <w:pPr>
        <w:widowControl w:val="0"/>
        <w:spacing w:after="0"/>
        <w:jc w:val="center"/>
        <w:rPr>
          <w:rFonts w:ascii="Times New Roman" w:hAnsi="Times New Roman"/>
          <w:kern w:val="2"/>
          <w:sz w:val="21"/>
          <w:szCs w:val="21"/>
          <w:lang w:eastAsia="zh-CN"/>
        </w:rPr>
      </w:pPr>
    </w:p>
    <w:p w14:paraId="7647FC8C" w14:textId="42F2EDA4" w:rsidR="003C6D28" w:rsidRPr="006470DC" w:rsidRDefault="003C6D28" w:rsidP="00581D53">
      <w:pPr>
        <w:widowControl w:val="0"/>
        <w:spacing w:after="0"/>
        <w:jc w:val="center"/>
        <w:rPr>
          <w:rFonts w:ascii="Times New Roman" w:hAnsi="Times New Roman"/>
          <w:b/>
          <w:bCs/>
          <w:kern w:val="2"/>
          <w:sz w:val="28"/>
          <w:szCs w:val="28"/>
          <w:lang w:val="en-GB" w:eastAsia="zh-CN"/>
        </w:rPr>
      </w:pPr>
      <w:r w:rsidRPr="006470DC">
        <w:rPr>
          <w:rFonts w:ascii="Times New Roman" w:hAnsi="Times New Roman"/>
          <w:b/>
          <w:bCs/>
          <w:kern w:val="2"/>
          <w:sz w:val="28"/>
          <w:szCs w:val="28"/>
          <w:lang w:val="en-GB" w:eastAsia="zh-CN"/>
        </w:rPr>
        <w:lastRenderedPageBreak/>
        <w:t>Table of content</w:t>
      </w:r>
    </w:p>
    <w:p w14:paraId="420D258C" w14:textId="7456AD47" w:rsidR="000C72FC" w:rsidRPr="006470DC" w:rsidRDefault="00D44796">
      <w:pPr>
        <w:pStyle w:val="TOC1"/>
        <w:tabs>
          <w:tab w:val="right" w:leader="dot" w:pos="8302"/>
        </w:tabs>
        <w:rPr>
          <w:rFonts w:ascii="Times New Roman" w:hAnsi="Times New Roman"/>
          <w:noProof/>
          <w:kern w:val="2"/>
          <w:sz w:val="21"/>
          <w:szCs w:val="22"/>
          <w:lang w:eastAsia="zh-CN"/>
        </w:rPr>
      </w:pPr>
      <w:r w:rsidRPr="006470DC">
        <w:rPr>
          <w:rFonts w:ascii="Times New Roman" w:hAnsi="Times New Roman"/>
          <w:b/>
          <w:bCs/>
          <w:kern w:val="44"/>
          <w:szCs w:val="24"/>
          <w:lang w:val="en-GB" w:eastAsia="zh-CN"/>
        </w:rPr>
        <w:fldChar w:fldCharType="begin"/>
      </w:r>
      <w:r w:rsidRPr="006470DC">
        <w:rPr>
          <w:rFonts w:ascii="Times New Roman" w:hAnsi="Times New Roman"/>
          <w:b/>
          <w:bCs/>
          <w:kern w:val="44"/>
          <w:szCs w:val="24"/>
          <w:lang w:val="en-GB" w:eastAsia="zh-CN"/>
        </w:rPr>
        <w:instrText xml:space="preserve"> TOC \o "1-3" \h \z \u </w:instrText>
      </w:r>
      <w:r w:rsidRPr="006470DC">
        <w:rPr>
          <w:rFonts w:ascii="Times New Roman" w:hAnsi="Times New Roman"/>
          <w:b/>
          <w:bCs/>
          <w:kern w:val="44"/>
          <w:szCs w:val="24"/>
          <w:lang w:val="en-GB" w:eastAsia="zh-CN"/>
        </w:rPr>
        <w:fldChar w:fldCharType="separate"/>
      </w:r>
      <w:hyperlink w:anchor="_Toc47688573" w:history="1">
        <w:r w:rsidR="000C72FC" w:rsidRPr="006470DC">
          <w:rPr>
            <w:rStyle w:val="ac"/>
            <w:rFonts w:ascii="Times New Roman" w:hAnsi="Times New Roman"/>
            <w:noProof/>
            <w:lang w:val="en-GB" w:eastAsia="zh-CN"/>
          </w:rPr>
          <w:t xml:space="preserve">Section S1 </w:t>
        </w:r>
        <w:r w:rsidR="00114809" w:rsidRPr="006470DC">
          <w:rPr>
            <w:rStyle w:val="ac"/>
            <w:rFonts w:ascii="Times New Roman" w:hAnsi="Times New Roman"/>
            <w:noProof/>
            <w:lang w:eastAsia="zh-CN"/>
          </w:rPr>
          <w:t>General mechanism of Heck reaction</w:t>
        </w:r>
        <w:r w:rsidR="000C72FC" w:rsidRPr="006470DC">
          <w:rPr>
            <w:rStyle w:val="ac"/>
            <w:rFonts w:ascii="Times New Roman" w:hAnsi="Times New Roman"/>
            <w:noProof/>
            <w:webHidden/>
          </w:rPr>
          <w:tab/>
        </w:r>
        <w:r w:rsidR="000C72FC" w:rsidRPr="006470DC">
          <w:rPr>
            <w:rStyle w:val="ac"/>
            <w:rFonts w:ascii="Times New Roman" w:hAnsi="Times New Roman"/>
            <w:noProof/>
            <w:webHidden/>
          </w:rPr>
          <w:fldChar w:fldCharType="begin"/>
        </w:r>
        <w:r w:rsidR="000C72FC" w:rsidRPr="006470DC">
          <w:rPr>
            <w:rStyle w:val="ac"/>
            <w:rFonts w:ascii="Times New Roman" w:hAnsi="Times New Roman"/>
            <w:noProof/>
            <w:webHidden/>
          </w:rPr>
          <w:instrText xml:space="preserve"> PAGEREF _Toc47688573 \h </w:instrText>
        </w:r>
        <w:r w:rsidR="000C72FC" w:rsidRPr="006470DC">
          <w:rPr>
            <w:rStyle w:val="ac"/>
            <w:rFonts w:ascii="Times New Roman" w:hAnsi="Times New Roman"/>
            <w:noProof/>
            <w:webHidden/>
          </w:rPr>
        </w:r>
        <w:r w:rsidR="000C72FC" w:rsidRPr="006470DC">
          <w:rPr>
            <w:rStyle w:val="ac"/>
            <w:rFonts w:ascii="Times New Roman" w:hAnsi="Times New Roman"/>
            <w:noProof/>
            <w:webHidden/>
          </w:rPr>
          <w:fldChar w:fldCharType="separate"/>
        </w:r>
        <w:r w:rsidR="00CB39A4">
          <w:rPr>
            <w:rStyle w:val="ac"/>
            <w:rFonts w:ascii="Times New Roman" w:hAnsi="Times New Roman"/>
            <w:noProof/>
            <w:webHidden/>
          </w:rPr>
          <w:t>3</w:t>
        </w:r>
        <w:r w:rsidR="000C72FC" w:rsidRPr="006470DC">
          <w:rPr>
            <w:rStyle w:val="ac"/>
            <w:rFonts w:ascii="Times New Roman" w:hAnsi="Times New Roman"/>
            <w:noProof/>
            <w:webHidden/>
          </w:rPr>
          <w:fldChar w:fldCharType="end"/>
        </w:r>
      </w:hyperlink>
    </w:p>
    <w:p w14:paraId="0D664B19" w14:textId="7F6B540C" w:rsidR="000C72FC" w:rsidRPr="006470DC" w:rsidRDefault="0034486A">
      <w:pPr>
        <w:pStyle w:val="TOC1"/>
        <w:tabs>
          <w:tab w:val="right" w:leader="dot" w:pos="8302"/>
        </w:tabs>
        <w:rPr>
          <w:rFonts w:ascii="Times New Roman" w:hAnsi="Times New Roman"/>
          <w:noProof/>
        </w:rPr>
      </w:pPr>
      <w:hyperlink w:anchor="_Toc47688574" w:history="1">
        <w:r w:rsidR="000C72FC" w:rsidRPr="006470DC">
          <w:rPr>
            <w:rStyle w:val="ac"/>
            <w:rFonts w:ascii="Times New Roman" w:hAnsi="Times New Roman"/>
            <w:noProof/>
            <w:lang w:val="en-GB" w:eastAsia="zh-CN"/>
          </w:rPr>
          <w:t xml:space="preserve">Section S2 </w:t>
        </w:r>
        <w:r w:rsidR="00114809" w:rsidRPr="006470DC">
          <w:rPr>
            <w:rStyle w:val="ac"/>
            <w:rFonts w:ascii="Times New Roman" w:hAnsi="Times New Roman"/>
            <w:noProof/>
            <w:lang w:val="en-GB" w:eastAsia="zh-CN"/>
          </w:rPr>
          <w:t>Experiment section</w:t>
        </w:r>
        <w:r w:rsidR="000C72FC" w:rsidRPr="006470DC">
          <w:rPr>
            <w:rFonts w:ascii="Times New Roman" w:hAnsi="Times New Roman"/>
            <w:noProof/>
            <w:webHidden/>
          </w:rPr>
          <w:tab/>
        </w:r>
        <w:r w:rsidR="00EC0EE5" w:rsidRPr="006470DC">
          <w:rPr>
            <w:rFonts w:ascii="Times New Roman" w:hAnsi="Times New Roman"/>
            <w:noProof/>
            <w:webHidden/>
          </w:rPr>
          <w:t>3</w:t>
        </w:r>
      </w:hyperlink>
    </w:p>
    <w:p w14:paraId="087EB755" w14:textId="145E89B8" w:rsidR="00114809" w:rsidRPr="006470DC" w:rsidRDefault="0034486A" w:rsidP="00114809">
      <w:pPr>
        <w:pStyle w:val="TOC2"/>
        <w:tabs>
          <w:tab w:val="right" w:leader="dot" w:pos="8302"/>
        </w:tabs>
        <w:ind w:left="480"/>
        <w:rPr>
          <w:rFonts w:ascii="Times New Roman" w:hAnsi="Times New Roman"/>
          <w:noProof/>
          <w:kern w:val="2"/>
          <w:sz w:val="21"/>
          <w:szCs w:val="22"/>
          <w:lang w:eastAsia="zh-CN"/>
        </w:rPr>
      </w:pPr>
      <w:hyperlink w:anchor="_Toc47688576" w:history="1">
        <w:r w:rsidR="00114809" w:rsidRPr="006470DC">
          <w:rPr>
            <w:rStyle w:val="ac"/>
            <w:rFonts w:ascii="Times New Roman" w:hAnsi="Times New Roman"/>
            <w:noProof/>
            <w:lang w:val="en-GB" w:eastAsia="zh-CN"/>
          </w:rPr>
          <w:t>S2.1 General information</w:t>
        </w:r>
        <w:r w:rsidR="00114809" w:rsidRPr="006470DC">
          <w:rPr>
            <w:rFonts w:ascii="Times New Roman" w:hAnsi="Times New Roman"/>
            <w:noProof/>
            <w:webHidden/>
          </w:rPr>
          <w:tab/>
        </w:r>
        <w:r w:rsidR="00EC0EE5" w:rsidRPr="006470DC">
          <w:rPr>
            <w:rFonts w:ascii="Times New Roman" w:hAnsi="Times New Roman"/>
            <w:noProof/>
            <w:webHidden/>
          </w:rPr>
          <w:t>3</w:t>
        </w:r>
      </w:hyperlink>
    </w:p>
    <w:p w14:paraId="004BDBD9" w14:textId="14B8CE63" w:rsidR="00114809" w:rsidRPr="006470DC" w:rsidRDefault="0034486A" w:rsidP="00114809">
      <w:pPr>
        <w:pStyle w:val="TOC2"/>
        <w:tabs>
          <w:tab w:val="right" w:leader="dot" w:pos="8302"/>
        </w:tabs>
        <w:ind w:left="480"/>
        <w:rPr>
          <w:rFonts w:ascii="Times New Roman" w:hAnsi="Times New Roman"/>
          <w:noProof/>
          <w:kern w:val="2"/>
          <w:sz w:val="21"/>
          <w:szCs w:val="22"/>
          <w:lang w:eastAsia="zh-CN"/>
        </w:rPr>
      </w:pPr>
      <w:hyperlink w:anchor="_Toc47688577" w:history="1">
        <w:r w:rsidR="00114809" w:rsidRPr="006470DC">
          <w:rPr>
            <w:rStyle w:val="ac"/>
            <w:rFonts w:ascii="Times New Roman" w:eastAsiaTheme="majorEastAsia" w:hAnsi="Times New Roman"/>
            <w:noProof/>
            <w:lang w:val="en-GB" w:eastAsia="zh-CN"/>
          </w:rPr>
          <w:t>S</w:t>
        </w:r>
        <w:r w:rsidR="0072628C" w:rsidRPr="006470DC">
          <w:rPr>
            <w:rStyle w:val="ac"/>
            <w:rFonts w:ascii="Times New Roman" w:eastAsiaTheme="majorEastAsia" w:hAnsi="Times New Roman"/>
            <w:noProof/>
            <w:lang w:val="en-GB" w:eastAsia="zh-CN"/>
          </w:rPr>
          <w:t>2</w:t>
        </w:r>
        <w:r w:rsidR="00114809" w:rsidRPr="006470DC">
          <w:rPr>
            <w:rStyle w:val="ac"/>
            <w:rFonts w:ascii="Times New Roman" w:eastAsiaTheme="majorEastAsia" w:hAnsi="Times New Roman"/>
            <w:noProof/>
            <w:lang w:val="en-GB" w:eastAsia="zh-CN"/>
          </w:rPr>
          <w:t>.2 General procedure for the preparation of compounds 1-8</w:t>
        </w:r>
        <w:r w:rsidR="006D26C0" w:rsidRPr="006470DC">
          <w:rPr>
            <w:rStyle w:val="ac"/>
            <w:rFonts w:ascii="Times New Roman" w:hAnsi="Times New Roman"/>
            <w:noProof/>
            <w:webHidden/>
          </w:rPr>
          <w:tab/>
          <w:t>4</w:t>
        </w:r>
      </w:hyperlink>
    </w:p>
    <w:p w14:paraId="45FCA625" w14:textId="3C63CECB" w:rsidR="00114809" w:rsidRPr="006470DC" w:rsidRDefault="0034486A" w:rsidP="00114809">
      <w:pPr>
        <w:pStyle w:val="TOC2"/>
        <w:tabs>
          <w:tab w:val="right" w:leader="dot" w:pos="8302"/>
        </w:tabs>
        <w:ind w:left="480"/>
        <w:rPr>
          <w:rFonts w:ascii="Times New Roman" w:hAnsi="Times New Roman"/>
          <w:noProof/>
        </w:rPr>
      </w:pPr>
      <w:hyperlink w:anchor="_Toc47688578" w:history="1">
        <w:r w:rsidR="00114809" w:rsidRPr="006470DC">
          <w:rPr>
            <w:rStyle w:val="ac"/>
            <w:rFonts w:ascii="Times New Roman" w:eastAsiaTheme="majorEastAsia" w:hAnsi="Times New Roman"/>
            <w:noProof/>
            <w:lang w:val="en-GB" w:eastAsia="zh-CN"/>
          </w:rPr>
          <w:t>S</w:t>
        </w:r>
        <w:r w:rsidR="0072628C" w:rsidRPr="006470DC">
          <w:rPr>
            <w:rStyle w:val="ac"/>
            <w:rFonts w:ascii="Times New Roman" w:eastAsiaTheme="majorEastAsia" w:hAnsi="Times New Roman"/>
            <w:noProof/>
            <w:lang w:val="en-GB" w:eastAsia="zh-CN"/>
          </w:rPr>
          <w:t>2</w:t>
        </w:r>
        <w:r w:rsidR="00114809" w:rsidRPr="006470DC">
          <w:rPr>
            <w:rStyle w:val="ac"/>
            <w:rFonts w:ascii="Times New Roman" w:eastAsiaTheme="majorEastAsia" w:hAnsi="Times New Roman"/>
            <w:noProof/>
            <w:lang w:val="en-GB" w:eastAsia="zh-CN"/>
          </w:rPr>
          <w:t>.3 Spectra of compounds 1-8</w:t>
        </w:r>
        <w:r w:rsidR="00114809" w:rsidRPr="006470DC">
          <w:rPr>
            <w:rStyle w:val="ac"/>
            <w:rFonts w:ascii="Times New Roman" w:hAnsi="Times New Roman"/>
            <w:noProof/>
            <w:webHidden/>
          </w:rPr>
          <w:tab/>
        </w:r>
        <w:r w:rsidR="00EC0EE5" w:rsidRPr="006470DC">
          <w:rPr>
            <w:rStyle w:val="ac"/>
            <w:rFonts w:ascii="Times New Roman" w:hAnsi="Times New Roman"/>
            <w:noProof/>
            <w:webHidden/>
          </w:rPr>
          <w:t>4</w:t>
        </w:r>
      </w:hyperlink>
    </w:p>
    <w:p w14:paraId="0B465200" w14:textId="74C36218" w:rsidR="000C72FC" w:rsidRPr="006470DC" w:rsidRDefault="0034486A">
      <w:pPr>
        <w:pStyle w:val="TOC1"/>
        <w:tabs>
          <w:tab w:val="right" w:leader="dot" w:pos="8302"/>
        </w:tabs>
        <w:rPr>
          <w:rFonts w:ascii="Times New Roman" w:hAnsi="Times New Roman"/>
          <w:noProof/>
        </w:rPr>
      </w:pPr>
      <w:hyperlink w:anchor="_Toc47688580" w:history="1">
        <w:r w:rsidR="000C72FC" w:rsidRPr="006470DC">
          <w:rPr>
            <w:rStyle w:val="ac"/>
            <w:rFonts w:ascii="Times New Roman" w:hAnsi="Times New Roman"/>
            <w:noProof/>
            <w:lang w:val="en-GB" w:eastAsia="zh-CN"/>
          </w:rPr>
          <w:t>Section S</w:t>
        </w:r>
        <w:r w:rsidR="0072628C" w:rsidRPr="006470DC">
          <w:rPr>
            <w:rStyle w:val="ac"/>
            <w:rFonts w:ascii="Times New Roman" w:hAnsi="Times New Roman"/>
            <w:noProof/>
            <w:lang w:val="en-GB" w:eastAsia="zh-CN"/>
          </w:rPr>
          <w:t>3</w:t>
        </w:r>
        <w:r w:rsidR="000C72FC" w:rsidRPr="006470DC">
          <w:rPr>
            <w:rStyle w:val="ac"/>
            <w:rFonts w:ascii="Times New Roman" w:hAnsi="Times New Roman"/>
            <w:noProof/>
            <w:lang w:val="en-GB" w:eastAsia="zh-CN"/>
          </w:rPr>
          <w:t xml:space="preserve"> References</w:t>
        </w:r>
        <w:r w:rsidR="000C72FC" w:rsidRPr="006470DC">
          <w:rPr>
            <w:rFonts w:ascii="Times New Roman" w:hAnsi="Times New Roman"/>
            <w:noProof/>
            <w:webHidden/>
          </w:rPr>
          <w:tab/>
        </w:r>
        <w:r w:rsidR="00EC599B" w:rsidRPr="006470DC">
          <w:rPr>
            <w:rFonts w:ascii="Times New Roman" w:hAnsi="Times New Roman"/>
            <w:noProof/>
            <w:webHidden/>
          </w:rPr>
          <w:t>13</w:t>
        </w:r>
      </w:hyperlink>
    </w:p>
    <w:p w14:paraId="4C9D59A3" w14:textId="6B14E234" w:rsidR="008027F3" w:rsidRPr="006470DC" w:rsidRDefault="008027F3" w:rsidP="008027F3">
      <w:pPr>
        <w:rPr>
          <w:rFonts w:ascii="Times New Roman" w:hAnsi="Times New Roman"/>
        </w:rPr>
      </w:pPr>
    </w:p>
    <w:p w14:paraId="1B36C986" w14:textId="3A5E590E" w:rsidR="008027F3" w:rsidRPr="006470DC" w:rsidRDefault="008027F3" w:rsidP="008027F3">
      <w:pPr>
        <w:rPr>
          <w:rFonts w:ascii="Times New Roman" w:hAnsi="Times New Roman"/>
        </w:rPr>
      </w:pPr>
    </w:p>
    <w:p w14:paraId="508B5257" w14:textId="07CBB20F" w:rsidR="008027F3" w:rsidRPr="006470DC" w:rsidRDefault="008027F3" w:rsidP="008027F3">
      <w:pPr>
        <w:rPr>
          <w:rFonts w:ascii="Times New Roman" w:hAnsi="Times New Roman"/>
        </w:rPr>
      </w:pPr>
    </w:p>
    <w:p w14:paraId="2C7AA864" w14:textId="71C2D11C" w:rsidR="008027F3" w:rsidRPr="006470DC" w:rsidRDefault="008027F3" w:rsidP="008027F3">
      <w:pPr>
        <w:rPr>
          <w:rFonts w:ascii="Times New Roman" w:hAnsi="Times New Roman"/>
        </w:rPr>
      </w:pPr>
    </w:p>
    <w:p w14:paraId="59DD13D5" w14:textId="204A685D" w:rsidR="008027F3" w:rsidRPr="006470DC" w:rsidRDefault="008027F3" w:rsidP="008027F3">
      <w:pPr>
        <w:rPr>
          <w:rFonts w:ascii="Times New Roman" w:hAnsi="Times New Roman"/>
        </w:rPr>
      </w:pPr>
    </w:p>
    <w:p w14:paraId="61927CCB" w14:textId="6388AAC5" w:rsidR="008027F3" w:rsidRPr="006470DC" w:rsidRDefault="008027F3" w:rsidP="008027F3">
      <w:pPr>
        <w:rPr>
          <w:rFonts w:ascii="Times New Roman" w:hAnsi="Times New Roman"/>
        </w:rPr>
      </w:pPr>
    </w:p>
    <w:p w14:paraId="0D0C3CD5" w14:textId="17D59688" w:rsidR="008027F3" w:rsidRPr="006470DC" w:rsidRDefault="008027F3" w:rsidP="008027F3">
      <w:pPr>
        <w:rPr>
          <w:rFonts w:ascii="Times New Roman" w:hAnsi="Times New Roman"/>
        </w:rPr>
      </w:pPr>
    </w:p>
    <w:p w14:paraId="77FC9D38" w14:textId="22DD6FEA" w:rsidR="008027F3" w:rsidRPr="006470DC" w:rsidRDefault="008027F3" w:rsidP="008027F3">
      <w:pPr>
        <w:rPr>
          <w:rFonts w:ascii="Times New Roman" w:hAnsi="Times New Roman"/>
        </w:rPr>
      </w:pPr>
    </w:p>
    <w:p w14:paraId="241B1B02" w14:textId="4CCE5B2A" w:rsidR="008027F3" w:rsidRPr="006470DC" w:rsidRDefault="008027F3" w:rsidP="008027F3">
      <w:pPr>
        <w:rPr>
          <w:rFonts w:ascii="Times New Roman" w:hAnsi="Times New Roman"/>
        </w:rPr>
      </w:pPr>
    </w:p>
    <w:p w14:paraId="238C41BC" w14:textId="3A5052E8" w:rsidR="008027F3" w:rsidRPr="006470DC" w:rsidRDefault="008027F3" w:rsidP="008027F3">
      <w:pPr>
        <w:rPr>
          <w:rFonts w:ascii="Times New Roman" w:hAnsi="Times New Roman"/>
        </w:rPr>
      </w:pPr>
    </w:p>
    <w:p w14:paraId="3689522B" w14:textId="73904AF8" w:rsidR="008027F3" w:rsidRPr="006470DC" w:rsidRDefault="008027F3" w:rsidP="008027F3">
      <w:pPr>
        <w:rPr>
          <w:rFonts w:ascii="Times New Roman" w:hAnsi="Times New Roman"/>
        </w:rPr>
      </w:pPr>
    </w:p>
    <w:p w14:paraId="019903E9" w14:textId="4963DE14" w:rsidR="008027F3" w:rsidRPr="006470DC" w:rsidRDefault="008027F3" w:rsidP="008027F3">
      <w:pPr>
        <w:rPr>
          <w:rFonts w:ascii="Times New Roman" w:hAnsi="Times New Roman"/>
        </w:rPr>
      </w:pPr>
    </w:p>
    <w:p w14:paraId="174B7A89" w14:textId="75A5921A" w:rsidR="008027F3" w:rsidRPr="006470DC" w:rsidRDefault="008027F3" w:rsidP="008027F3">
      <w:pPr>
        <w:rPr>
          <w:rFonts w:ascii="Times New Roman" w:hAnsi="Times New Roman"/>
        </w:rPr>
      </w:pPr>
    </w:p>
    <w:p w14:paraId="6BE2F6C3" w14:textId="4C0CF6A1" w:rsidR="008027F3" w:rsidRPr="006470DC" w:rsidRDefault="008027F3" w:rsidP="008027F3">
      <w:pPr>
        <w:rPr>
          <w:rFonts w:ascii="Times New Roman" w:hAnsi="Times New Roman"/>
        </w:rPr>
      </w:pPr>
    </w:p>
    <w:p w14:paraId="285E4B84" w14:textId="20421530" w:rsidR="008027F3" w:rsidRPr="006470DC" w:rsidRDefault="008027F3" w:rsidP="008027F3">
      <w:pPr>
        <w:rPr>
          <w:rFonts w:ascii="Times New Roman" w:hAnsi="Times New Roman"/>
        </w:rPr>
      </w:pPr>
    </w:p>
    <w:p w14:paraId="22338C96" w14:textId="5830158E" w:rsidR="006470DC" w:rsidRPr="006470DC" w:rsidRDefault="006470DC" w:rsidP="008027F3">
      <w:pPr>
        <w:rPr>
          <w:rFonts w:ascii="Times New Roman" w:hAnsi="Times New Roman"/>
        </w:rPr>
      </w:pPr>
    </w:p>
    <w:p w14:paraId="47B7D515" w14:textId="22B50C73" w:rsidR="006470DC" w:rsidRPr="006470DC" w:rsidRDefault="006470DC" w:rsidP="008027F3">
      <w:pPr>
        <w:rPr>
          <w:rFonts w:ascii="Times New Roman" w:hAnsi="Times New Roman"/>
        </w:rPr>
      </w:pPr>
    </w:p>
    <w:p w14:paraId="16AB5E96" w14:textId="77777777" w:rsidR="006470DC" w:rsidRPr="006470DC" w:rsidRDefault="006470DC" w:rsidP="008027F3">
      <w:pPr>
        <w:rPr>
          <w:rFonts w:ascii="Times New Roman" w:hAnsi="Times New Roman"/>
        </w:rPr>
      </w:pPr>
    </w:p>
    <w:p w14:paraId="61958E09" w14:textId="4A8E823D" w:rsidR="008027F3" w:rsidRPr="006470DC" w:rsidRDefault="008027F3" w:rsidP="008027F3">
      <w:pPr>
        <w:rPr>
          <w:rFonts w:ascii="Times New Roman" w:hAnsi="Times New Roman"/>
        </w:rPr>
      </w:pPr>
    </w:p>
    <w:p w14:paraId="3D96A2CC" w14:textId="0354C1F0" w:rsidR="007A10D9" w:rsidRPr="006470DC" w:rsidRDefault="00D44796" w:rsidP="00CC340D">
      <w:pPr>
        <w:pStyle w:val="1"/>
        <w:spacing w:before="0" w:after="210" w:line="240" w:lineRule="auto"/>
        <w:rPr>
          <w:rFonts w:ascii="Times New Roman" w:hAnsi="Times New Roman"/>
          <w:sz w:val="28"/>
          <w:szCs w:val="28"/>
          <w:lang w:eastAsia="zh-CN"/>
        </w:rPr>
      </w:pPr>
      <w:r w:rsidRPr="006470DC">
        <w:rPr>
          <w:rFonts w:ascii="Times New Roman" w:hAnsi="Times New Roman"/>
          <w:b w:val="0"/>
          <w:bCs w:val="0"/>
          <w:szCs w:val="24"/>
          <w:lang w:val="en-GB" w:eastAsia="zh-CN"/>
        </w:rPr>
        <w:lastRenderedPageBreak/>
        <w:fldChar w:fldCharType="end"/>
      </w:r>
      <w:bookmarkStart w:id="7" w:name="_Toc47688573"/>
      <w:r w:rsidR="00BD39E2" w:rsidRPr="006470DC">
        <w:rPr>
          <w:rFonts w:ascii="Times New Roman" w:hAnsi="Times New Roman"/>
          <w:sz w:val="28"/>
          <w:szCs w:val="28"/>
          <w:lang w:eastAsia="zh-CN"/>
        </w:rPr>
        <w:t xml:space="preserve">Section S1 </w:t>
      </w:r>
      <w:bookmarkEnd w:id="7"/>
      <w:r w:rsidR="006560BE" w:rsidRPr="006470DC">
        <w:rPr>
          <w:rFonts w:ascii="Times New Roman" w:hAnsi="Times New Roman"/>
          <w:sz w:val="28"/>
          <w:szCs w:val="28"/>
          <w:lang w:eastAsia="zh-CN"/>
        </w:rPr>
        <w:t>General mechanism of Heck reaction</w:t>
      </w:r>
    </w:p>
    <w:p w14:paraId="1C4E7F8F" w14:textId="170B3906" w:rsidR="00F23FAD" w:rsidRPr="006470DC" w:rsidRDefault="00B63BBB" w:rsidP="006560BE">
      <w:pPr>
        <w:spacing w:after="0"/>
        <w:rPr>
          <w:rFonts w:ascii="Times New Roman" w:hAnsi="Times New Roman"/>
          <w:kern w:val="21"/>
          <w:szCs w:val="24"/>
        </w:rPr>
      </w:pPr>
      <w:r w:rsidRPr="006470DC">
        <w:rPr>
          <w:rFonts w:ascii="Times New Roman" w:hAnsi="Times New Roman"/>
          <w:kern w:val="21"/>
          <w:szCs w:val="24"/>
          <w:lang w:val="en-GB"/>
        </w:rPr>
        <w:tab/>
      </w:r>
      <w:r w:rsidR="006560BE" w:rsidRPr="006470DC">
        <w:rPr>
          <w:rFonts w:ascii="Times New Roman" w:hAnsi="Times New Roman"/>
          <w:kern w:val="21"/>
          <w:szCs w:val="24"/>
        </w:rPr>
        <w:t xml:space="preserve">We summarized the general mechanism of the Heck reaction in Fig. S1. </w:t>
      </w:r>
      <w:bookmarkStart w:id="8" w:name="_Hlk77185619"/>
      <w:r w:rsidR="006560BE" w:rsidRPr="006470DC">
        <w:rPr>
          <w:rFonts w:ascii="Times New Roman" w:hAnsi="Times New Roman"/>
          <w:kern w:val="21"/>
          <w:szCs w:val="24"/>
        </w:rPr>
        <w:t xml:space="preserve">The precursor of </w:t>
      </w:r>
      <w:proofErr w:type="gramStart"/>
      <w:r w:rsidR="006560BE" w:rsidRPr="006470DC">
        <w:rPr>
          <w:rFonts w:ascii="Times New Roman" w:hAnsi="Times New Roman"/>
          <w:kern w:val="21"/>
          <w:szCs w:val="24"/>
        </w:rPr>
        <w:t>Pd(</w:t>
      </w:r>
      <w:proofErr w:type="gramEnd"/>
      <w:r w:rsidR="006560BE" w:rsidRPr="006470DC">
        <w:rPr>
          <w:rFonts w:ascii="Times New Roman" w:hAnsi="Times New Roman"/>
          <w:kern w:val="21"/>
          <w:szCs w:val="24"/>
        </w:rPr>
        <w:t>II) is first activated to form a low coordination number Pd(0) before the oxidative addition of palladium and halogenated hydrocarbon, and palladium is subsequently inserted into the halogen-carbon bond in this process</w:t>
      </w:r>
      <w:r w:rsidR="006470DC">
        <w:rPr>
          <w:rFonts w:ascii="Times New Roman" w:hAnsi="Times New Roman"/>
          <w:kern w:val="21"/>
          <w:szCs w:val="24"/>
        </w:rPr>
        <w:t xml:space="preserve"> </w:t>
      </w:r>
      <w:r w:rsidR="006470DC">
        <w:rPr>
          <w:rFonts w:ascii="Times New Roman" w:hAnsi="Times New Roman"/>
          <w:kern w:val="21"/>
          <w:szCs w:val="24"/>
          <w:lang w:eastAsia="zh-CN"/>
        </w:rPr>
        <w:t>[1-3]</w:t>
      </w:r>
      <w:r w:rsidR="006560BE" w:rsidRPr="006470DC">
        <w:rPr>
          <w:rFonts w:ascii="Times New Roman" w:hAnsi="Times New Roman"/>
          <w:kern w:val="21"/>
          <w:szCs w:val="24"/>
        </w:rPr>
        <w:t xml:space="preserve">. The palladium atoms then interact with the alkene to produce π complexes, and the coordinated alkene is inserted migration into the palladium-carbon bond. Then β-H is eliminated after rotational isomerization into trans isomers with lower torsional tension, and a new intermediate with coordination between palladium and alkene is obtained. The alkenes and the </w:t>
      </w:r>
      <w:proofErr w:type="gramStart"/>
      <w:r w:rsidR="006560BE" w:rsidRPr="006470DC">
        <w:rPr>
          <w:rFonts w:ascii="Times New Roman" w:hAnsi="Times New Roman"/>
          <w:kern w:val="21"/>
          <w:szCs w:val="24"/>
        </w:rPr>
        <w:t>Pd(</w:t>
      </w:r>
      <w:proofErr w:type="gramEnd"/>
      <w:r w:rsidR="006560BE" w:rsidRPr="006470DC">
        <w:rPr>
          <w:rFonts w:ascii="Times New Roman" w:hAnsi="Times New Roman"/>
          <w:kern w:val="21"/>
          <w:szCs w:val="24"/>
        </w:rPr>
        <w:t>II) species are also produced in the following process, and the Pd(II) was converted to Pd(0) by reduction and elimination under the effect of the base.</w:t>
      </w:r>
      <w:bookmarkEnd w:id="8"/>
      <w:r w:rsidR="006560BE" w:rsidRPr="006470DC">
        <w:rPr>
          <w:rFonts w:ascii="Times New Roman" w:hAnsi="Times New Roman"/>
          <w:kern w:val="21"/>
          <w:szCs w:val="24"/>
        </w:rPr>
        <w:t xml:space="preserve"> Numerous chemists have devoted to Heck reaction research because of its influence, demonstrating that the Heck reaction quantities is sufficient to train the model</w:t>
      </w:r>
      <w:r w:rsidR="00825A67">
        <w:rPr>
          <w:rFonts w:ascii="Times New Roman" w:hAnsi="Times New Roman"/>
          <w:kern w:val="21"/>
          <w:szCs w:val="24"/>
        </w:rPr>
        <w:t xml:space="preserve"> [4]</w:t>
      </w:r>
      <w:r w:rsidR="006560BE" w:rsidRPr="006470DC">
        <w:rPr>
          <w:rFonts w:ascii="Times New Roman" w:hAnsi="Times New Roman"/>
          <w:kern w:val="21"/>
          <w:szCs w:val="24"/>
        </w:rPr>
        <w:t>.</w:t>
      </w:r>
    </w:p>
    <w:p w14:paraId="23CDD7BA" w14:textId="058FACC2" w:rsidR="002E6478" w:rsidRPr="006470DC" w:rsidRDefault="0034486A" w:rsidP="00F23FAD">
      <w:pPr>
        <w:spacing w:after="0"/>
        <w:ind w:firstLine="210"/>
        <w:rPr>
          <w:rFonts w:ascii="Times New Roman" w:hAnsi="Times New Roman"/>
          <w:kern w:val="21"/>
          <w:szCs w:val="24"/>
        </w:rPr>
      </w:pPr>
      <w:r>
        <w:rPr>
          <w:rFonts w:ascii="Times New Roman" w:hAnsi="Times New Roman"/>
          <w:noProof/>
          <w:kern w:val="21"/>
          <w:szCs w:val="24"/>
        </w:rPr>
        <w:object w:dxaOrig="1440" w:dyaOrig="1440" w14:anchorId="3B5220B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0;margin-top:1.45pt;width:390.6pt;height:361.1pt;z-index:251658240;mso-position-horizontal:center;mso-position-horizontal-relative:margin;mso-position-vertical-relative:text">
            <v:imagedata r:id="rId10" o:title=""/>
            <w10:wrap type="topAndBottom" anchorx="margin"/>
          </v:shape>
          <o:OLEObject Type="Embed" ProgID="ChemDraw.Document.6.0" ShapeID="_x0000_s2050" DrawAspect="Content" ObjectID="_1700718969" r:id="rId11"/>
        </w:object>
      </w:r>
    </w:p>
    <w:p w14:paraId="19EFF9B8" w14:textId="38E8CE06" w:rsidR="002E6478" w:rsidRPr="006470DC" w:rsidRDefault="002E6478" w:rsidP="004F4963">
      <w:pPr>
        <w:spacing w:after="0"/>
        <w:ind w:firstLine="210"/>
        <w:jc w:val="center"/>
        <w:rPr>
          <w:rFonts w:ascii="Times New Roman" w:hAnsi="Times New Roman"/>
          <w:kern w:val="21"/>
          <w:szCs w:val="24"/>
        </w:rPr>
      </w:pPr>
    </w:p>
    <w:p w14:paraId="566F8786" w14:textId="4781AB29" w:rsidR="006560BE" w:rsidRPr="006470DC" w:rsidRDefault="006560BE" w:rsidP="007738A2">
      <w:pPr>
        <w:spacing w:after="0"/>
        <w:rPr>
          <w:rFonts w:ascii="Times New Roman" w:hAnsi="Times New Roman"/>
          <w:b/>
          <w:bCs/>
          <w:kern w:val="21"/>
          <w:sz w:val="21"/>
          <w:szCs w:val="21"/>
        </w:rPr>
      </w:pPr>
      <w:r w:rsidRPr="006470DC">
        <w:rPr>
          <w:rFonts w:ascii="Times New Roman" w:hAnsi="Times New Roman"/>
          <w:b/>
          <w:bCs/>
          <w:kern w:val="21"/>
          <w:sz w:val="21"/>
          <w:szCs w:val="21"/>
        </w:rPr>
        <w:t xml:space="preserve">Fig. S1 </w:t>
      </w:r>
      <w:r w:rsidRPr="006470DC">
        <w:rPr>
          <w:rFonts w:ascii="Times New Roman" w:hAnsi="Times New Roman"/>
          <w:kern w:val="21"/>
          <w:sz w:val="21"/>
          <w:szCs w:val="21"/>
        </w:rPr>
        <w:t>General mechanism of Heck coupling reaction</w:t>
      </w:r>
      <w:r w:rsidRPr="006470DC">
        <w:rPr>
          <w:rFonts w:ascii="Times New Roman" w:hAnsi="Times New Roman"/>
          <w:kern w:val="21"/>
          <w:sz w:val="21"/>
          <w:szCs w:val="21"/>
          <w:lang w:eastAsia="zh-CN"/>
        </w:rPr>
        <w:t>.</w:t>
      </w:r>
    </w:p>
    <w:p w14:paraId="322F2A68" w14:textId="0249C89D" w:rsidR="005B1E25" w:rsidRPr="006470DC" w:rsidRDefault="007738A2" w:rsidP="00F53ACD">
      <w:pPr>
        <w:spacing w:after="210"/>
        <w:rPr>
          <w:rFonts w:ascii="Times New Roman" w:hAnsi="Times New Roman"/>
          <w:szCs w:val="24"/>
        </w:rPr>
      </w:pPr>
      <w:r w:rsidRPr="006470DC">
        <w:rPr>
          <w:rFonts w:ascii="Times New Roman" w:hAnsi="Times New Roman"/>
          <w:kern w:val="21"/>
          <w:szCs w:val="24"/>
        </w:rPr>
        <w:tab/>
      </w:r>
    </w:p>
    <w:p w14:paraId="193E5F4F" w14:textId="139869F2" w:rsidR="00551064" w:rsidRPr="006470DC" w:rsidRDefault="00551064" w:rsidP="00437CA3">
      <w:pPr>
        <w:rPr>
          <w:rFonts w:ascii="Times New Roman" w:hAnsi="Times New Roman"/>
          <w:b/>
          <w:bCs/>
          <w:kern w:val="44"/>
          <w:szCs w:val="24"/>
          <w:lang w:val="en-GB" w:eastAsia="zh-CN"/>
        </w:rPr>
      </w:pPr>
      <w:bookmarkStart w:id="9" w:name="_Hlk47364335"/>
    </w:p>
    <w:p w14:paraId="6A1E031D" w14:textId="036F21B5" w:rsidR="00332F83" w:rsidRPr="006470DC" w:rsidRDefault="00B3393E" w:rsidP="008B3BB9">
      <w:pPr>
        <w:pStyle w:val="1"/>
        <w:spacing w:before="0" w:after="210" w:line="240" w:lineRule="auto"/>
        <w:rPr>
          <w:rFonts w:ascii="Times New Roman" w:hAnsi="Times New Roman"/>
          <w:sz w:val="28"/>
          <w:szCs w:val="28"/>
          <w:lang w:val="en-GB" w:eastAsia="zh-CN"/>
        </w:rPr>
      </w:pPr>
      <w:bookmarkStart w:id="10" w:name="_Toc47688574"/>
      <w:r w:rsidRPr="006470DC">
        <w:rPr>
          <w:rFonts w:ascii="Times New Roman" w:hAnsi="Times New Roman"/>
          <w:sz w:val="28"/>
          <w:szCs w:val="28"/>
          <w:lang w:val="en-GB" w:eastAsia="zh-CN"/>
        </w:rPr>
        <w:lastRenderedPageBreak/>
        <w:t>Section S2</w:t>
      </w:r>
      <w:r w:rsidR="00255BDB" w:rsidRPr="006470DC">
        <w:rPr>
          <w:rFonts w:ascii="Times New Roman" w:hAnsi="Times New Roman"/>
          <w:sz w:val="28"/>
          <w:szCs w:val="28"/>
          <w:lang w:val="en-GB" w:eastAsia="zh-CN"/>
        </w:rPr>
        <w:t xml:space="preserve"> </w:t>
      </w:r>
      <w:bookmarkEnd w:id="10"/>
      <w:r w:rsidR="006560BE" w:rsidRPr="006470DC">
        <w:rPr>
          <w:rFonts w:ascii="Times New Roman" w:hAnsi="Times New Roman"/>
          <w:sz w:val="28"/>
          <w:szCs w:val="28"/>
          <w:lang w:eastAsia="zh-CN"/>
        </w:rPr>
        <w:t>Experiment section</w:t>
      </w:r>
      <w:r w:rsidR="00F91B92" w:rsidRPr="006470DC">
        <w:rPr>
          <w:rFonts w:ascii="Times New Roman" w:hAnsi="Times New Roman"/>
          <w:sz w:val="28"/>
          <w:szCs w:val="28"/>
          <w:lang w:val="en-GB" w:eastAsia="zh-CN"/>
        </w:rPr>
        <w:t xml:space="preserve"> </w:t>
      </w:r>
    </w:p>
    <w:p w14:paraId="386CF461" w14:textId="33D3061F" w:rsidR="00961779" w:rsidRPr="006470DC" w:rsidRDefault="006560BE" w:rsidP="006560BE">
      <w:pPr>
        <w:pStyle w:val="2"/>
        <w:spacing w:before="0" w:after="210" w:line="240" w:lineRule="auto"/>
        <w:rPr>
          <w:rFonts w:ascii="Times New Roman" w:hAnsi="Times New Roman" w:cs="Times New Roman"/>
          <w:kern w:val="2"/>
          <w:sz w:val="24"/>
          <w:szCs w:val="24"/>
          <w:lang w:val="en-GB" w:eastAsia="zh-CN"/>
        </w:rPr>
      </w:pPr>
      <w:r w:rsidRPr="006470DC">
        <w:rPr>
          <w:rFonts w:ascii="Times New Roman" w:hAnsi="Times New Roman" w:cs="Times New Roman"/>
          <w:kern w:val="2"/>
          <w:sz w:val="24"/>
          <w:szCs w:val="24"/>
          <w:lang w:val="en-GB" w:eastAsia="zh-CN"/>
        </w:rPr>
        <w:t>S2.1 General information</w:t>
      </w:r>
    </w:p>
    <w:p w14:paraId="398E2B56" w14:textId="77777777" w:rsidR="006560BE" w:rsidRPr="006470DC" w:rsidRDefault="006560BE" w:rsidP="006560BE">
      <w:pPr>
        <w:rPr>
          <w:rFonts w:ascii="Times New Roman" w:hAnsi="Times New Roman"/>
          <w:lang w:eastAsia="zh-CN"/>
        </w:rPr>
      </w:pPr>
      <w:r w:rsidRPr="006470DC">
        <w:rPr>
          <w:rFonts w:ascii="Times New Roman" w:hAnsi="Times New Roman"/>
          <w:lang w:eastAsia="zh-CN"/>
        </w:rPr>
        <w:t>All the starting materials were obtained from commercial sources and used without further purification. All the reactions were carried out under a dry nitrogen atmosphere. The 1H NMR and 13C NMR spectra were recorded on Bruker and Varian instruments at 500, 400 and 125, 100 MHz, respectively, where CDCl</w:t>
      </w:r>
      <w:r w:rsidRPr="006470DC">
        <w:rPr>
          <w:rFonts w:ascii="Times New Roman" w:hAnsi="Times New Roman"/>
          <w:vertAlign w:val="subscript"/>
          <w:lang w:eastAsia="zh-CN"/>
        </w:rPr>
        <w:t>3</w:t>
      </w:r>
      <w:r w:rsidRPr="006470DC">
        <w:rPr>
          <w:rFonts w:ascii="Times New Roman" w:hAnsi="Times New Roman"/>
          <w:lang w:eastAsia="zh-CN"/>
        </w:rPr>
        <w:t xml:space="preserve"> or DMSO-</w:t>
      </w:r>
      <w:r w:rsidRPr="006470DC">
        <w:rPr>
          <w:rFonts w:ascii="Times New Roman" w:hAnsi="Times New Roman"/>
          <w:i/>
          <w:iCs/>
          <w:lang w:eastAsia="zh-CN"/>
        </w:rPr>
        <w:t>d</w:t>
      </w:r>
      <w:r w:rsidRPr="006470DC">
        <w:rPr>
          <w:rFonts w:ascii="Times New Roman" w:hAnsi="Times New Roman"/>
          <w:vertAlign w:val="subscript"/>
          <w:lang w:eastAsia="zh-CN"/>
        </w:rPr>
        <w:t>6</w:t>
      </w:r>
      <w:r w:rsidRPr="006470DC">
        <w:rPr>
          <w:rFonts w:ascii="Times New Roman" w:hAnsi="Times New Roman"/>
          <w:lang w:eastAsia="zh-CN"/>
        </w:rPr>
        <w:t xml:space="preserve"> was used as the solvent. </w:t>
      </w:r>
      <w:r w:rsidRPr="006470DC">
        <w:rPr>
          <w:rFonts w:ascii="Times New Roman" w:hAnsi="Times New Roman"/>
          <w:i/>
          <w:iCs/>
          <w:lang w:eastAsia="zh-CN"/>
        </w:rPr>
        <w:t>J</w:t>
      </w:r>
      <w:r w:rsidRPr="006470DC">
        <w:rPr>
          <w:rFonts w:ascii="Times New Roman" w:hAnsi="Times New Roman"/>
          <w:lang w:eastAsia="zh-CN"/>
        </w:rPr>
        <w:t xml:space="preserve"> (coupling constants) is expressed in Hertz (Hz).</w:t>
      </w:r>
    </w:p>
    <w:p w14:paraId="4259C8C1" w14:textId="1455AE28" w:rsidR="006560BE" w:rsidRPr="006470DC" w:rsidRDefault="006560BE" w:rsidP="006560BE">
      <w:pPr>
        <w:pStyle w:val="2"/>
        <w:spacing w:before="0" w:after="210" w:line="240" w:lineRule="auto"/>
        <w:rPr>
          <w:rFonts w:ascii="Times New Roman" w:hAnsi="Times New Roman" w:cs="Times New Roman"/>
          <w:kern w:val="2"/>
          <w:sz w:val="24"/>
          <w:szCs w:val="24"/>
          <w:lang w:val="en-GB" w:eastAsia="zh-CN"/>
        </w:rPr>
      </w:pPr>
      <w:r w:rsidRPr="006470DC">
        <w:rPr>
          <w:rFonts w:ascii="Times New Roman" w:hAnsi="Times New Roman" w:cs="Times New Roman"/>
          <w:kern w:val="2"/>
          <w:sz w:val="24"/>
          <w:szCs w:val="24"/>
          <w:lang w:val="en-GB" w:eastAsia="zh-CN"/>
        </w:rPr>
        <w:t>S2.2 General procedure for the preparation of compounds 1-8</w:t>
      </w:r>
    </w:p>
    <w:p w14:paraId="09D9DF54" w14:textId="17253EBC" w:rsidR="006560BE" w:rsidRPr="006470DC" w:rsidRDefault="0034486A" w:rsidP="006560BE">
      <w:pPr>
        <w:rPr>
          <w:rFonts w:ascii="Times New Roman" w:hAnsi="Times New Roman"/>
          <w:lang w:eastAsia="zh-CN"/>
        </w:rPr>
      </w:pPr>
      <w:r>
        <w:rPr>
          <w:rFonts w:ascii="Times New Roman" w:hAnsi="Times New Roman"/>
          <w:noProof/>
          <w:lang w:val="en-GB" w:eastAsia="zh-CN"/>
        </w:rPr>
        <w:object w:dxaOrig="1440" w:dyaOrig="1440" w14:anchorId="20C30376">
          <v:shape id="_x0000_s2051" type="#_x0000_t75" style="position:absolute;left:0;text-align:left;margin-left:0;margin-top:149.45pt;width:385.85pt;height:214.9pt;z-index:251659264;mso-position-horizontal:center;mso-position-horizontal-relative:margin;mso-position-vertical-relative:text">
            <v:imagedata r:id="rId12" o:title=""/>
            <w10:wrap type="topAndBottom" anchorx="margin"/>
          </v:shape>
          <o:OLEObject Type="Embed" ProgID="ChemDraw.Document.6.0" ShapeID="_x0000_s2051" DrawAspect="Content" ObjectID="_1700718970" r:id="rId13"/>
        </w:object>
      </w:r>
      <w:r w:rsidR="006560BE" w:rsidRPr="006470DC">
        <w:rPr>
          <w:rFonts w:ascii="Times New Roman" w:hAnsi="Times New Roman"/>
          <w:lang w:eastAsia="zh-CN"/>
        </w:rPr>
        <w:t xml:space="preserve">To a solution of halobenzene or substituted halobenzene (1 mmol) in DMF (6 mL) under an atmosphere of dry nitrogen, </w:t>
      </w:r>
      <w:proofErr w:type="gramStart"/>
      <w:r w:rsidR="006560BE" w:rsidRPr="006470DC">
        <w:rPr>
          <w:rFonts w:ascii="Times New Roman" w:hAnsi="Times New Roman"/>
          <w:lang w:eastAsia="zh-CN"/>
        </w:rPr>
        <w:t>Pd(</w:t>
      </w:r>
      <w:proofErr w:type="spellStart"/>
      <w:proofErr w:type="gramEnd"/>
      <w:r w:rsidR="006560BE" w:rsidRPr="006470DC">
        <w:rPr>
          <w:rFonts w:ascii="Times New Roman" w:hAnsi="Times New Roman"/>
          <w:lang w:eastAsia="zh-CN"/>
        </w:rPr>
        <w:t>OAc</w:t>
      </w:r>
      <w:proofErr w:type="spellEnd"/>
      <w:r w:rsidR="006560BE" w:rsidRPr="006470DC">
        <w:rPr>
          <w:rFonts w:ascii="Times New Roman" w:hAnsi="Times New Roman"/>
          <w:lang w:eastAsia="zh-CN"/>
        </w:rPr>
        <w:t>)</w:t>
      </w:r>
      <w:r w:rsidR="006560BE" w:rsidRPr="006470DC">
        <w:rPr>
          <w:rFonts w:ascii="Times New Roman" w:hAnsi="Times New Roman"/>
          <w:vertAlign w:val="subscript"/>
          <w:lang w:eastAsia="zh-CN"/>
        </w:rPr>
        <w:t>2</w:t>
      </w:r>
      <w:r w:rsidR="006560BE" w:rsidRPr="006470DC">
        <w:rPr>
          <w:rFonts w:ascii="Times New Roman" w:hAnsi="Times New Roman"/>
          <w:lang w:eastAsia="zh-CN"/>
        </w:rPr>
        <w:t xml:space="preserve"> (2 mol%), (</w:t>
      </w:r>
      <w:r w:rsidR="006560BE" w:rsidRPr="006470DC">
        <w:rPr>
          <w:rFonts w:ascii="Times New Roman" w:hAnsi="Times New Roman"/>
          <w:i/>
          <w:iCs/>
          <w:lang w:eastAsia="zh-CN"/>
        </w:rPr>
        <w:t>O</w:t>
      </w:r>
      <w:r w:rsidR="006560BE" w:rsidRPr="006470DC">
        <w:rPr>
          <w:rFonts w:ascii="Times New Roman" w:hAnsi="Times New Roman"/>
          <w:lang w:eastAsia="zh-CN"/>
        </w:rPr>
        <w:t>-tolyl)</w:t>
      </w:r>
      <w:r w:rsidR="006560BE" w:rsidRPr="006470DC">
        <w:rPr>
          <w:rFonts w:ascii="Times New Roman" w:hAnsi="Times New Roman"/>
          <w:vertAlign w:val="subscript"/>
          <w:lang w:eastAsia="zh-CN"/>
        </w:rPr>
        <w:t>3</w:t>
      </w:r>
      <w:r w:rsidR="006560BE" w:rsidRPr="006470DC">
        <w:rPr>
          <w:rFonts w:ascii="Times New Roman" w:hAnsi="Times New Roman"/>
          <w:lang w:eastAsia="zh-CN"/>
        </w:rPr>
        <w:t xml:space="preserve">P (4 mol%), substituted olefin (1.2 </w:t>
      </w:r>
      <w:proofErr w:type="spellStart"/>
      <w:r w:rsidR="006560BE" w:rsidRPr="006470DC">
        <w:rPr>
          <w:rFonts w:ascii="Times New Roman" w:hAnsi="Times New Roman"/>
          <w:lang w:eastAsia="zh-CN"/>
        </w:rPr>
        <w:t>equiv</w:t>
      </w:r>
      <w:proofErr w:type="spellEnd"/>
      <w:r w:rsidR="006560BE" w:rsidRPr="006470DC">
        <w:rPr>
          <w:rFonts w:ascii="Times New Roman" w:hAnsi="Times New Roman"/>
          <w:lang w:eastAsia="zh-CN"/>
        </w:rPr>
        <w:t xml:space="preserve">), and DIPEA (2 </w:t>
      </w:r>
      <w:proofErr w:type="spellStart"/>
      <w:r w:rsidR="006560BE" w:rsidRPr="006470DC">
        <w:rPr>
          <w:rFonts w:ascii="Times New Roman" w:hAnsi="Times New Roman"/>
          <w:lang w:eastAsia="zh-CN"/>
        </w:rPr>
        <w:t>equiv</w:t>
      </w:r>
      <w:proofErr w:type="spellEnd"/>
      <w:r w:rsidR="006560BE" w:rsidRPr="006470DC">
        <w:rPr>
          <w:rFonts w:ascii="Times New Roman" w:hAnsi="Times New Roman"/>
          <w:lang w:eastAsia="zh-CN"/>
        </w:rPr>
        <w:t xml:space="preserve">) were added. The reaction solution was deoxidized by nitrogen displacement three times and then heated to 120 </w:t>
      </w:r>
      <w:proofErr w:type="spellStart"/>
      <w:r w:rsidR="006560BE" w:rsidRPr="006470DC">
        <w:rPr>
          <w:rFonts w:ascii="Times New Roman" w:hAnsi="Times New Roman"/>
          <w:vertAlign w:val="superscript"/>
          <w:lang w:eastAsia="zh-CN"/>
        </w:rPr>
        <w:t>o</w:t>
      </w:r>
      <w:r w:rsidR="006560BE" w:rsidRPr="006470DC">
        <w:rPr>
          <w:rFonts w:ascii="Times New Roman" w:hAnsi="Times New Roman"/>
          <w:lang w:eastAsia="zh-CN"/>
        </w:rPr>
        <w:t>C</w:t>
      </w:r>
      <w:proofErr w:type="spellEnd"/>
      <w:r w:rsidR="006560BE" w:rsidRPr="006470DC">
        <w:rPr>
          <w:rFonts w:ascii="Times New Roman" w:hAnsi="Times New Roman"/>
          <w:lang w:eastAsia="zh-CN"/>
        </w:rPr>
        <w:t xml:space="preserve"> for 12 h. The mixture was then naturally cooled to room temperature. 15 mL of water was added and the mixture was extracted three times with </w:t>
      </w:r>
      <w:proofErr w:type="spellStart"/>
      <w:r w:rsidR="006560BE" w:rsidRPr="006470DC">
        <w:rPr>
          <w:rFonts w:ascii="Times New Roman" w:hAnsi="Times New Roman"/>
          <w:lang w:eastAsia="zh-CN"/>
        </w:rPr>
        <w:t>EtOAc</w:t>
      </w:r>
      <w:proofErr w:type="spellEnd"/>
      <w:r w:rsidR="006560BE" w:rsidRPr="006470DC">
        <w:rPr>
          <w:rFonts w:ascii="Times New Roman" w:hAnsi="Times New Roman"/>
          <w:lang w:eastAsia="zh-CN"/>
        </w:rPr>
        <w:t xml:space="preserve"> (3 × 15 mL). The combined organic layer was washed three times with saturated brine (3 × 15 mL), dried over anhydrous Na</w:t>
      </w:r>
      <w:r w:rsidR="006560BE" w:rsidRPr="006470DC">
        <w:rPr>
          <w:rFonts w:ascii="Times New Roman" w:hAnsi="Times New Roman"/>
          <w:vertAlign w:val="subscript"/>
          <w:lang w:eastAsia="zh-CN"/>
        </w:rPr>
        <w:t>2</w:t>
      </w:r>
      <w:r w:rsidR="006560BE" w:rsidRPr="006470DC">
        <w:rPr>
          <w:rFonts w:ascii="Times New Roman" w:hAnsi="Times New Roman"/>
          <w:lang w:eastAsia="zh-CN"/>
        </w:rPr>
        <w:t>SO</w:t>
      </w:r>
      <w:r w:rsidR="006560BE" w:rsidRPr="006470DC">
        <w:rPr>
          <w:rFonts w:ascii="Times New Roman" w:hAnsi="Times New Roman"/>
          <w:vertAlign w:val="subscript"/>
          <w:lang w:eastAsia="zh-CN"/>
        </w:rPr>
        <w:t>4</w:t>
      </w:r>
      <w:r w:rsidR="006560BE" w:rsidRPr="006470DC">
        <w:rPr>
          <w:rFonts w:ascii="Times New Roman" w:hAnsi="Times New Roman"/>
          <w:lang w:eastAsia="zh-CN"/>
        </w:rPr>
        <w:t>. The organic solvent was then removed under reduced pressure and separated by thin-layer silica gel (Fig. S2).</w:t>
      </w:r>
    </w:p>
    <w:p w14:paraId="481B1900" w14:textId="684E2C98" w:rsidR="006560BE" w:rsidRPr="006470DC" w:rsidRDefault="006560BE" w:rsidP="006560BE">
      <w:pPr>
        <w:spacing w:after="0"/>
        <w:rPr>
          <w:rFonts w:ascii="Times New Roman" w:hAnsi="Times New Roman"/>
          <w:kern w:val="21"/>
          <w:sz w:val="21"/>
          <w:szCs w:val="21"/>
        </w:rPr>
      </w:pPr>
      <w:r w:rsidRPr="006470DC">
        <w:rPr>
          <w:rFonts w:ascii="Times New Roman" w:hAnsi="Times New Roman"/>
          <w:b/>
          <w:bCs/>
          <w:kern w:val="21"/>
          <w:sz w:val="21"/>
          <w:szCs w:val="21"/>
        </w:rPr>
        <w:t>Fig. S2</w:t>
      </w:r>
      <w:r w:rsidRPr="006470DC">
        <w:rPr>
          <w:rFonts w:ascii="Times New Roman" w:hAnsi="Times New Roman"/>
          <w:kern w:val="21"/>
          <w:sz w:val="21"/>
          <w:szCs w:val="21"/>
        </w:rPr>
        <w:t xml:space="preserve"> The conditions of preparation of compounds 1-8.</w:t>
      </w:r>
    </w:p>
    <w:p w14:paraId="419E97E5" w14:textId="2ABBA378" w:rsidR="006560BE" w:rsidRPr="006470DC" w:rsidRDefault="006560BE" w:rsidP="006560BE">
      <w:pPr>
        <w:rPr>
          <w:rFonts w:ascii="Times New Roman" w:hAnsi="Times New Roman"/>
          <w:lang w:val="en-GB" w:eastAsia="zh-CN"/>
        </w:rPr>
      </w:pPr>
    </w:p>
    <w:p w14:paraId="7B7AFAAC" w14:textId="37EF8EA6" w:rsidR="007D7165" w:rsidRPr="006470DC" w:rsidRDefault="007D7165" w:rsidP="006560BE">
      <w:pPr>
        <w:rPr>
          <w:rFonts w:ascii="Times New Roman" w:hAnsi="Times New Roman"/>
          <w:lang w:val="en-GB" w:eastAsia="zh-CN"/>
        </w:rPr>
      </w:pPr>
    </w:p>
    <w:p w14:paraId="7C403B03" w14:textId="4724D195" w:rsidR="007D7165" w:rsidRPr="006470DC" w:rsidRDefault="007D7165" w:rsidP="006560BE">
      <w:pPr>
        <w:rPr>
          <w:rFonts w:ascii="Times New Roman" w:hAnsi="Times New Roman"/>
          <w:lang w:val="en-GB" w:eastAsia="zh-CN"/>
        </w:rPr>
      </w:pPr>
    </w:p>
    <w:p w14:paraId="6A8925C1" w14:textId="2A7A5B25" w:rsidR="007D7165" w:rsidRPr="006470DC" w:rsidRDefault="007D7165" w:rsidP="006560BE">
      <w:pPr>
        <w:rPr>
          <w:rFonts w:ascii="Times New Roman" w:hAnsi="Times New Roman"/>
          <w:lang w:val="en-GB" w:eastAsia="zh-CN"/>
        </w:rPr>
      </w:pPr>
    </w:p>
    <w:p w14:paraId="330761D9" w14:textId="77777777" w:rsidR="007D7165" w:rsidRPr="006470DC" w:rsidRDefault="007D7165" w:rsidP="006560BE">
      <w:pPr>
        <w:rPr>
          <w:rFonts w:ascii="Times New Roman" w:hAnsi="Times New Roman"/>
          <w:lang w:val="en-GB" w:eastAsia="zh-CN"/>
        </w:rPr>
      </w:pPr>
    </w:p>
    <w:p w14:paraId="6107B150" w14:textId="40F7FC8F" w:rsidR="006560BE" w:rsidRPr="006470DC" w:rsidRDefault="006560BE" w:rsidP="006560BE">
      <w:pPr>
        <w:pStyle w:val="2"/>
        <w:spacing w:before="0" w:after="210" w:line="240" w:lineRule="auto"/>
        <w:rPr>
          <w:rFonts w:ascii="Times New Roman" w:hAnsi="Times New Roman" w:cs="Times New Roman"/>
          <w:kern w:val="2"/>
          <w:sz w:val="24"/>
          <w:szCs w:val="24"/>
          <w:lang w:val="en-GB" w:eastAsia="zh-CN"/>
        </w:rPr>
      </w:pPr>
      <w:r w:rsidRPr="006470DC">
        <w:rPr>
          <w:rFonts w:ascii="Times New Roman" w:hAnsi="Times New Roman" w:cs="Times New Roman"/>
          <w:kern w:val="2"/>
          <w:sz w:val="24"/>
          <w:szCs w:val="24"/>
          <w:lang w:val="en-GB" w:eastAsia="zh-CN"/>
        </w:rPr>
        <w:lastRenderedPageBreak/>
        <w:t xml:space="preserve">S2.3 </w:t>
      </w:r>
      <w:bookmarkStart w:id="11" w:name="_Hlk82267206"/>
      <w:r w:rsidRPr="006470DC">
        <w:rPr>
          <w:rFonts w:ascii="Times New Roman" w:hAnsi="Times New Roman" w:cs="Times New Roman"/>
          <w:kern w:val="2"/>
          <w:sz w:val="24"/>
          <w:szCs w:val="24"/>
          <w:lang w:val="en-GB" w:eastAsia="zh-CN"/>
        </w:rPr>
        <w:t>Spectra of compounds 1-8</w:t>
      </w:r>
      <w:bookmarkEnd w:id="11"/>
    </w:p>
    <w:p w14:paraId="5DF68F92" w14:textId="77777777" w:rsidR="004E2E5D" w:rsidRPr="006470DC" w:rsidRDefault="004E2E5D" w:rsidP="007D7165">
      <w:pPr>
        <w:pStyle w:val="SMSubheading"/>
      </w:pPr>
      <w:r w:rsidRPr="006470DC">
        <w:t>Methyl cinnamate (1)</w:t>
      </w:r>
    </w:p>
    <w:p w14:paraId="56EEBC0A" w14:textId="15A0537D" w:rsidR="004E2E5D" w:rsidRPr="006470DC" w:rsidRDefault="00EC0EE5" w:rsidP="004E2E5D">
      <w:pPr>
        <w:pStyle w:val="SMText"/>
        <w:ind w:firstLine="0"/>
        <w:rPr>
          <w:lang w:eastAsia="zh-CN"/>
        </w:rPr>
      </w:pPr>
      <w:r w:rsidRPr="006470DC">
        <w:rPr>
          <w:noProof/>
          <w:lang w:eastAsia="zh-CN"/>
        </w:rPr>
        <w:drawing>
          <wp:anchor distT="0" distB="0" distL="114300" distR="114300" simplePos="0" relativeHeight="251662336" behindDoc="0" locked="0" layoutInCell="1" allowOverlap="1" wp14:anchorId="4D9A7DF8" wp14:editId="42AFAA6B">
            <wp:simplePos x="0" y="0"/>
            <wp:positionH relativeFrom="margin">
              <wp:align>center</wp:align>
            </wp:positionH>
            <wp:positionV relativeFrom="paragraph">
              <wp:posOffset>4331607</wp:posOffset>
            </wp:positionV>
            <wp:extent cx="5126355" cy="3585210"/>
            <wp:effectExtent l="0" t="0" r="0" b="0"/>
            <wp:wrapTopAndBottom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0" t="2267" r="1469" b="2262"/>
                    <a:stretch/>
                  </pic:blipFill>
                  <pic:spPr bwMode="auto">
                    <a:xfrm>
                      <a:off x="0" y="0"/>
                      <a:ext cx="5126355" cy="35852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470DC">
        <w:rPr>
          <w:noProof/>
          <w:lang w:eastAsia="zh-CN"/>
        </w:rPr>
        <w:drawing>
          <wp:anchor distT="0" distB="0" distL="114300" distR="114300" simplePos="0" relativeHeight="251661312" behindDoc="0" locked="0" layoutInCell="1" allowOverlap="1" wp14:anchorId="68CE3875" wp14:editId="7A8208B2">
            <wp:simplePos x="0" y="0"/>
            <wp:positionH relativeFrom="margin">
              <wp:align>center</wp:align>
            </wp:positionH>
            <wp:positionV relativeFrom="paragraph">
              <wp:posOffset>853168</wp:posOffset>
            </wp:positionV>
            <wp:extent cx="5119200" cy="3369600"/>
            <wp:effectExtent l="0" t="0" r="5715" b="2540"/>
            <wp:wrapTopAndBottom/>
            <wp:docPr id="62" name="图片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5" t="6617" r="1220" b="2078"/>
                    <a:stretch/>
                  </pic:blipFill>
                  <pic:spPr bwMode="auto">
                    <a:xfrm>
                      <a:off x="0" y="0"/>
                      <a:ext cx="5119200" cy="336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2E5D" w:rsidRPr="006470DC">
        <w:rPr>
          <w:lang w:eastAsia="zh-CN"/>
        </w:rPr>
        <w:t xml:space="preserve">Yellowish solid, yield 61.7%; </w:t>
      </w:r>
      <w:r w:rsidR="004E2E5D" w:rsidRPr="006470DC">
        <w:rPr>
          <w:vertAlign w:val="superscript"/>
          <w:lang w:eastAsia="zh-CN"/>
        </w:rPr>
        <w:t>1</w:t>
      </w:r>
      <w:r w:rsidR="004E2E5D" w:rsidRPr="006470DC">
        <w:rPr>
          <w:lang w:eastAsia="zh-CN"/>
        </w:rPr>
        <w:t>H NMR (500 MHz, CDCl</w:t>
      </w:r>
      <w:r w:rsidR="004E2E5D" w:rsidRPr="006470DC">
        <w:rPr>
          <w:vertAlign w:val="subscript"/>
          <w:lang w:eastAsia="zh-CN"/>
        </w:rPr>
        <w:t>3</w:t>
      </w:r>
      <w:r w:rsidR="004E2E5D" w:rsidRPr="006470DC">
        <w:rPr>
          <w:lang w:eastAsia="zh-CN"/>
        </w:rPr>
        <w:t xml:space="preserve">) δ 7.70 (d, </w:t>
      </w:r>
      <w:r w:rsidR="004E2E5D" w:rsidRPr="006470DC">
        <w:rPr>
          <w:i/>
          <w:iCs/>
          <w:lang w:eastAsia="zh-CN"/>
        </w:rPr>
        <w:t>J</w:t>
      </w:r>
      <w:r w:rsidR="004E2E5D" w:rsidRPr="006470DC">
        <w:rPr>
          <w:lang w:eastAsia="zh-CN"/>
        </w:rPr>
        <w:t xml:space="preserve"> = 15.0 Hz, 1H), 7.53 - 7.51 (m, 2H), 7.39 - 7.37 (m, 3H), 6.44 (d, </w:t>
      </w:r>
      <w:r w:rsidR="004E2E5D" w:rsidRPr="006470DC">
        <w:rPr>
          <w:i/>
          <w:iCs/>
          <w:lang w:eastAsia="zh-CN"/>
        </w:rPr>
        <w:t>J</w:t>
      </w:r>
      <w:r w:rsidR="004E2E5D" w:rsidRPr="006470DC">
        <w:rPr>
          <w:lang w:eastAsia="zh-CN"/>
        </w:rPr>
        <w:t xml:space="preserve"> = 15.0 Hz, 1H), 3.81 (s, 3H); </w:t>
      </w:r>
      <w:r w:rsidR="004E2E5D" w:rsidRPr="006470DC">
        <w:rPr>
          <w:vertAlign w:val="superscript"/>
          <w:lang w:eastAsia="zh-CN"/>
        </w:rPr>
        <w:t>13</w:t>
      </w:r>
      <w:r w:rsidR="004E2E5D" w:rsidRPr="006470DC">
        <w:rPr>
          <w:lang w:eastAsia="zh-CN"/>
        </w:rPr>
        <w:t xml:space="preserve">C NMR (125 MHz, CDCl3) δ 167.5, 145.0, 134.5, 130.4, 129.0, 128.2, 117.9, 51.8. </w:t>
      </w:r>
      <w:r w:rsidR="004E2E5D" w:rsidRPr="006470DC">
        <w:rPr>
          <w:vertAlign w:val="superscript"/>
          <w:lang w:eastAsia="zh-CN"/>
        </w:rPr>
        <w:t>1</w:t>
      </w:r>
      <w:r w:rsidR="004E2E5D" w:rsidRPr="006470DC">
        <w:rPr>
          <w:lang w:eastAsia="zh-CN"/>
        </w:rPr>
        <w:t xml:space="preserve">H NMR and </w:t>
      </w:r>
      <w:r w:rsidR="004E2E5D" w:rsidRPr="006470DC">
        <w:rPr>
          <w:vertAlign w:val="superscript"/>
          <w:lang w:eastAsia="zh-CN"/>
        </w:rPr>
        <w:t>13</w:t>
      </w:r>
      <w:r w:rsidR="004E2E5D" w:rsidRPr="006470DC">
        <w:rPr>
          <w:lang w:eastAsia="zh-CN"/>
        </w:rPr>
        <w:t>C NMR spectra of methyl cinnamate were shown in Fig. S3.</w:t>
      </w:r>
    </w:p>
    <w:p w14:paraId="3CC20ED1" w14:textId="37E01360" w:rsidR="007D7165" w:rsidRPr="006470DC" w:rsidRDefault="007D7165" w:rsidP="004E2E5D">
      <w:pPr>
        <w:pStyle w:val="SMText"/>
        <w:ind w:firstLine="0"/>
        <w:rPr>
          <w:sz w:val="21"/>
          <w:szCs w:val="21"/>
          <w:lang w:eastAsia="zh-CN"/>
        </w:rPr>
      </w:pPr>
      <w:r w:rsidRPr="006470DC">
        <w:rPr>
          <w:b/>
          <w:bCs/>
          <w:sz w:val="21"/>
          <w:szCs w:val="21"/>
        </w:rPr>
        <w:t xml:space="preserve">Fig. S3 </w:t>
      </w:r>
      <w:r w:rsidRPr="006470DC">
        <w:rPr>
          <w:sz w:val="21"/>
          <w:szCs w:val="21"/>
          <w:vertAlign w:val="superscript"/>
        </w:rPr>
        <w:t>1</w:t>
      </w:r>
      <w:r w:rsidRPr="006470DC">
        <w:rPr>
          <w:sz w:val="21"/>
          <w:szCs w:val="21"/>
        </w:rPr>
        <w:t xml:space="preserve">H NMR and </w:t>
      </w:r>
      <w:r w:rsidRPr="006470DC">
        <w:rPr>
          <w:sz w:val="21"/>
          <w:szCs w:val="21"/>
          <w:vertAlign w:val="superscript"/>
        </w:rPr>
        <w:t>13</w:t>
      </w:r>
      <w:r w:rsidRPr="006470DC">
        <w:rPr>
          <w:sz w:val="21"/>
          <w:szCs w:val="21"/>
        </w:rPr>
        <w:t>C NMR spectra of methyl cinnamate (1).</w:t>
      </w:r>
    </w:p>
    <w:p w14:paraId="1FB0A9F8" w14:textId="387532FE" w:rsidR="004E2E5D" w:rsidRPr="006470DC" w:rsidRDefault="004E2E5D" w:rsidP="004E2E5D">
      <w:pPr>
        <w:pStyle w:val="SMSubheading"/>
      </w:pPr>
      <w:r w:rsidRPr="006470DC">
        <w:lastRenderedPageBreak/>
        <w:t>(</w:t>
      </w:r>
      <w:r w:rsidRPr="006470DC">
        <w:rPr>
          <w:i/>
          <w:iCs/>
        </w:rPr>
        <w:t>E</w:t>
      </w:r>
      <w:r w:rsidRPr="006470DC">
        <w:t>)-3-(m-</w:t>
      </w:r>
      <w:proofErr w:type="gramStart"/>
      <w:r w:rsidRPr="006470DC">
        <w:t>tolyl)acrylonitrile</w:t>
      </w:r>
      <w:proofErr w:type="gramEnd"/>
      <w:r w:rsidRPr="006470DC">
        <w:t xml:space="preserve"> (2)</w:t>
      </w:r>
    </w:p>
    <w:p w14:paraId="57755CDE" w14:textId="4951177A" w:rsidR="004E2E5D" w:rsidRPr="006470DC" w:rsidRDefault="007D7165" w:rsidP="004E2E5D">
      <w:pPr>
        <w:pStyle w:val="SMText"/>
        <w:ind w:firstLine="0"/>
        <w:rPr>
          <w:lang w:val="de-DE"/>
        </w:rPr>
      </w:pPr>
      <w:r w:rsidRPr="006470DC">
        <w:rPr>
          <w:noProof/>
          <w:lang w:val="de-DE"/>
        </w:rPr>
        <w:drawing>
          <wp:anchor distT="0" distB="0" distL="114300" distR="114300" simplePos="0" relativeHeight="251665408" behindDoc="0" locked="0" layoutInCell="1" allowOverlap="1" wp14:anchorId="7C43520D" wp14:editId="4A1FEAA2">
            <wp:simplePos x="0" y="0"/>
            <wp:positionH relativeFrom="margin">
              <wp:align>center</wp:align>
            </wp:positionH>
            <wp:positionV relativeFrom="paragraph">
              <wp:posOffset>4654550</wp:posOffset>
            </wp:positionV>
            <wp:extent cx="5130800" cy="3589020"/>
            <wp:effectExtent l="0" t="0" r="0" b="0"/>
            <wp:wrapTopAndBottom/>
            <wp:docPr id="68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0" t="1683" r="1333" b="2057"/>
                    <a:stretch/>
                  </pic:blipFill>
                  <pic:spPr bwMode="auto">
                    <a:xfrm>
                      <a:off x="0" y="0"/>
                      <a:ext cx="5130800" cy="3589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70DC">
        <w:rPr>
          <w:noProof/>
          <w:lang w:val="de-DE"/>
        </w:rPr>
        <w:drawing>
          <wp:anchor distT="0" distB="0" distL="114300" distR="114300" simplePos="0" relativeHeight="251664384" behindDoc="0" locked="0" layoutInCell="1" allowOverlap="1" wp14:anchorId="15B19C8B" wp14:editId="33727C86">
            <wp:simplePos x="0" y="0"/>
            <wp:positionH relativeFrom="margin">
              <wp:align>center</wp:align>
            </wp:positionH>
            <wp:positionV relativeFrom="paragraph">
              <wp:posOffset>1092835</wp:posOffset>
            </wp:positionV>
            <wp:extent cx="5055870" cy="3432810"/>
            <wp:effectExtent l="0" t="0" r="0" b="0"/>
            <wp:wrapTopAndBottom/>
            <wp:docPr id="66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0" t="4221" r="1055" b="1918"/>
                    <a:stretch/>
                  </pic:blipFill>
                  <pic:spPr bwMode="auto">
                    <a:xfrm>
                      <a:off x="0" y="0"/>
                      <a:ext cx="5055870" cy="3432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2E5D" w:rsidRPr="006470DC">
        <w:rPr>
          <w:lang w:val="de-DE"/>
        </w:rPr>
        <w:t xml:space="preserve">Colorless oil, yield 41.2%; </w:t>
      </w:r>
      <w:r w:rsidR="004E2E5D" w:rsidRPr="006470DC">
        <w:rPr>
          <w:vertAlign w:val="superscript"/>
          <w:lang w:val="de-DE"/>
        </w:rPr>
        <w:t>1</w:t>
      </w:r>
      <w:r w:rsidR="004E2E5D" w:rsidRPr="006470DC">
        <w:rPr>
          <w:lang w:val="de-DE"/>
        </w:rPr>
        <w:t>H NMR (500 MHz, DMSO-</w:t>
      </w:r>
      <w:r w:rsidR="004E2E5D" w:rsidRPr="006470DC">
        <w:rPr>
          <w:i/>
          <w:iCs/>
          <w:lang w:val="de-DE"/>
        </w:rPr>
        <w:t>d</w:t>
      </w:r>
      <w:r w:rsidR="004E2E5D" w:rsidRPr="006470DC">
        <w:rPr>
          <w:vertAlign w:val="subscript"/>
          <w:lang w:val="de-DE"/>
        </w:rPr>
        <w:t>6</w:t>
      </w:r>
      <w:r w:rsidR="004E2E5D" w:rsidRPr="006470DC">
        <w:rPr>
          <w:lang w:val="de-DE"/>
        </w:rPr>
        <w:t xml:space="preserve">) δ 7.61 (d, </w:t>
      </w:r>
      <w:r w:rsidR="004E2E5D" w:rsidRPr="006470DC">
        <w:rPr>
          <w:i/>
          <w:iCs/>
          <w:lang w:val="de-DE"/>
        </w:rPr>
        <w:t>J</w:t>
      </w:r>
      <w:r w:rsidR="004E2E5D" w:rsidRPr="006470DC">
        <w:rPr>
          <w:lang w:val="de-DE"/>
        </w:rPr>
        <w:t xml:space="preserve"> = 15.0 Hz, 1H), 7.47 - 7.44 (m, 2H), 7.33 (t, </w:t>
      </w:r>
      <w:r w:rsidR="004E2E5D" w:rsidRPr="006470DC">
        <w:rPr>
          <w:i/>
          <w:iCs/>
          <w:lang w:val="de-DE"/>
        </w:rPr>
        <w:t>J</w:t>
      </w:r>
      <w:r w:rsidR="004E2E5D" w:rsidRPr="006470DC">
        <w:rPr>
          <w:lang w:val="de-DE"/>
        </w:rPr>
        <w:t xml:space="preserve"> = 7.6 Hz, 1H), 7.28 (d, </w:t>
      </w:r>
      <w:r w:rsidR="004E2E5D" w:rsidRPr="006470DC">
        <w:rPr>
          <w:i/>
          <w:iCs/>
          <w:lang w:val="de-DE"/>
        </w:rPr>
        <w:t>J</w:t>
      </w:r>
      <w:r w:rsidR="004E2E5D" w:rsidRPr="006470DC">
        <w:rPr>
          <w:lang w:val="de-DE"/>
        </w:rPr>
        <w:t xml:space="preserve"> = 5.0 Hz, 1H), 6.43 (d, </w:t>
      </w:r>
      <w:r w:rsidR="004E2E5D" w:rsidRPr="006470DC">
        <w:rPr>
          <w:i/>
          <w:iCs/>
          <w:lang w:val="de-DE"/>
        </w:rPr>
        <w:t>J</w:t>
      </w:r>
      <w:r w:rsidR="004E2E5D" w:rsidRPr="006470DC">
        <w:rPr>
          <w:lang w:val="de-DE"/>
        </w:rPr>
        <w:t xml:space="preserve"> = 15.0 Hz, 1H), 2.32 (s, 3H); </w:t>
      </w:r>
      <w:r w:rsidR="004E2E5D" w:rsidRPr="006470DC">
        <w:rPr>
          <w:vertAlign w:val="superscript"/>
          <w:lang w:val="de-DE"/>
        </w:rPr>
        <w:t>13</w:t>
      </w:r>
      <w:r w:rsidR="004E2E5D" w:rsidRPr="006470DC">
        <w:rPr>
          <w:lang w:val="de-DE"/>
        </w:rPr>
        <w:t>C NMR (125 MHz, DMSO-</w:t>
      </w:r>
      <w:r w:rsidR="004E2E5D" w:rsidRPr="006470DC">
        <w:rPr>
          <w:i/>
          <w:iCs/>
          <w:lang w:val="de-DE"/>
        </w:rPr>
        <w:t>d</w:t>
      </w:r>
      <w:r w:rsidR="004E2E5D" w:rsidRPr="006470DC">
        <w:rPr>
          <w:vertAlign w:val="subscript"/>
          <w:lang w:val="de-DE"/>
        </w:rPr>
        <w:t>6</w:t>
      </w:r>
      <w:r w:rsidR="004E2E5D" w:rsidRPr="006470DC">
        <w:rPr>
          <w:lang w:val="de-DE"/>
        </w:rPr>
        <w:t xml:space="preserve">) δ 150.7, 138.3, 133.7, 131.7, 128.9, 128.1, 125.0, 118.8, 96.6, 20.8. </w:t>
      </w:r>
      <w:r w:rsidR="004E2E5D" w:rsidRPr="006470DC">
        <w:rPr>
          <w:vertAlign w:val="superscript"/>
          <w:lang w:val="de-DE"/>
        </w:rPr>
        <w:t>1</w:t>
      </w:r>
      <w:r w:rsidR="004E2E5D" w:rsidRPr="006470DC">
        <w:rPr>
          <w:lang w:val="de-DE"/>
        </w:rPr>
        <w:t xml:space="preserve">H NMR and </w:t>
      </w:r>
      <w:r w:rsidR="004E2E5D" w:rsidRPr="006470DC">
        <w:rPr>
          <w:vertAlign w:val="superscript"/>
          <w:lang w:val="de-DE"/>
        </w:rPr>
        <w:t>13</w:t>
      </w:r>
      <w:r w:rsidR="004E2E5D" w:rsidRPr="006470DC">
        <w:rPr>
          <w:lang w:val="de-DE"/>
        </w:rPr>
        <w:t xml:space="preserve">C NMR spectra of </w:t>
      </w:r>
      <w:r w:rsidR="004E2E5D" w:rsidRPr="006470DC">
        <w:t>(</w:t>
      </w:r>
      <w:r w:rsidR="004E2E5D" w:rsidRPr="006470DC">
        <w:rPr>
          <w:i/>
          <w:iCs/>
        </w:rPr>
        <w:t>E</w:t>
      </w:r>
      <w:r w:rsidR="004E2E5D" w:rsidRPr="006470DC">
        <w:t>)-3-(m-tolyl)acrylonitrile</w:t>
      </w:r>
      <w:r w:rsidR="004E2E5D" w:rsidRPr="006470DC">
        <w:rPr>
          <w:lang w:val="de-DE"/>
        </w:rPr>
        <w:t xml:space="preserve"> were shown in Fig. S4.</w:t>
      </w:r>
    </w:p>
    <w:p w14:paraId="76C8CDB9" w14:textId="1A4982B2" w:rsidR="007D7165" w:rsidRPr="006470DC" w:rsidRDefault="007D7165" w:rsidP="004E2E5D">
      <w:pPr>
        <w:pStyle w:val="SMText"/>
        <w:ind w:firstLine="0"/>
        <w:rPr>
          <w:sz w:val="21"/>
          <w:szCs w:val="21"/>
          <w:lang w:val="de-DE"/>
        </w:rPr>
      </w:pPr>
      <w:r w:rsidRPr="006470DC">
        <w:rPr>
          <w:b/>
          <w:bCs/>
          <w:sz w:val="21"/>
          <w:szCs w:val="21"/>
        </w:rPr>
        <w:t>Fig. S4</w:t>
      </w:r>
      <w:r w:rsidRPr="006470DC">
        <w:rPr>
          <w:sz w:val="21"/>
          <w:szCs w:val="21"/>
        </w:rPr>
        <w:t xml:space="preserve"> </w:t>
      </w:r>
      <w:r w:rsidRPr="006470DC">
        <w:rPr>
          <w:sz w:val="21"/>
          <w:szCs w:val="21"/>
          <w:vertAlign w:val="superscript"/>
        </w:rPr>
        <w:t>1</w:t>
      </w:r>
      <w:r w:rsidRPr="006470DC">
        <w:rPr>
          <w:sz w:val="21"/>
          <w:szCs w:val="21"/>
        </w:rPr>
        <w:t xml:space="preserve">H NMR and </w:t>
      </w:r>
      <w:r w:rsidRPr="006470DC">
        <w:rPr>
          <w:sz w:val="21"/>
          <w:szCs w:val="21"/>
          <w:vertAlign w:val="superscript"/>
        </w:rPr>
        <w:t>13</w:t>
      </w:r>
      <w:r w:rsidRPr="006470DC">
        <w:rPr>
          <w:sz w:val="21"/>
          <w:szCs w:val="21"/>
        </w:rPr>
        <w:t>C NMR spectra of (</w:t>
      </w:r>
      <w:r w:rsidRPr="006470DC">
        <w:rPr>
          <w:i/>
          <w:iCs/>
          <w:sz w:val="21"/>
          <w:szCs w:val="21"/>
        </w:rPr>
        <w:t>E</w:t>
      </w:r>
      <w:r w:rsidRPr="006470DC">
        <w:rPr>
          <w:sz w:val="21"/>
          <w:szCs w:val="21"/>
        </w:rPr>
        <w:t>)-3-(m-</w:t>
      </w:r>
      <w:proofErr w:type="gramStart"/>
      <w:r w:rsidRPr="006470DC">
        <w:rPr>
          <w:sz w:val="21"/>
          <w:szCs w:val="21"/>
        </w:rPr>
        <w:t>tolyl)acrylonitrile</w:t>
      </w:r>
      <w:proofErr w:type="gramEnd"/>
      <w:r w:rsidRPr="006470DC">
        <w:rPr>
          <w:sz w:val="21"/>
          <w:szCs w:val="21"/>
        </w:rPr>
        <w:t xml:space="preserve"> (2).</w:t>
      </w:r>
    </w:p>
    <w:p w14:paraId="76EA5FB8" w14:textId="18671FDD" w:rsidR="007D7165" w:rsidRPr="006470DC" w:rsidRDefault="007D7165" w:rsidP="004E2E5D">
      <w:pPr>
        <w:pStyle w:val="SMText"/>
        <w:ind w:firstLine="0"/>
        <w:rPr>
          <w:lang w:val="de-DE"/>
        </w:rPr>
      </w:pPr>
    </w:p>
    <w:p w14:paraId="4C789F51" w14:textId="5AAEF982" w:rsidR="004E2E5D" w:rsidRPr="006470DC" w:rsidRDefault="004E2E5D" w:rsidP="004E2E5D">
      <w:pPr>
        <w:pStyle w:val="SMSubheading"/>
        <w:rPr>
          <w:lang w:val="de-DE" w:eastAsia="zh-CN"/>
        </w:rPr>
      </w:pPr>
      <w:r w:rsidRPr="006470DC">
        <w:rPr>
          <w:lang w:val="de-DE" w:eastAsia="zh-CN"/>
        </w:rPr>
        <w:t>Methyl (</w:t>
      </w:r>
      <w:r w:rsidRPr="006470DC">
        <w:rPr>
          <w:i/>
          <w:iCs/>
          <w:lang w:val="de-DE" w:eastAsia="zh-CN"/>
        </w:rPr>
        <w:t>E</w:t>
      </w:r>
      <w:r w:rsidRPr="006470DC">
        <w:rPr>
          <w:lang w:val="de-DE" w:eastAsia="zh-CN"/>
        </w:rPr>
        <w:t>)-3-(4-(methylthio)phenyl)acrylate (3)</w:t>
      </w:r>
    </w:p>
    <w:p w14:paraId="4A84CB21" w14:textId="26F68E5F" w:rsidR="004E2E5D" w:rsidRPr="006470DC" w:rsidRDefault="007D7165" w:rsidP="004E2E5D">
      <w:pPr>
        <w:pStyle w:val="SMText"/>
        <w:ind w:firstLine="0"/>
        <w:rPr>
          <w:lang w:eastAsia="zh-CN"/>
        </w:rPr>
      </w:pPr>
      <w:r w:rsidRPr="006470DC">
        <w:rPr>
          <w:noProof/>
          <w:lang w:eastAsia="zh-CN"/>
        </w:rPr>
        <w:drawing>
          <wp:anchor distT="0" distB="0" distL="114300" distR="114300" simplePos="0" relativeHeight="251668480" behindDoc="0" locked="0" layoutInCell="1" allowOverlap="1" wp14:anchorId="7B2613F7" wp14:editId="0BFCC765">
            <wp:simplePos x="0" y="0"/>
            <wp:positionH relativeFrom="margin">
              <wp:align>center</wp:align>
            </wp:positionH>
            <wp:positionV relativeFrom="paragraph">
              <wp:posOffset>4384675</wp:posOffset>
            </wp:positionV>
            <wp:extent cx="4966335" cy="3482340"/>
            <wp:effectExtent l="0" t="0" r="5715" b="3810"/>
            <wp:wrapTopAndBottom/>
            <wp:docPr id="74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0" t="1929" r="1445" b="1380"/>
                    <a:stretch/>
                  </pic:blipFill>
                  <pic:spPr bwMode="auto">
                    <a:xfrm>
                      <a:off x="0" y="0"/>
                      <a:ext cx="4966335" cy="3482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70DC">
        <w:rPr>
          <w:noProof/>
          <w:lang w:eastAsia="zh-CN"/>
        </w:rPr>
        <w:drawing>
          <wp:anchor distT="0" distB="0" distL="114300" distR="114300" simplePos="0" relativeHeight="251667456" behindDoc="0" locked="0" layoutInCell="1" allowOverlap="1" wp14:anchorId="4BC9C9FE" wp14:editId="55CBF181">
            <wp:simplePos x="0" y="0"/>
            <wp:positionH relativeFrom="margin">
              <wp:align>center</wp:align>
            </wp:positionH>
            <wp:positionV relativeFrom="paragraph">
              <wp:posOffset>1065893</wp:posOffset>
            </wp:positionV>
            <wp:extent cx="4894580" cy="3207385"/>
            <wp:effectExtent l="0" t="0" r="1270" b="0"/>
            <wp:wrapTopAndBottom/>
            <wp:docPr id="69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5" t="7611" r="1418" b="1934"/>
                    <a:stretch/>
                  </pic:blipFill>
                  <pic:spPr bwMode="auto">
                    <a:xfrm>
                      <a:off x="0" y="0"/>
                      <a:ext cx="4894580" cy="3207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2E5D" w:rsidRPr="006470DC">
        <w:rPr>
          <w:lang w:val="de-DE" w:eastAsia="zh-CN"/>
        </w:rPr>
        <w:t xml:space="preserve">White solid, yield 54.8%; </w:t>
      </w:r>
      <w:r w:rsidR="004E2E5D" w:rsidRPr="006470DC">
        <w:rPr>
          <w:vertAlign w:val="superscript"/>
          <w:lang w:val="de-DE" w:eastAsia="zh-CN"/>
        </w:rPr>
        <w:t>1</w:t>
      </w:r>
      <w:r w:rsidR="004E2E5D" w:rsidRPr="006470DC">
        <w:rPr>
          <w:lang w:val="de-DE" w:eastAsia="zh-CN"/>
        </w:rPr>
        <w:t>H NMR (400 MHz, CDCl</w:t>
      </w:r>
      <w:r w:rsidR="004E2E5D" w:rsidRPr="006470DC">
        <w:rPr>
          <w:vertAlign w:val="subscript"/>
          <w:lang w:val="de-DE" w:eastAsia="zh-CN"/>
        </w:rPr>
        <w:t>3</w:t>
      </w:r>
      <w:r w:rsidR="004E2E5D" w:rsidRPr="006470DC">
        <w:rPr>
          <w:lang w:val="de-DE" w:eastAsia="zh-CN"/>
        </w:rPr>
        <w:t xml:space="preserve">) </w:t>
      </w:r>
      <w:r w:rsidR="004E2E5D" w:rsidRPr="006470DC">
        <w:rPr>
          <w:lang w:eastAsia="zh-CN"/>
        </w:rPr>
        <w:t>δ</w:t>
      </w:r>
      <w:r w:rsidR="004E2E5D" w:rsidRPr="006470DC">
        <w:rPr>
          <w:lang w:val="de-DE" w:eastAsia="zh-CN"/>
        </w:rPr>
        <w:t xml:space="preserve"> 7.64 (d, </w:t>
      </w:r>
      <w:r w:rsidR="004E2E5D" w:rsidRPr="006470DC">
        <w:rPr>
          <w:i/>
          <w:iCs/>
          <w:lang w:val="de-DE" w:eastAsia="zh-CN"/>
        </w:rPr>
        <w:t>J</w:t>
      </w:r>
      <w:r w:rsidR="004E2E5D" w:rsidRPr="006470DC">
        <w:rPr>
          <w:lang w:val="de-DE" w:eastAsia="zh-CN"/>
        </w:rPr>
        <w:t xml:space="preserve"> = 16.0 Hz, 1H), 7.43 (d, </w:t>
      </w:r>
      <w:r w:rsidR="004E2E5D" w:rsidRPr="006470DC">
        <w:rPr>
          <w:i/>
          <w:iCs/>
          <w:lang w:val="de-DE" w:eastAsia="zh-CN"/>
        </w:rPr>
        <w:t>J</w:t>
      </w:r>
      <w:r w:rsidR="004E2E5D" w:rsidRPr="006470DC">
        <w:rPr>
          <w:lang w:val="de-DE" w:eastAsia="zh-CN"/>
        </w:rPr>
        <w:t xml:space="preserve"> = 8.0 Hz, 2H), 7.22 (d, </w:t>
      </w:r>
      <w:r w:rsidR="004E2E5D" w:rsidRPr="006470DC">
        <w:rPr>
          <w:i/>
          <w:iCs/>
          <w:lang w:val="de-DE" w:eastAsia="zh-CN"/>
        </w:rPr>
        <w:t>J</w:t>
      </w:r>
      <w:r w:rsidR="004E2E5D" w:rsidRPr="006470DC">
        <w:rPr>
          <w:lang w:val="de-DE" w:eastAsia="zh-CN"/>
        </w:rPr>
        <w:t xml:space="preserve"> = 8.0 Hz, 2H), 6.39 (d, </w:t>
      </w:r>
      <w:r w:rsidR="004E2E5D" w:rsidRPr="006470DC">
        <w:rPr>
          <w:i/>
          <w:iCs/>
          <w:lang w:val="de-DE" w:eastAsia="zh-CN"/>
        </w:rPr>
        <w:t>J</w:t>
      </w:r>
      <w:r w:rsidR="004E2E5D" w:rsidRPr="006470DC">
        <w:rPr>
          <w:lang w:val="de-DE" w:eastAsia="zh-CN"/>
        </w:rPr>
        <w:t xml:space="preserve"> = 16.0 Hz, 1H), 3.80 (s, 3H), 2.50 (s, 3H); </w:t>
      </w:r>
      <w:r w:rsidR="004E2E5D" w:rsidRPr="006470DC">
        <w:rPr>
          <w:vertAlign w:val="superscript"/>
          <w:lang w:val="de-DE" w:eastAsia="zh-CN"/>
        </w:rPr>
        <w:t>13</w:t>
      </w:r>
      <w:r w:rsidR="004E2E5D" w:rsidRPr="006470DC">
        <w:rPr>
          <w:lang w:val="de-DE" w:eastAsia="zh-CN"/>
        </w:rPr>
        <w:t>C NMR (100 MHz, CDCl</w:t>
      </w:r>
      <w:r w:rsidR="004E2E5D" w:rsidRPr="006470DC">
        <w:rPr>
          <w:vertAlign w:val="subscript"/>
          <w:lang w:val="de-DE" w:eastAsia="zh-CN"/>
        </w:rPr>
        <w:t>3</w:t>
      </w:r>
      <w:r w:rsidR="004E2E5D" w:rsidRPr="006470DC">
        <w:rPr>
          <w:lang w:val="de-DE" w:eastAsia="zh-CN"/>
        </w:rPr>
        <w:t xml:space="preserve">) </w:t>
      </w:r>
      <w:r w:rsidR="004E2E5D" w:rsidRPr="006470DC">
        <w:rPr>
          <w:lang w:eastAsia="zh-CN"/>
        </w:rPr>
        <w:t>δ</w:t>
      </w:r>
      <w:r w:rsidR="004E2E5D" w:rsidRPr="006470DC">
        <w:rPr>
          <w:lang w:val="de-DE" w:eastAsia="zh-CN"/>
        </w:rPr>
        <w:t xml:space="preserve"> 167.7, 144.4, 142.1, 130.9, 128.5, 126.0, 116.7, 51.8, 15.2. </w:t>
      </w:r>
      <w:r w:rsidR="004E2E5D" w:rsidRPr="006470DC">
        <w:rPr>
          <w:vertAlign w:val="superscript"/>
          <w:lang w:eastAsia="zh-CN"/>
        </w:rPr>
        <w:t>1</w:t>
      </w:r>
      <w:r w:rsidR="004E2E5D" w:rsidRPr="006470DC">
        <w:rPr>
          <w:lang w:eastAsia="zh-CN"/>
        </w:rPr>
        <w:t xml:space="preserve">H NMR and </w:t>
      </w:r>
      <w:r w:rsidR="004E2E5D" w:rsidRPr="006470DC">
        <w:rPr>
          <w:vertAlign w:val="superscript"/>
          <w:lang w:eastAsia="zh-CN"/>
        </w:rPr>
        <w:t>13</w:t>
      </w:r>
      <w:r w:rsidR="004E2E5D" w:rsidRPr="006470DC">
        <w:rPr>
          <w:lang w:eastAsia="zh-CN"/>
        </w:rPr>
        <w:t>C NMR spectra of methyl (</w:t>
      </w:r>
      <w:r w:rsidR="004E2E5D" w:rsidRPr="006470DC">
        <w:rPr>
          <w:i/>
          <w:iCs/>
          <w:lang w:eastAsia="zh-CN"/>
        </w:rPr>
        <w:t>E</w:t>
      </w:r>
      <w:r w:rsidR="004E2E5D" w:rsidRPr="006470DC">
        <w:rPr>
          <w:lang w:eastAsia="zh-CN"/>
        </w:rPr>
        <w:t>)-3-(4-(</w:t>
      </w:r>
      <w:proofErr w:type="spellStart"/>
      <w:r w:rsidR="004E2E5D" w:rsidRPr="006470DC">
        <w:rPr>
          <w:lang w:eastAsia="zh-CN"/>
        </w:rPr>
        <w:t>methylthio</w:t>
      </w:r>
      <w:proofErr w:type="spellEnd"/>
      <w:r w:rsidR="004E2E5D" w:rsidRPr="006470DC">
        <w:rPr>
          <w:lang w:eastAsia="zh-CN"/>
        </w:rPr>
        <w:t>)phenyl)acrylate were shown in Fig. S5.</w:t>
      </w:r>
    </w:p>
    <w:p w14:paraId="36EF6D26" w14:textId="0091BF82" w:rsidR="007D7165" w:rsidRPr="006470DC" w:rsidRDefault="007D7165" w:rsidP="004E2E5D">
      <w:pPr>
        <w:pStyle w:val="SMText"/>
        <w:ind w:firstLine="0"/>
        <w:rPr>
          <w:sz w:val="21"/>
          <w:szCs w:val="21"/>
          <w:lang w:eastAsia="zh-CN"/>
        </w:rPr>
      </w:pPr>
      <w:r w:rsidRPr="006470DC">
        <w:rPr>
          <w:b/>
          <w:bCs/>
          <w:sz w:val="21"/>
          <w:szCs w:val="21"/>
        </w:rPr>
        <w:t xml:space="preserve">Fig. S5 </w:t>
      </w:r>
      <w:r w:rsidRPr="006470DC">
        <w:rPr>
          <w:sz w:val="21"/>
          <w:szCs w:val="21"/>
          <w:vertAlign w:val="superscript"/>
        </w:rPr>
        <w:t>1</w:t>
      </w:r>
      <w:r w:rsidRPr="006470DC">
        <w:rPr>
          <w:sz w:val="21"/>
          <w:szCs w:val="21"/>
        </w:rPr>
        <w:t xml:space="preserve">H NMR and </w:t>
      </w:r>
      <w:r w:rsidRPr="006470DC">
        <w:rPr>
          <w:sz w:val="21"/>
          <w:szCs w:val="21"/>
          <w:vertAlign w:val="superscript"/>
        </w:rPr>
        <w:t>13</w:t>
      </w:r>
      <w:r w:rsidRPr="006470DC">
        <w:rPr>
          <w:sz w:val="21"/>
          <w:szCs w:val="21"/>
        </w:rPr>
        <w:t>C NMR spectra of methyl (</w:t>
      </w:r>
      <w:r w:rsidRPr="006470DC">
        <w:rPr>
          <w:i/>
          <w:iCs/>
          <w:sz w:val="21"/>
          <w:szCs w:val="21"/>
        </w:rPr>
        <w:t>E</w:t>
      </w:r>
      <w:r w:rsidRPr="006470DC">
        <w:rPr>
          <w:sz w:val="21"/>
          <w:szCs w:val="21"/>
        </w:rPr>
        <w:t>)-3-(4-(</w:t>
      </w:r>
      <w:proofErr w:type="spellStart"/>
      <w:proofErr w:type="gramStart"/>
      <w:r w:rsidRPr="006470DC">
        <w:rPr>
          <w:sz w:val="21"/>
          <w:szCs w:val="21"/>
        </w:rPr>
        <w:t>methylthio</w:t>
      </w:r>
      <w:proofErr w:type="spellEnd"/>
      <w:r w:rsidRPr="006470DC">
        <w:rPr>
          <w:sz w:val="21"/>
          <w:szCs w:val="21"/>
        </w:rPr>
        <w:t>)phenyl</w:t>
      </w:r>
      <w:proofErr w:type="gramEnd"/>
      <w:r w:rsidRPr="006470DC">
        <w:rPr>
          <w:sz w:val="21"/>
          <w:szCs w:val="21"/>
        </w:rPr>
        <w:t>)acrylate (3).</w:t>
      </w:r>
    </w:p>
    <w:p w14:paraId="63718F9F" w14:textId="77777777" w:rsidR="004E2E5D" w:rsidRPr="006470DC" w:rsidRDefault="004E2E5D" w:rsidP="004E2E5D">
      <w:pPr>
        <w:pStyle w:val="SMSubheading"/>
        <w:rPr>
          <w:lang w:eastAsia="zh-CN"/>
        </w:rPr>
      </w:pPr>
      <w:r w:rsidRPr="006470DC">
        <w:rPr>
          <w:lang w:eastAsia="zh-CN"/>
        </w:rPr>
        <w:lastRenderedPageBreak/>
        <w:t>Methyl (E)-3-(4-</w:t>
      </w:r>
      <w:proofErr w:type="gramStart"/>
      <w:r w:rsidRPr="006470DC">
        <w:rPr>
          <w:lang w:eastAsia="zh-CN"/>
        </w:rPr>
        <w:t>ethylphenyl)acrylate</w:t>
      </w:r>
      <w:proofErr w:type="gramEnd"/>
      <w:r w:rsidRPr="006470DC">
        <w:rPr>
          <w:lang w:eastAsia="zh-CN"/>
        </w:rPr>
        <w:t xml:space="preserve"> (4)</w:t>
      </w:r>
    </w:p>
    <w:p w14:paraId="169FB06A" w14:textId="5923B3D2" w:rsidR="004E2E5D" w:rsidRPr="006470DC" w:rsidRDefault="009E631C" w:rsidP="004E2E5D">
      <w:pPr>
        <w:pStyle w:val="SMText"/>
        <w:ind w:firstLine="0"/>
        <w:rPr>
          <w:lang w:eastAsia="zh-CN"/>
        </w:rPr>
      </w:pPr>
      <w:r w:rsidRPr="006470DC">
        <w:rPr>
          <w:noProof/>
          <w:lang w:eastAsia="zh-CN"/>
        </w:rPr>
        <w:drawing>
          <wp:anchor distT="0" distB="0" distL="114300" distR="114300" simplePos="0" relativeHeight="251671552" behindDoc="0" locked="0" layoutInCell="1" allowOverlap="1" wp14:anchorId="6B57968B" wp14:editId="71CA3414">
            <wp:simplePos x="0" y="0"/>
            <wp:positionH relativeFrom="margin">
              <wp:align>center</wp:align>
            </wp:positionH>
            <wp:positionV relativeFrom="paragraph">
              <wp:posOffset>4594225</wp:posOffset>
            </wp:positionV>
            <wp:extent cx="4805045" cy="3379470"/>
            <wp:effectExtent l="0" t="0" r="0" b="0"/>
            <wp:wrapTopAndBottom/>
            <wp:docPr id="79" name="图片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5045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70DC">
        <w:rPr>
          <w:noProof/>
          <w:lang w:eastAsia="zh-CN"/>
        </w:rPr>
        <w:drawing>
          <wp:anchor distT="0" distB="0" distL="114300" distR="114300" simplePos="0" relativeHeight="251670528" behindDoc="0" locked="0" layoutInCell="1" allowOverlap="1" wp14:anchorId="727D4B63" wp14:editId="3654E461">
            <wp:simplePos x="0" y="0"/>
            <wp:positionH relativeFrom="margin">
              <wp:align>center</wp:align>
            </wp:positionH>
            <wp:positionV relativeFrom="paragraph">
              <wp:posOffset>1066075</wp:posOffset>
            </wp:positionV>
            <wp:extent cx="5010150" cy="3528699"/>
            <wp:effectExtent l="0" t="0" r="0" b="0"/>
            <wp:wrapTopAndBottom/>
            <wp:docPr id="77" name="图片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35286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2E5D" w:rsidRPr="006470DC">
        <w:rPr>
          <w:lang w:eastAsia="zh-CN"/>
        </w:rPr>
        <w:t xml:space="preserve">Colorless oil, yield 51.5%; </w:t>
      </w:r>
      <w:r w:rsidR="004E2E5D" w:rsidRPr="006470DC">
        <w:rPr>
          <w:vertAlign w:val="superscript"/>
          <w:lang w:eastAsia="zh-CN"/>
        </w:rPr>
        <w:t>1</w:t>
      </w:r>
      <w:r w:rsidR="004E2E5D" w:rsidRPr="006470DC">
        <w:rPr>
          <w:lang w:eastAsia="zh-CN"/>
        </w:rPr>
        <w:t>H NMR (400 MHz, CDCl</w:t>
      </w:r>
      <w:r w:rsidR="004E2E5D" w:rsidRPr="006470DC">
        <w:rPr>
          <w:vertAlign w:val="subscript"/>
          <w:lang w:eastAsia="zh-CN"/>
        </w:rPr>
        <w:t>3</w:t>
      </w:r>
      <w:r w:rsidR="004E2E5D" w:rsidRPr="006470DC">
        <w:rPr>
          <w:lang w:eastAsia="zh-CN"/>
        </w:rPr>
        <w:t xml:space="preserve">) δ 7.68 (d, </w:t>
      </w:r>
      <w:r w:rsidR="004E2E5D" w:rsidRPr="006470DC">
        <w:rPr>
          <w:i/>
          <w:iCs/>
          <w:lang w:eastAsia="zh-CN"/>
        </w:rPr>
        <w:t>J</w:t>
      </w:r>
      <w:r w:rsidR="004E2E5D" w:rsidRPr="006470DC">
        <w:rPr>
          <w:lang w:eastAsia="zh-CN"/>
        </w:rPr>
        <w:t xml:space="preserve"> = 16.0 Hz, 1H), 7.45 (d, </w:t>
      </w:r>
      <w:r w:rsidR="004E2E5D" w:rsidRPr="006470DC">
        <w:rPr>
          <w:i/>
          <w:iCs/>
          <w:lang w:eastAsia="zh-CN"/>
        </w:rPr>
        <w:t>J</w:t>
      </w:r>
      <w:r w:rsidR="004E2E5D" w:rsidRPr="006470DC">
        <w:rPr>
          <w:lang w:eastAsia="zh-CN"/>
        </w:rPr>
        <w:t xml:space="preserve"> = 8.0 Hz, 2H), 7.22 (d, </w:t>
      </w:r>
      <w:r w:rsidR="004E2E5D" w:rsidRPr="006470DC">
        <w:rPr>
          <w:i/>
          <w:iCs/>
          <w:lang w:eastAsia="zh-CN"/>
        </w:rPr>
        <w:t>J</w:t>
      </w:r>
      <w:r w:rsidR="004E2E5D" w:rsidRPr="006470DC">
        <w:rPr>
          <w:lang w:eastAsia="zh-CN"/>
        </w:rPr>
        <w:t xml:space="preserve"> = 8.0 Hz, 2H), 6.40 (d, </w:t>
      </w:r>
      <w:r w:rsidR="004E2E5D" w:rsidRPr="006470DC">
        <w:rPr>
          <w:i/>
          <w:iCs/>
          <w:lang w:eastAsia="zh-CN"/>
        </w:rPr>
        <w:t>J</w:t>
      </w:r>
      <w:r w:rsidR="004E2E5D" w:rsidRPr="006470DC">
        <w:rPr>
          <w:lang w:eastAsia="zh-CN"/>
        </w:rPr>
        <w:t xml:space="preserve"> = 16.0 Hz, 1H), 3.80 (s, 3H), 2.67 (q, </w:t>
      </w:r>
      <w:r w:rsidR="004E2E5D" w:rsidRPr="006470DC">
        <w:rPr>
          <w:i/>
          <w:iCs/>
          <w:lang w:eastAsia="zh-CN"/>
        </w:rPr>
        <w:t>J</w:t>
      </w:r>
      <w:r w:rsidR="004E2E5D" w:rsidRPr="006470DC">
        <w:rPr>
          <w:lang w:eastAsia="zh-CN"/>
        </w:rPr>
        <w:t xml:space="preserve"> = 7.6 Hz, 2H), 1.24 (t, </w:t>
      </w:r>
      <w:r w:rsidR="004E2E5D" w:rsidRPr="006470DC">
        <w:rPr>
          <w:i/>
          <w:iCs/>
          <w:lang w:eastAsia="zh-CN"/>
        </w:rPr>
        <w:t>J</w:t>
      </w:r>
      <w:r w:rsidR="004E2E5D" w:rsidRPr="006470DC">
        <w:rPr>
          <w:lang w:eastAsia="zh-CN"/>
        </w:rPr>
        <w:t xml:space="preserve"> = 7.6 Hz, 3H); </w:t>
      </w:r>
      <w:r w:rsidR="004E2E5D" w:rsidRPr="006470DC">
        <w:rPr>
          <w:vertAlign w:val="superscript"/>
          <w:lang w:eastAsia="zh-CN"/>
        </w:rPr>
        <w:t>13</w:t>
      </w:r>
      <w:r w:rsidR="004E2E5D" w:rsidRPr="006470DC">
        <w:rPr>
          <w:lang w:eastAsia="zh-CN"/>
        </w:rPr>
        <w:t>C NMR (100 MHz, CDCl</w:t>
      </w:r>
      <w:r w:rsidR="004E2E5D" w:rsidRPr="006470DC">
        <w:rPr>
          <w:vertAlign w:val="subscript"/>
          <w:lang w:eastAsia="zh-CN"/>
        </w:rPr>
        <w:t>3</w:t>
      </w:r>
      <w:r w:rsidR="004E2E5D" w:rsidRPr="006470DC">
        <w:rPr>
          <w:lang w:eastAsia="zh-CN"/>
        </w:rPr>
        <w:t xml:space="preserve">) δ 167.7, 147.1, 145.0, 131.9, 128.5, 128.3, 116.8, 51.7, 28.9, 15.5. </w:t>
      </w:r>
      <w:r w:rsidR="004E2E5D" w:rsidRPr="006470DC">
        <w:rPr>
          <w:vertAlign w:val="superscript"/>
          <w:lang w:eastAsia="zh-CN"/>
        </w:rPr>
        <w:t>1</w:t>
      </w:r>
      <w:r w:rsidR="004E2E5D" w:rsidRPr="006470DC">
        <w:rPr>
          <w:lang w:eastAsia="zh-CN"/>
        </w:rPr>
        <w:t xml:space="preserve">H NMR and </w:t>
      </w:r>
      <w:r w:rsidR="004E2E5D" w:rsidRPr="006470DC">
        <w:rPr>
          <w:vertAlign w:val="superscript"/>
          <w:lang w:eastAsia="zh-CN"/>
        </w:rPr>
        <w:t>13</w:t>
      </w:r>
      <w:r w:rsidR="004E2E5D" w:rsidRPr="006470DC">
        <w:rPr>
          <w:lang w:eastAsia="zh-CN"/>
        </w:rPr>
        <w:t>C NMR spectra of methyl (E)-3-(4-</w:t>
      </w:r>
      <w:proofErr w:type="gramStart"/>
      <w:r w:rsidR="004E2E5D" w:rsidRPr="006470DC">
        <w:rPr>
          <w:lang w:eastAsia="zh-CN"/>
        </w:rPr>
        <w:t>ethylphenyl)acrylate</w:t>
      </w:r>
      <w:proofErr w:type="gramEnd"/>
      <w:r w:rsidR="004E2E5D" w:rsidRPr="006470DC">
        <w:rPr>
          <w:lang w:eastAsia="zh-CN"/>
        </w:rPr>
        <w:t xml:space="preserve"> were shown in Fig. S6.</w:t>
      </w:r>
    </w:p>
    <w:p w14:paraId="549785EE" w14:textId="502E5CF0" w:rsidR="009E631C" w:rsidRPr="006470DC" w:rsidRDefault="009E631C" w:rsidP="004E2E5D">
      <w:pPr>
        <w:pStyle w:val="SMText"/>
        <w:ind w:firstLine="0"/>
        <w:rPr>
          <w:sz w:val="21"/>
          <w:szCs w:val="21"/>
          <w:lang w:eastAsia="zh-CN"/>
        </w:rPr>
      </w:pPr>
      <w:r w:rsidRPr="006470DC">
        <w:rPr>
          <w:b/>
          <w:bCs/>
          <w:sz w:val="21"/>
          <w:szCs w:val="21"/>
        </w:rPr>
        <w:t xml:space="preserve">Fig. S6 </w:t>
      </w:r>
      <w:r w:rsidRPr="006470DC">
        <w:rPr>
          <w:sz w:val="21"/>
          <w:szCs w:val="21"/>
          <w:vertAlign w:val="superscript"/>
        </w:rPr>
        <w:t>1</w:t>
      </w:r>
      <w:r w:rsidRPr="006470DC">
        <w:rPr>
          <w:sz w:val="21"/>
          <w:szCs w:val="21"/>
        </w:rPr>
        <w:t xml:space="preserve">H NMR and </w:t>
      </w:r>
      <w:r w:rsidRPr="006470DC">
        <w:rPr>
          <w:sz w:val="21"/>
          <w:szCs w:val="21"/>
          <w:vertAlign w:val="superscript"/>
        </w:rPr>
        <w:t>13</w:t>
      </w:r>
      <w:r w:rsidRPr="006470DC">
        <w:rPr>
          <w:sz w:val="21"/>
          <w:szCs w:val="21"/>
        </w:rPr>
        <w:t>C NMR spectra of methyl (</w:t>
      </w:r>
      <w:r w:rsidRPr="006470DC">
        <w:rPr>
          <w:i/>
          <w:iCs/>
          <w:sz w:val="21"/>
          <w:szCs w:val="21"/>
        </w:rPr>
        <w:t>E</w:t>
      </w:r>
      <w:r w:rsidRPr="006470DC">
        <w:rPr>
          <w:sz w:val="21"/>
          <w:szCs w:val="21"/>
        </w:rPr>
        <w:t>)-3-(4-</w:t>
      </w:r>
      <w:proofErr w:type="gramStart"/>
      <w:r w:rsidRPr="006470DC">
        <w:rPr>
          <w:sz w:val="21"/>
          <w:szCs w:val="21"/>
        </w:rPr>
        <w:t>ethylphenyl)acrylate</w:t>
      </w:r>
      <w:proofErr w:type="gramEnd"/>
      <w:r w:rsidRPr="006470DC">
        <w:rPr>
          <w:sz w:val="21"/>
          <w:szCs w:val="21"/>
        </w:rPr>
        <w:t xml:space="preserve"> (4).</w:t>
      </w:r>
    </w:p>
    <w:p w14:paraId="3336741C" w14:textId="4B112C1D" w:rsidR="009E631C" w:rsidRPr="006470DC" w:rsidRDefault="009E631C" w:rsidP="004E2E5D">
      <w:pPr>
        <w:pStyle w:val="SMText"/>
        <w:ind w:firstLine="0"/>
        <w:rPr>
          <w:lang w:eastAsia="zh-CN"/>
        </w:rPr>
      </w:pPr>
    </w:p>
    <w:p w14:paraId="073F8A55" w14:textId="77777777" w:rsidR="004E2E5D" w:rsidRPr="006470DC" w:rsidRDefault="004E2E5D" w:rsidP="004E2E5D">
      <w:pPr>
        <w:pStyle w:val="SMSubheading"/>
        <w:rPr>
          <w:lang w:eastAsia="zh-CN"/>
        </w:rPr>
      </w:pPr>
      <w:r w:rsidRPr="006470DC">
        <w:rPr>
          <w:lang w:eastAsia="zh-CN"/>
        </w:rPr>
        <w:lastRenderedPageBreak/>
        <w:t>Ethyl (</w:t>
      </w:r>
      <w:r w:rsidRPr="006470DC">
        <w:rPr>
          <w:i/>
          <w:iCs/>
          <w:lang w:eastAsia="zh-CN"/>
        </w:rPr>
        <w:t>E</w:t>
      </w:r>
      <w:r w:rsidRPr="006470DC">
        <w:rPr>
          <w:lang w:eastAsia="zh-CN"/>
        </w:rPr>
        <w:t>)-3-(3-ethoxy-3-oxoprop-1-en-1-</w:t>
      </w:r>
      <w:proofErr w:type="gramStart"/>
      <w:r w:rsidRPr="006470DC">
        <w:rPr>
          <w:lang w:eastAsia="zh-CN"/>
        </w:rPr>
        <w:t>yl)benzoate</w:t>
      </w:r>
      <w:proofErr w:type="gramEnd"/>
      <w:r w:rsidRPr="006470DC">
        <w:rPr>
          <w:lang w:eastAsia="zh-CN"/>
        </w:rPr>
        <w:t xml:space="preserve"> (5)</w:t>
      </w:r>
    </w:p>
    <w:p w14:paraId="2BAA9EB8" w14:textId="13F76166" w:rsidR="004E2E5D" w:rsidRPr="006470DC" w:rsidRDefault="006470DC" w:rsidP="004E2E5D">
      <w:pPr>
        <w:pStyle w:val="SMText"/>
        <w:ind w:firstLine="0"/>
        <w:rPr>
          <w:lang w:eastAsia="zh-CN"/>
        </w:rPr>
      </w:pPr>
      <w:r w:rsidRPr="006470DC">
        <w:rPr>
          <w:noProof/>
          <w:lang w:eastAsia="zh-CN"/>
        </w:rPr>
        <w:drawing>
          <wp:anchor distT="0" distB="0" distL="114300" distR="114300" simplePos="0" relativeHeight="251674624" behindDoc="0" locked="0" layoutInCell="1" allowOverlap="1" wp14:anchorId="620C4D66" wp14:editId="1460405A">
            <wp:simplePos x="0" y="0"/>
            <wp:positionH relativeFrom="margin">
              <wp:align>center</wp:align>
            </wp:positionH>
            <wp:positionV relativeFrom="paragraph">
              <wp:posOffset>4650105</wp:posOffset>
            </wp:positionV>
            <wp:extent cx="4796790" cy="3361690"/>
            <wp:effectExtent l="0" t="0" r="3810" b="0"/>
            <wp:wrapTopAndBottom/>
            <wp:docPr id="86" name="图片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0" t="1679" r="1194" b="1770"/>
                    <a:stretch/>
                  </pic:blipFill>
                  <pic:spPr bwMode="auto">
                    <a:xfrm>
                      <a:off x="0" y="0"/>
                      <a:ext cx="4796790" cy="3361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70DC">
        <w:rPr>
          <w:noProof/>
          <w:lang w:eastAsia="zh-CN"/>
        </w:rPr>
        <w:drawing>
          <wp:anchor distT="0" distB="0" distL="114300" distR="114300" simplePos="0" relativeHeight="251673600" behindDoc="0" locked="0" layoutInCell="1" allowOverlap="1" wp14:anchorId="094663C6" wp14:editId="35F91AE1">
            <wp:simplePos x="0" y="0"/>
            <wp:positionH relativeFrom="margin">
              <wp:align>center</wp:align>
            </wp:positionH>
            <wp:positionV relativeFrom="paragraph">
              <wp:posOffset>1381760</wp:posOffset>
            </wp:positionV>
            <wp:extent cx="4853940" cy="3230245"/>
            <wp:effectExtent l="0" t="0" r="3810" b="8255"/>
            <wp:wrapTopAndBottom/>
            <wp:docPr id="82" name="图片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0" t="6040" r="1248" b="1691"/>
                    <a:stretch/>
                  </pic:blipFill>
                  <pic:spPr bwMode="auto">
                    <a:xfrm>
                      <a:off x="0" y="0"/>
                      <a:ext cx="4853940" cy="3230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2E5D" w:rsidRPr="006470DC">
        <w:rPr>
          <w:lang w:eastAsia="zh-CN"/>
        </w:rPr>
        <w:t xml:space="preserve">Colorless oil, yield 47.5%; </w:t>
      </w:r>
      <w:r w:rsidR="004E2E5D" w:rsidRPr="006470DC">
        <w:rPr>
          <w:vertAlign w:val="superscript"/>
          <w:lang w:eastAsia="zh-CN"/>
        </w:rPr>
        <w:t>1</w:t>
      </w:r>
      <w:r w:rsidR="004E2E5D" w:rsidRPr="006470DC">
        <w:rPr>
          <w:lang w:eastAsia="zh-CN"/>
        </w:rPr>
        <w:t>H NMR (400 MHz, CDCl</w:t>
      </w:r>
      <w:r w:rsidR="004E2E5D" w:rsidRPr="006470DC">
        <w:rPr>
          <w:vertAlign w:val="subscript"/>
          <w:lang w:eastAsia="zh-CN"/>
        </w:rPr>
        <w:t>3</w:t>
      </w:r>
      <w:r w:rsidR="004E2E5D" w:rsidRPr="006470DC">
        <w:rPr>
          <w:lang w:eastAsia="zh-CN"/>
        </w:rPr>
        <w:t xml:space="preserve">) δ 8.20 (d, </w:t>
      </w:r>
      <w:r w:rsidR="004E2E5D" w:rsidRPr="006470DC">
        <w:rPr>
          <w:i/>
          <w:iCs/>
          <w:lang w:eastAsia="zh-CN"/>
        </w:rPr>
        <w:t>J</w:t>
      </w:r>
      <w:r w:rsidR="004E2E5D" w:rsidRPr="006470DC">
        <w:rPr>
          <w:lang w:eastAsia="zh-CN"/>
        </w:rPr>
        <w:t xml:space="preserve"> = 1.7 Hz, 1H), 8.05 (d, </w:t>
      </w:r>
      <w:r w:rsidR="004E2E5D" w:rsidRPr="006470DC">
        <w:rPr>
          <w:i/>
          <w:iCs/>
          <w:lang w:eastAsia="zh-CN"/>
        </w:rPr>
        <w:t>J</w:t>
      </w:r>
      <w:r w:rsidR="004E2E5D" w:rsidRPr="006470DC">
        <w:rPr>
          <w:lang w:eastAsia="zh-CN"/>
        </w:rPr>
        <w:t xml:space="preserve"> = 7.8, 1.4 Hz, 1H), 7.73 - 7.68 (m, 2H), 7.46 (t, </w:t>
      </w:r>
      <w:r w:rsidR="004E2E5D" w:rsidRPr="006470DC">
        <w:rPr>
          <w:i/>
          <w:iCs/>
          <w:lang w:eastAsia="zh-CN"/>
        </w:rPr>
        <w:t>J</w:t>
      </w:r>
      <w:r w:rsidR="004E2E5D" w:rsidRPr="006470DC">
        <w:rPr>
          <w:lang w:eastAsia="zh-CN"/>
        </w:rPr>
        <w:t xml:space="preserve"> = 7.8 Hz, 1H), 6.51 (d, </w:t>
      </w:r>
      <w:r w:rsidR="004E2E5D" w:rsidRPr="006470DC">
        <w:rPr>
          <w:i/>
          <w:iCs/>
          <w:lang w:eastAsia="zh-CN"/>
        </w:rPr>
        <w:t>J</w:t>
      </w:r>
      <w:r w:rsidR="004E2E5D" w:rsidRPr="006470DC">
        <w:rPr>
          <w:lang w:eastAsia="zh-CN"/>
        </w:rPr>
        <w:t xml:space="preserve"> = 16.0 Hz, 1H), 4.39 (q, </w:t>
      </w:r>
      <w:r w:rsidR="004E2E5D" w:rsidRPr="006470DC">
        <w:rPr>
          <w:i/>
          <w:iCs/>
          <w:lang w:eastAsia="zh-CN"/>
        </w:rPr>
        <w:t>J</w:t>
      </w:r>
      <w:r w:rsidR="004E2E5D" w:rsidRPr="006470DC">
        <w:rPr>
          <w:lang w:eastAsia="zh-CN"/>
        </w:rPr>
        <w:t xml:space="preserve"> = 7.1 Hz, 2H), 4.27 (q, </w:t>
      </w:r>
      <w:r w:rsidR="004E2E5D" w:rsidRPr="006470DC">
        <w:rPr>
          <w:i/>
          <w:iCs/>
          <w:lang w:eastAsia="zh-CN"/>
        </w:rPr>
        <w:t>J</w:t>
      </w:r>
      <w:r w:rsidR="004E2E5D" w:rsidRPr="006470DC">
        <w:rPr>
          <w:lang w:eastAsia="zh-CN"/>
        </w:rPr>
        <w:t xml:space="preserve"> = 7.1 Hz, 2H), 1.41 (t, </w:t>
      </w:r>
      <w:r w:rsidR="004E2E5D" w:rsidRPr="006470DC">
        <w:rPr>
          <w:i/>
          <w:iCs/>
          <w:lang w:eastAsia="zh-CN"/>
        </w:rPr>
        <w:t>J</w:t>
      </w:r>
      <w:r w:rsidR="004E2E5D" w:rsidRPr="006470DC">
        <w:rPr>
          <w:lang w:eastAsia="zh-CN"/>
        </w:rPr>
        <w:t xml:space="preserve"> = 7.1 Hz, 3H), 1.34 (t, </w:t>
      </w:r>
      <w:r w:rsidR="004E2E5D" w:rsidRPr="006470DC">
        <w:rPr>
          <w:i/>
          <w:iCs/>
          <w:lang w:eastAsia="zh-CN"/>
        </w:rPr>
        <w:t>J</w:t>
      </w:r>
      <w:r w:rsidR="004E2E5D" w:rsidRPr="006470DC">
        <w:rPr>
          <w:lang w:eastAsia="zh-CN"/>
        </w:rPr>
        <w:t xml:space="preserve"> = 7.1 Hz, 3H); </w:t>
      </w:r>
      <w:r w:rsidR="004E2E5D" w:rsidRPr="006470DC">
        <w:rPr>
          <w:vertAlign w:val="superscript"/>
          <w:lang w:eastAsia="zh-CN"/>
        </w:rPr>
        <w:t>13</w:t>
      </w:r>
      <w:r w:rsidR="004E2E5D" w:rsidRPr="006470DC">
        <w:rPr>
          <w:lang w:eastAsia="zh-CN"/>
        </w:rPr>
        <w:t>C NMR (100 MHz, CDCl</w:t>
      </w:r>
      <w:r w:rsidR="004E2E5D" w:rsidRPr="006470DC">
        <w:rPr>
          <w:vertAlign w:val="subscript"/>
          <w:lang w:eastAsia="zh-CN"/>
        </w:rPr>
        <w:t>3</w:t>
      </w:r>
      <w:r w:rsidR="004E2E5D" w:rsidRPr="006470DC">
        <w:rPr>
          <w:lang w:eastAsia="zh-CN"/>
        </w:rPr>
        <w:t xml:space="preserve">) δ 166.8, 166.1, 143.5, 134.8, 132.2, 131.3, 131.1, 129.0, 129.0, 119.5, 61.4, 60.7, 14.4, 14.4. </w:t>
      </w:r>
      <w:r w:rsidR="004E2E5D" w:rsidRPr="006470DC">
        <w:rPr>
          <w:vertAlign w:val="superscript"/>
          <w:lang w:eastAsia="zh-CN"/>
        </w:rPr>
        <w:t>1</w:t>
      </w:r>
      <w:r w:rsidR="004E2E5D" w:rsidRPr="006470DC">
        <w:rPr>
          <w:lang w:eastAsia="zh-CN"/>
        </w:rPr>
        <w:t xml:space="preserve">H NMR and </w:t>
      </w:r>
      <w:r w:rsidR="004E2E5D" w:rsidRPr="006470DC">
        <w:rPr>
          <w:vertAlign w:val="superscript"/>
          <w:lang w:eastAsia="zh-CN"/>
        </w:rPr>
        <w:t>13</w:t>
      </w:r>
      <w:r w:rsidR="004E2E5D" w:rsidRPr="006470DC">
        <w:rPr>
          <w:lang w:eastAsia="zh-CN"/>
        </w:rPr>
        <w:t>C NMR spectra of ethyl (</w:t>
      </w:r>
      <w:r w:rsidR="004E2E5D" w:rsidRPr="006470DC">
        <w:rPr>
          <w:i/>
          <w:iCs/>
          <w:lang w:eastAsia="zh-CN"/>
        </w:rPr>
        <w:t>E</w:t>
      </w:r>
      <w:r w:rsidR="004E2E5D" w:rsidRPr="006470DC">
        <w:rPr>
          <w:lang w:eastAsia="zh-CN"/>
        </w:rPr>
        <w:t>)-3-(3-ethoxy-3-oxoprop-1-en-1-</w:t>
      </w:r>
      <w:proofErr w:type="gramStart"/>
      <w:r w:rsidR="004E2E5D" w:rsidRPr="006470DC">
        <w:rPr>
          <w:lang w:eastAsia="zh-CN"/>
        </w:rPr>
        <w:t>yl)benzoate</w:t>
      </w:r>
      <w:proofErr w:type="gramEnd"/>
      <w:r w:rsidR="004E2E5D" w:rsidRPr="006470DC">
        <w:rPr>
          <w:lang w:eastAsia="zh-CN"/>
        </w:rPr>
        <w:t xml:space="preserve"> were shown in Fig. S7.</w:t>
      </w:r>
    </w:p>
    <w:p w14:paraId="38A0E76E" w14:textId="7E34464F" w:rsidR="009E631C" w:rsidRPr="006470DC" w:rsidRDefault="009E631C" w:rsidP="004E2E5D">
      <w:pPr>
        <w:pStyle w:val="SMText"/>
        <w:ind w:firstLine="0"/>
        <w:rPr>
          <w:b/>
          <w:bCs/>
          <w:sz w:val="21"/>
          <w:szCs w:val="21"/>
          <w:lang w:eastAsia="zh-CN"/>
        </w:rPr>
      </w:pPr>
      <w:r w:rsidRPr="006470DC">
        <w:rPr>
          <w:b/>
          <w:bCs/>
          <w:sz w:val="21"/>
          <w:szCs w:val="21"/>
        </w:rPr>
        <w:t xml:space="preserve">Fig. S7 </w:t>
      </w:r>
      <w:r w:rsidRPr="006470DC">
        <w:rPr>
          <w:sz w:val="21"/>
          <w:szCs w:val="21"/>
          <w:vertAlign w:val="superscript"/>
        </w:rPr>
        <w:t>1</w:t>
      </w:r>
      <w:r w:rsidRPr="006470DC">
        <w:rPr>
          <w:sz w:val="21"/>
          <w:szCs w:val="21"/>
        </w:rPr>
        <w:t xml:space="preserve">H NMR and </w:t>
      </w:r>
      <w:r w:rsidRPr="006470DC">
        <w:rPr>
          <w:sz w:val="21"/>
          <w:szCs w:val="21"/>
          <w:vertAlign w:val="superscript"/>
        </w:rPr>
        <w:t>13</w:t>
      </w:r>
      <w:r w:rsidRPr="006470DC">
        <w:rPr>
          <w:sz w:val="21"/>
          <w:szCs w:val="21"/>
        </w:rPr>
        <w:t>C NMR spectra of ethyl (</w:t>
      </w:r>
      <w:r w:rsidRPr="006470DC">
        <w:rPr>
          <w:i/>
          <w:iCs/>
          <w:sz w:val="21"/>
          <w:szCs w:val="21"/>
        </w:rPr>
        <w:t>E</w:t>
      </w:r>
      <w:r w:rsidRPr="006470DC">
        <w:rPr>
          <w:sz w:val="21"/>
          <w:szCs w:val="21"/>
        </w:rPr>
        <w:t>)-3-(3-ethoxy-3-oxoprop-1-en-1-</w:t>
      </w:r>
      <w:proofErr w:type="gramStart"/>
      <w:r w:rsidRPr="006470DC">
        <w:rPr>
          <w:sz w:val="21"/>
          <w:szCs w:val="21"/>
        </w:rPr>
        <w:t>yl)benzoate</w:t>
      </w:r>
      <w:proofErr w:type="gramEnd"/>
      <w:r w:rsidRPr="006470DC">
        <w:rPr>
          <w:sz w:val="21"/>
          <w:szCs w:val="21"/>
        </w:rPr>
        <w:t xml:space="preserve"> (5).</w:t>
      </w:r>
    </w:p>
    <w:p w14:paraId="4B97C964" w14:textId="77777777" w:rsidR="004E2E5D" w:rsidRPr="006470DC" w:rsidRDefault="004E2E5D" w:rsidP="004E2E5D">
      <w:pPr>
        <w:pStyle w:val="SMSubheading"/>
        <w:rPr>
          <w:lang w:eastAsia="zh-CN"/>
        </w:rPr>
      </w:pPr>
      <w:r w:rsidRPr="006470DC">
        <w:rPr>
          <w:lang w:eastAsia="zh-CN"/>
        </w:rPr>
        <w:lastRenderedPageBreak/>
        <w:t>(</w:t>
      </w:r>
      <w:r w:rsidRPr="006470DC">
        <w:rPr>
          <w:i/>
          <w:iCs/>
          <w:lang w:eastAsia="zh-CN"/>
        </w:rPr>
        <w:t>E</w:t>
      </w:r>
      <w:r w:rsidRPr="006470DC">
        <w:rPr>
          <w:lang w:eastAsia="zh-CN"/>
        </w:rPr>
        <w:t>)-</w:t>
      </w:r>
      <w:proofErr w:type="gramStart"/>
      <w:r w:rsidRPr="006470DC">
        <w:rPr>
          <w:lang w:eastAsia="zh-CN"/>
        </w:rPr>
        <w:t>N,N</w:t>
      </w:r>
      <w:proofErr w:type="gramEnd"/>
      <w:r w:rsidRPr="006470DC">
        <w:rPr>
          <w:lang w:eastAsia="zh-CN"/>
        </w:rPr>
        <w:t>-dimethyl-4-styrylaniline (6)</w:t>
      </w:r>
    </w:p>
    <w:p w14:paraId="1915E549" w14:textId="1333EC52" w:rsidR="004E2E5D" w:rsidRPr="006470DC" w:rsidRDefault="006470DC" w:rsidP="004E2E5D">
      <w:pPr>
        <w:pStyle w:val="SMText"/>
        <w:ind w:firstLine="0"/>
        <w:rPr>
          <w:lang w:eastAsia="zh-CN"/>
        </w:rPr>
      </w:pPr>
      <w:r w:rsidRPr="006470DC">
        <w:rPr>
          <w:noProof/>
          <w:lang w:eastAsia="zh-CN"/>
        </w:rPr>
        <w:drawing>
          <wp:anchor distT="0" distB="0" distL="114300" distR="114300" simplePos="0" relativeHeight="251676672" behindDoc="0" locked="0" layoutInCell="1" allowOverlap="1" wp14:anchorId="4AE96A1E" wp14:editId="29025586">
            <wp:simplePos x="0" y="0"/>
            <wp:positionH relativeFrom="margin">
              <wp:align>center</wp:align>
            </wp:positionH>
            <wp:positionV relativeFrom="paragraph">
              <wp:posOffset>1188720</wp:posOffset>
            </wp:positionV>
            <wp:extent cx="4934585" cy="3239770"/>
            <wp:effectExtent l="0" t="0" r="0" b="0"/>
            <wp:wrapTopAndBottom/>
            <wp:docPr id="88" name="图片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9" t="8040" r="653" b="1139"/>
                    <a:stretch/>
                  </pic:blipFill>
                  <pic:spPr bwMode="auto">
                    <a:xfrm>
                      <a:off x="0" y="0"/>
                      <a:ext cx="4934585" cy="3239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70DC">
        <w:rPr>
          <w:noProof/>
          <w:lang w:eastAsia="zh-CN"/>
        </w:rPr>
        <w:drawing>
          <wp:anchor distT="0" distB="0" distL="114300" distR="114300" simplePos="0" relativeHeight="251677696" behindDoc="0" locked="0" layoutInCell="1" allowOverlap="1" wp14:anchorId="3E1D958E" wp14:editId="31389B99">
            <wp:simplePos x="0" y="0"/>
            <wp:positionH relativeFrom="margin">
              <wp:align>center</wp:align>
            </wp:positionH>
            <wp:positionV relativeFrom="paragraph">
              <wp:posOffset>4505325</wp:posOffset>
            </wp:positionV>
            <wp:extent cx="4953000" cy="3487420"/>
            <wp:effectExtent l="0" t="0" r="0" b="0"/>
            <wp:wrapTopAndBottom/>
            <wp:docPr id="89" name="图片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8" t="1462" r="1015"/>
                    <a:stretch/>
                  </pic:blipFill>
                  <pic:spPr bwMode="auto">
                    <a:xfrm>
                      <a:off x="0" y="0"/>
                      <a:ext cx="4953000" cy="3487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2E5D" w:rsidRPr="006470DC">
        <w:rPr>
          <w:lang w:eastAsia="zh-CN"/>
        </w:rPr>
        <w:t>Yellowish solid, yield 15.7%; 1H NMR (500 MHz, CDCl</w:t>
      </w:r>
      <w:r w:rsidR="004E2E5D" w:rsidRPr="006470DC">
        <w:rPr>
          <w:vertAlign w:val="subscript"/>
          <w:lang w:eastAsia="zh-CN"/>
        </w:rPr>
        <w:t>3</w:t>
      </w:r>
      <w:r w:rsidR="004E2E5D" w:rsidRPr="006470DC">
        <w:rPr>
          <w:lang w:eastAsia="zh-CN"/>
        </w:rPr>
        <w:t xml:space="preserve">) δ 7.48 (d, </w:t>
      </w:r>
      <w:r w:rsidR="004E2E5D" w:rsidRPr="006470DC">
        <w:rPr>
          <w:i/>
          <w:iCs/>
          <w:lang w:eastAsia="zh-CN"/>
        </w:rPr>
        <w:t>J</w:t>
      </w:r>
      <w:r w:rsidR="004E2E5D" w:rsidRPr="006470DC">
        <w:rPr>
          <w:lang w:eastAsia="zh-CN"/>
        </w:rPr>
        <w:t xml:space="preserve"> = 7.9 Hz, 2H), 7.42 (d, </w:t>
      </w:r>
      <w:r w:rsidR="004E2E5D" w:rsidRPr="006470DC">
        <w:rPr>
          <w:i/>
          <w:iCs/>
          <w:lang w:eastAsia="zh-CN"/>
        </w:rPr>
        <w:t>J</w:t>
      </w:r>
      <w:r w:rsidR="004E2E5D" w:rsidRPr="006470DC">
        <w:rPr>
          <w:lang w:eastAsia="zh-CN"/>
        </w:rPr>
        <w:t xml:space="preserve"> = 8.7 Hz, 2H), 7.33 (t, </w:t>
      </w:r>
      <w:r w:rsidR="004E2E5D" w:rsidRPr="006470DC">
        <w:rPr>
          <w:i/>
          <w:iCs/>
          <w:lang w:eastAsia="zh-CN"/>
        </w:rPr>
        <w:t>J</w:t>
      </w:r>
      <w:r w:rsidR="004E2E5D" w:rsidRPr="006470DC">
        <w:rPr>
          <w:lang w:eastAsia="zh-CN"/>
        </w:rPr>
        <w:t xml:space="preserve"> = 7.8 Hz, 2H), 7.22 - 7.19 (m, 1H), 7.06 (d, </w:t>
      </w:r>
      <w:r w:rsidR="004E2E5D" w:rsidRPr="006470DC">
        <w:rPr>
          <w:i/>
          <w:iCs/>
          <w:lang w:eastAsia="zh-CN"/>
        </w:rPr>
        <w:t>J</w:t>
      </w:r>
      <w:r w:rsidR="004E2E5D" w:rsidRPr="006470DC">
        <w:rPr>
          <w:lang w:eastAsia="zh-CN"/>
        </w:rPr>
        <w:t xml:space="preserve"> = 15.0 Hz, 1H), 6.92 (d, </w:t>
      </w:r>
      <w:r w:rsidR="004E2E5D" w:rsidRPr="006470DC">
        <w:rPr>
          <w:i/>
          <w:iCs/>
          <w:lang w:eastAsia="zh-CN"/>
        </w:rPr>
        <w:t>J</w:t>
      </w:r>
      <w:r w:rsidR="004E2E5D" w:rsidRPr="006470DC">
        <w:rPr>
          <w:lang w:eastAsia="zh-CN"/>
        </w:rPr>
        <w:t xml:space="preserve"> = 15.0 Hz, 1H), 6.73 (d, </w:t>
      </w:r>
      <w:r w:rsidR="004E2E5D" w:rsidRPr="006470DC">
        <w:rPr>
          <w:i/>
          <w:iCs/>
          <w:lang w:eastAsia="zh-CN"/>
        </w:rPr>
        <w:t>J</w:t>
      </w:r>
      <w:r w:rsidR="004E2E5D" w:rsidRPr="006470DC">
        <w:rPr>
          <w:lang w:eastAsia="zh-CN"/>
        </w:rPr>
        <w:t xml:space="preserve"> = 8.7 Hz, 2H), 2.99 (s, 6H). </w:t>
      </w:r>
      <w:r w:rsidR="004E2E5D" w:rsidRPr="006470DC">
        <w:rPr>
          <w:vertAlign w:val="superscript"/>
          <w:lang w:eastAsia="zh-CN"/>
        </w:rPr>
        <w:t>13</w:t>
      </w:r>
      <w:r w:rsidR="004E2E5D" w:rsidRPr="006470DC">
        <w:rPr>
          <w:lang w:eastAsia="zh-CN"/>
        </w:rPr>
        <w:t>C NMR (125 MHz, CDCl</w:t>
      </w:r>
      <w:r w:rsidR="004E2E5D" w:rsidRPr="006470DC">
        <w:rPr>
          <w:vertAlign w:val="subscript"/>
          <w:lang w:eastAsia="zh-CN"/>
        </w:rPr>
        <w:t>3</w:t>
      </w:r>
      <w:r w:rsidR="004E2E5D" w:rsidRPr="006470DC">
        <w:rPr>
          <w:lang w:eastAsia="zh-CN"/>
        </w:rPr>
        <w:t xml:space="preserve">) δ 150.2, 138.3, 128.9, 128.7, 127.7, 126.8, 126.2, 126.0, 124.6, 112.6, 40.6. </w:t>
      </w:r>
      <w:r w:rsidR="004E2E5D" w:rsidRPr="006470DC">
        <w:rPr>
          <w:vertAlign w:val="superscript"/>
          <w:lang w:eastAsia="zh-CN"/>
        </w:rPr>
        <w:t>1</w:t>
      </w:r>
      <w:r w:rsidR="004E2E5D" w:rsidRPr="006470DC">
        <w:rPr>
          <w:lang w:eastAsia="zh-CN"/>
        </w:rPr>
        <w:t xml:space="preserve">H NMR and </w:t>
      </w:r>
      <w:r w:rsidR="004E2E5D" w:rsidRPr="006470DC">
        <w:rPr>
          <w:vertAlign w:val="superscript"/>
          <w:lang w:eastAsia="zh-CN"/>
        </w:rPr>
        <w:t>13</w:t>
      </w:r>
      <w:r w:rsidR="004E2E5D" w:rsidRPr="006470DC">
        <w:rPr>
          <w:lang w:eastAsia="zh-CN"/>
        </w:rPr>
        <w:t>C NMR spectra of (</w:t>
      </w:r>
      <w:r w:rsidR="004E2E5D" w:rsidRPr="006470DC">
        <w:rPr>
          <w:i/>
          <w:iCs/>
          <w:lang w:eastAsia="zh-CN"/>
        </w:rPr>
        <w:t>E</w:t>
      </w:r>
      <w:r w:rsidR="004E2E5D" w:rsidRPr="006470DC">
        <w:rPr>
          <w:lang w:eastAsia="zh-CN"/>
        </w:rPr>
        <w:t>)-</w:t>
      </w:r>
      <w:proofErr w:type="gramStart"/>
      <w:r w:rsidR="004E2E5D" w:rsidRPr="006470DC">
        <w:rPr>
          <w:lang w:eastAsia="zh-CN"/>
        </w:rPr>
        <w:t>N,N</w:t>
      </w:r>
      <w:proofErr w:type="gramEnd"/>
      <w:r w:rsidR="004E2E5D" w:rsidRPr="006470DC">
        <w:rPr>
          <w:lang w:eastAsia="zh-CN"/>
        </w:rPr>
        <w:t>-dimethyl-4-styrylaniline were shown in Fig. S8.</w:t>
      </w:r>
    </w:p>
    <w:p w14:paraId="76A561D7" w14:textId="3AEF34D6" w:rsidR="009E631C" w:rsidRPr="006470DC" w:rsidRDefault="00C878F0" w:rsidP="004E2E5D">
      <w:pPr>
        <w:pStyle w:val="SMText"/>
        <w:ind w:firstLine="0"/>
        <w:rPr>
          <w:sz w:val="21"/>
          <w:szCs w:val="21"/>
          <w:lang w:eastAsia="zh-CN"/>
        </w:rPr>
      </w:pPr>
      <w:r w:rsidRPr="006470DC">
        <w:rPr>
          <w:b/>
          <w:bCs/>
          <w:sz w:val="21"/>
          <w:szCs w:val="21"/>
        </w:rPr>
        <w:t xml:space="preserve">Fig. S8 </w:t>
      </w:r>
      <w:r w:rsidRPr="006470DC">
        <w:rPr>
          <w:sz w:val="21"/>
          <w:szCs w:val="21"/>
          <w:vertAlign w:val="superscript"/>
        </w:rPr>
        <w:t>1</w:t>
      </w:r>
      <w:r w:rsidRPr="006470DC">
        <w:rPr>
          <w:sz w:val="21"/>
          <w:szCs w:val="21"/>
        </w:rPr>
        <w:t xml:space="preserve">H NMR and </w:t>
      </w:r>
      <w:r w:rsidRPr="006470DC">
        <w:rPr>
          <w:sz w:val="21"/>
          <w:szCs w:val="21"/>
          <w:vertAlign w:val="superscript"/>
        </w:rPr>
        <w:t>13</w:t>
      </w:r>
      <w:r w:rsidRPr="006470DC">
        <w:rPr>
          <w:sz w:val="21"/>
          <w:szCs w:val="21"/>
        </w:rPr>
        <w:t>C NMR spectra of (</w:t>
      </w:r>
      <w:r w:rsidRPr="006470DC">
        <w:rPr>
          <w:i/>
          <w:iCs/>
          <w:sz w:val="21"/>
          <w:szCs w:val="21"/>
        </w:rPr>
        <w:t>E</w:t>
      </w:r>
      <w:r w:rsidRPr="006470DC">
        <w:rPr>
          <w:sz w:val="21"/>
          <w:szCs w:val="21"/>
        </w:rPr>
        <w:t>)-</w:t>
      </w:r>
      <w:proofErr w:type="gramStart"/>
      <w:r w:rsidRPr="006470DC">
        <w:rPr>
          <w:sz w:val="21"/>
          <w:szCs w:val="21"/>
        </w:rPr>
        <w:t>N,N</w:t>
      </w:r>
      <w:proofErr w:type="gramEnd"/>
      <w:r w:rsidRPr="006470DC">
        <w:rPr>
          <w:sz w:val="21"/>
          <w:szCs w:val="21"/>
        </w:rPr>
        <w:t>-dimethyl-4-styrylaniline (6)</w:t>
      </w:r>
      <w:r w:rsidRPr="006470DC">
        <w:rPr>
          <w:sz w:val="21"/>
          <w:szCs w:val="21"/>
          <w:lang w:eastAsia="zh-CN"/>
        </w:rPr>
        <w:t>.</w:t>
      </w:r>
    </w:p>
    <w:p w14:paraId="4DFEFAF6" w14:textId="49EE877C" w:rsidR="009E631C" w:rsidRPr="006470DC" w:rsidRDefault="009E631C" w:rsidP="004E2E5D">
      <w:pPr>
        <w:pStyle w:val="SMText"/>
        <w:ind w:firstLine="0"/>
        <w:rPr>
          <w:lang w:eastAsia="zh-CN"/>
        </w:rPr>
      </w:pPr>
    </w:p>
    <w:p w14:paraId="7809E0D5" w14:textId="77777777" w:rsidR="004E2E5D" w:rsidRPr="006470DC" w:rsidRDefault="004E2E5D" w:rsidP="004E2E5D">
      <w:pPr>
        <w:pStyle w:val="SMSubheading"/>
        <w:rPr>
          <w:lang w:eastAsia="zh-CN"/>
        </w:rPr>
      </w:pPr>
      <w:r w:rsidRPr="006470DC">
        <w:rPr>
          <w:lang w:eastAsia="zh-CN"/>
        </w:rPr>
        <w:lastRenderedPageBreak/>
        <w:t>(</w:t>
      </w:r>
      <w:r w:rsidRPr="006470DC">
        <w:rPr>
          <w:i/>
          <w:iCs/>
          <w:lang w:eastAsia="zh-CN"/>
        </w:rPr>
        <w:t>E</w:t>
      </w:r>
      <w:r w:rsidRPr="006470DC">
        <w:rPr>
          <w:lang w:eastAsia="zh-CN"/>
        </w:rPr>
        <w:t>)-3-([1,1'-biphenyl]-2-</w:t>
      </w:r>
      <w:proofErr w:type="gramStart"/>
      <w:r w:rsidRPr="006470DC">
        <w:rPr>
          <w:lang w:eastAsia="zh-CN"/>
        </w:rPr>
        <w:t>yl)allyl</w:t>
      </w:r>
      <w:proofErr w:type="gramEnd"/>
      <w:r w:rsidRPr="006470DC">
        <w:rPr>
          <w:lang w:eastAsia="zh-CN"/>
        </w:rPr>
        <w:t xml:space="preserve"> acetate (7)</w:t>
      </w:r>
    </w:p>
    <w:p w14:paraId="2E0337E0" w14:textId="520F5701" w:rsidR="004E2E5D" w:rsidRPr="006470DC" w:rsidRDefault="00C878F0" w:rsidP="004E2E5D">
      <w:pPr>
        <w:pStyle w:val="SMText"/>
        <w:ind w:firstLine="0"/>
        <w:rPr>
          <w:lang w:eastAsia="zh-CN"/>
        </w:rPr>
      </w:pPr>
      <w:r w:rsidRPr="006470DC">
        <w:rPr>
          <w:noProof/>
          <w:lang w:eastAsia="zh-CN"/>
        </w:rPr>
        <w:drawing>
          <wp:anchor distT="0" distB="0" distL="114300" distR="114300" simplePos="0" relativeHeight="251680768" behindDoc="0" locked="0" layoutInCell="1" allowOverlap="1" wp14:anchorId="25C1DEB9" wp14:editId="5172B8FB">
            <wp:simplePos x="0" y="0"/>
            <wp:positionH relativeFrom="margin">
              <wp:align>center</wp:align>
            </wp:positionH>
            <wp:positionV relativeFrom="paragraph">
              <wp:posOffset>4246245</wp:posOffset>
            </wp:positionV>
            <wp:extent cx="5127625" cy="3580765"/>
            <wp:effectExtent l="0" t="0" r="0" b="635"/>
            <wp:wrapTopAndBottom/>
            <wp:docPr id="93" name="图片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0" t="2157" r="1589" b="2103"/>
                    <a:stretch/>
                  </pic:blipFill>
                  <pic:spPr bwMode="auto">
                    <a:xfrm>
                      <a:off x="0" y="0"/>
                      <a:ext cx="5127625" cy="3580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70DC">
        <w:rPr>
          <w:noProof/>
          <w:lang w:eastAsia="zh-CN"/>
        </w:rPr>
        <w:drawing>
          <wp:anchor distT="0" distB="0" distL="114300" distR="114300" simplePos="0" relativeHeight="251679744" behindDoc="0" locked="0" layoutInCell="1" allowOverlap="1" wp14:anchorId="631B7808" wp14:editId="366EBDC3">
            <wp:simplePos x="0" y="0"/>
            <wp:positionH relativeFrom="margin">
              <wp:align>center</wp:align>
            </wp:positionH>
            <wp:positionV relativeFrom="paragraph">
              <wp:posOffset>1071517</wp:posOffset>
            </wp:positionV>
            <wp:extent cx="5105400" cy="3096596"/>
            <wp:effectExtent l="0" t="0" r="0" b="8890"/>
            <wp:wrapTopAndBottom/>
            <wp:docPr id="90" name="图片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1" t="15203" r="1987" b="2079"/>
                    <a:stretch/>
                  </pic:blipFill>
                  <pic:spPr bwMode="auto">
                    <a:xfrm>
                      <a:off x="0" y="0"/>
                      <a:ext cx="5105400" cy="30965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2E5D" w:rsidRPr="006470DC">
        <w:rPr>
          <w:lang w:eastAsia="zh-CN"/>
        </w:rPr>
        <w:t xml:space="preserve">Yellowish oil, yield 13.1%; </w:t>
      </w:r>
      <w:r w:rsidR="004E2E5D" w:rsidRPr="006470DC">
        <w:rPr>
          <w:vertAlign w:val="superscript"/>
          <w:lang w:eastAsia="zh-CN"/>
        </w:rPr>
        <w:t>1</w:t>
      </w:r>
      <w:r w:rsidR="004E2E5D" w:rsidRPr="006470DC">
        <w:rPr>
          <w:lang w:eastAsia="zh-CN"/>
        </w:rPr>
        <w:t>H NMR (500 MHz, CDCl</w:t>
      </w:r>
      <w:r w:rsidR="004E2E5D" w:rsidRPr="006470DC">
        <w:rPr>
          <w:vertAlign w:val="subscript"/>
          <w:lang w:eastAsia="zh-CN"/>
        </w:rPr>
        <w:t>3</w:t>
      </w:r>
      <w:r w:rsidR="004E2E5D" w:rsidRPr="006470DC">
        <w:rPr>
          <w:lang w:eastAsia="zh-CN"/>
        </w:rPr>
        <w:t xml:space="preserve">) δ 7.64 – 7.61 (m, 1H), 7.44 – 7.39 (m, 2H), 7.38 - 7.29 (m, 7H), 6.64 (d, </w:t>
      </w:r>
      <w:r w:rsidR="004E2E5D" w:rsidRPr="006470DC">
        <w:rPr>
          <w:i/>
          <w:iCs/>
          <w:lang w:eastAsia="zh-CN"/>
        </w:rPr>
        <w:t>J</w:t>
      </w:r>
      <w:r w:rsidR="004E2E5D" w:rsidRPr="006470DC">
        <w:rPr>
          <w:lang w:eastAsia="zh-CN"/>
        </w:rPr>
        <w:t xml:space="preserve"> = 15.0 Hz, 1H), 4.64 (dd, </w:t>
      </w:r>
      <w:r w:rsidR="004E2E5D" w:rsidRPr="006470DC">
        <w:rPr>
          <w:i/>
          <w:iCs/>
          <w:lang w:eastAsia="zh-CN"/>
        </w:rPr>
        <w:t>J</w:t>
      </w:r>
      <w:r w:rsidR="004E2E5D" w:rsidRPr="006470DC">
        <w:rPr>
          <w:lang w:eastAsia="zh-CN"/>
        </w:rPr>
        <w:t xml:space="preserve"> = 6.4, 1.4 Hz, 2H), 2.05 (s, 3H). 13C NMR (125 MHz, CDCl</w:t>
      </w:r>
      <w:r w:rsidR="004E2E5D" w:rsidRPr="006470DC">
        <w:rPr>
          <w:vertAlign w:val="subscript"/>
          <w:lang w:eastAsia="zh-CN"/>
        </w:rPr>
        <w:t>3</w:t>
      </w:r>
      <w:r w:rsidR="004E2E5D" w:rsidRPr="006470DC">
        <w:rPr>
          <w:lang w:eastAsia="zh-CN"/>
        </w:rPr>
        <w:t xml:space="preserve">) δ 170.9, 141.3, 140.7, 134.3, 133.0, 130.3, 129.9, 128.2, 128.0, 127.6, 127.3, 126.2, 124.1, 65.3, 21.1. </w:t>
      </w:r>
      <w:r w:rsidR="004E2E5D" w:rsidRPr="006470DC">
        <w:rPr>
          <w:vertAlign w:val="superscript"/>
          <w:lang w:eastAsia="zh-CN"/>
        </w:rPr>
        <w:t>1</w:t>
      </w:r>
      <w:r w:rsidR="004E2E5D" w:rsidRPr="006470DC">
        <w:rPr>
          <w:lang w:eastAsia="zh-CN"/>
        </w:rPr>
        <w:t xml:space="preserve">H NMR and </w:t>
      </w:r>
      <w:r w:rsidR="004E2E5D" w:rsidRPr="006470DC">
        <w:rPr>
          <w:vertAlign w:val="superscript"/>
          <w:lang w:eastAsia="zh-CN"/>
        </w:rPr>
        <w:t>13</w:t>
      </w:r>
      <w:r w:rsidR="004E2E5D" w:rsidRPr="006470DC">
        <w:rPr>
          <w:lang w:eastAsia="zh-CN"/>
        </w:rPr>
        <w:t>C NMR spectra of (</w:t>
      </w:r>
      <w:r w:rsidR="004E2E5D" w:rsidRPr="006470DC">
        <w:rPr>
          <w:i/>
          <w:iCs/>
          <w:lang w:eastAsia="zh-CN"/>
        </w:rPr>
        <w:t>E</w:t>
      </w:r>
      <w:r w:rsidR="004E2E5D" w:rsidRPr="006470DC">
        <w:rPr>
          <w:lang w:eastAsia="zh-CN"/>
        </w:rPr>
        <w:t>)-3-([1,1'-biphenyl]-2-</w:t>
      </w:r>
      <w:proofErr w:type="gramStart"/>
      <w:r w:rsidR="004E2E5D" w:rsidRPr="006470DC">
        <w:rPr>
          <w:lang w:eastAsia="zh-CN"/>
        </w:rPr>
        <w:t>yl)allyl</w:t>
      </w:r>
      <w:proofErr w:type="gramEnd"/>
      <w:r w:rsidR="004E2E5D" w:rsidRPr="006470DC">
        <w:rPr>
          <w:lang w:eastAsia="zh-CN"/>
        </w:rPr>
        <w:t xml:space="preserve"> acetate were shown in Fig. S9.</w:t>
      </w:r>
    </w:p>
    <w:p w14:paraId="3185A825" w14:textId="26EBB0ED" w:rsidR="00C878F0" w:rsidRPr="006470DC" w:rsidRDefault="00C878F0" w:rsidP="004E2E5D">
      <w:pPr>
        <w:pStyle w:val="SMText"/>
        <w:ind w:firstLine="0"/>
        <w:rPr>
          <w:sz w:val="21"/>
          <w:szCs w:val="21"/>
          <w:lang w:eastAsia="zh-CN"/>
        </w:rPr>
      </w:pPr>
      <w:r w:rsidRPr="006470DC">
        <w:rPr>
          <w:b/>
          <w:bCs/>
          <w:sz w:val="21"/>
          <w:szCs w:val="21"/>
        </w:rPr>
        <w:t xml:space="preserve">Fig. S9 </w:t>
      </w:r>
      <w:r w:rsidRPr="006470DC">
        <w:rPr>
          <w:sz w:val="21"/>
          <w:szCs w:val="21"/>
          <w:vertAlign w:val="superscript"/>
        </w:rPr>
        <w:t>1</w:t>
      </w:r>
      <w:r w:rsidRPr="006470DC">
        <w:rPr>
          <w:sz w:val="21"/>
          <w:szCs w:val="21"/>
        </w:rPr>
        <w:t xml:space="preserve">H NMR and </w:t>
      </w:r>
      <w:r w:rsidRPr="006470DC">
        <w:rPr>
          <w:sz w:val="21"/>
          <w:szCs w:val="21"/>
          <w:vertAlign w:val="superscript"/>
        </w:rPr>
        <w:t>13</w:t>
      </w:r>
      <w:r w:rsidRPr="006470DC">
        <w:rPr>
          <w:sz w:val="21"/>
          <w:szCs w:val="21"/>
        </w:rPr>
        <w:t>C NMR spectra of (</w:t>
      </w:r>
      <w:r w:rsidRPr="006470DC">
        <w:rPr>
          <w:i/>
          <w:iCs/>
          <w:sz w:val="21"/>
          <w:szCs w:val="21"/>
        </w:rPr>
        <w:t>E</w:t>
      </w:r>
      <w:r w:rsidRPr="006470DC">
        <w:rPr>
          <w:sz w:val="21"/>
          <w:szCs w:val="21"/>
        </w:rPr>
        <w:t>)-3-([1,1'-biphenyl]-2-</w:t>
      </w:r>
      <w:proofErr w:type="gramStart"/>
      <w:r w:rsidRPr="006470DC">
        <w:rPr>
          <w:sz w:val="21"/>
          <w:szCs w:val="21"/>
        </w:rPr>
        <w:t>yl)allyl</w:t>
      </w:r>
      <w:proofErr w:type="gramEnd"/>
      <w:r w:rsidRPr="006470DC">
        <w:rPr>
          <w:sz w:val="21"/>
          <w:szCs w:val="21"/>
        </w:rPr>
        <w:t xml:space="preserve"> acetate (7).</w:t>
      </w:r>
    </w:p>
    <w:p w14:paraId="0E1CEA1D" w14:textId="064E179B" w:rsidR="00C878F0" w:rsidRPr="006470DC" w:rsidRDefault="00C878F0" w:rsidP="004E2E5D">
      <w:pPr>
        <w:pStyle w:val="SMText"/>
        <w:ind w:firstLine="0"/>
        <w:rPr>
          <w:lang w:eastAsia="zh-CN"/>
        </w:rPr>
      </w:pPr>
    </w:p>
    <w:p w14:paraId="7CEC4A34" w14:textId="0FE7B63D" w:rsidR="00C878F0" w:rsidRPr="006470DC" w:rsidRDefault="00C878F0" w:rsidP="004E2E5D">
      <w:pPr>
        <w:pStyle w:val="SMText"/>
        <w:ind w:firstLine="0"/>
        <w:rPr>
          <w:lang w:eastAsia="zh-CN"/>
        </w:rPr>
      </w:pPr>
    </w:p>
    <w:p w14:paraId="4C8366D0" w14:textId="77777777" w:rsidR="004E2E5D" w:rsidRPr="006470DC" w:rsidRDefault="004E2E5D" w:rsidP="004E2E5D">
      <w:pPr>
        <w:pStyle w:val="SMSubheading"/>
        <w:rPr>
          <w:lang w:eastAsia="zh-CN"/>
        </w:rPr>
      </w:pPr>
      <w:r w:rsidRPr="006470DC">
        <w:rPr>
          <w:lang w:eastAsia="zh-CN"/>
        </w:rPr>
        <w:lastRenderedPageBreak/>
        <w:t>Cyclohexyl (</w:t>
      </w:r>
      <w:r w:rsidRPr="006470DC">
        <w:rPr>
          <w:i/>
          <w:iCs/>
          <w:lang w:eastAsia="zh-CN"/>
        </w:rPr>
        <w:t>E</w:t>
      </w:r>
      <w:r w:rsidRPr="006470DC">
        <w:rPr>
          <w:lang w:eastAsia="zh-CN"/>
        </w:rPr>
        <w:t>)-3-(4-(tert-</w:t>
      </w:r>
      <w:proofErr w:type="gramStart"/>
      <w:r w:rsidRPr="006470DC">
        <w:rPr>
          <w:lang w:eastAsia="zh-CN"/>
        </w:rPr>
        <w:t>butyl)phenyl</w:t>
      </w:r>
      <w:proofErr w:type="gramEnd"/>
      <w:r w:rsidRPr="006470DC">
        <w:rPr>
          <w:lang w:eastAsia="zh-CN"/>
        </w:rPr>
        <w:t>)acrylate (8)</w:t>
      </w:r>
    </w:p>
    <w:p w14:paraId="0FACE42F" w14:textId="51380B9F" w:rsidR="006560BE" w:rsidRPr="006470DC" w:rsidRDefault="006470DC" w:rsidP="004E2E5D">
      <w:pPr>
        <w:rPr>
          <w:rFonts w:ascii="Times New Roman" w:hAnsi="Times New Roman"/>
          <w:lang w:eastAsia="zh-CN"/>
        </w:rPr>
      </w:pPr>
      <w:r w:rsidRPr="006470DC">
        <w:rPr>
          <w:rFonts w:ascii="Times New Roman" w:hAnsi="Times New Roman"/>
          <w:noProof/>
          <w:lang w:eastAsia="zh-CN"/>
        </w:rPr>
        <w:drawing>
          <wp:anchor distT="0" distB="0" distL="114300" distR="114300" simplePos="0" relativeHeight="251683840" behindDoc="0" locked="0" layoutInCell="1" allowOverlap="1" wp14:anchorId="27C95995" wp14:editId="6E22C061">
            <wp:simplePos x="0" y="0"/>
            <wp:positionH relativeFrom="margin">
              <wp:align>center</wp:align>
            </wp:positionH>
            <wp:positionV relativeFrom="paragraph">
              <wp:posOffset>4653280</wp:posOffset>
            </wp:positionV>
            <wp:extent cx="4648200" cy="3275330"/>
            <wp:effectExtent l="0" t="0" r="0" b="1270"/>
            <wp:wrapTopAndBottom/>
            <wp:docPr id="98" name="图片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6" t="1943" r="818" b="937"/>
                    <a:stretch/>
                  </pic:blipFill>
                  <pic:spPr bwMode="auto">
                    <a:xfrm>
                      <a:off x="0" y="0"/>
                      <a:ext cx="4648200" cy="3275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2ADF" w:rsidRPr="006470DC">
        <w:rPr>
          <w:rFonts w:ascii="Times New Roman" w:hAnsi="Times New Roman"/>
          <w:noProof/>
          <w:lang w:eastAsia="zh-CN"/>
        </w:rPr>
        <w:drawing>
          <wp:anchor distT="0" distB="0" distL="114300" distR="114300" simplePos="0" relativeHeight="251682816" behindDoc="0" locked="0" layoutInCell="1" allowOverlap="1" wp14:anchorId="65A362A8" wp14:editId="75C3EDA8">
            <wp:simplePos x="0" y="0"/>
            <wp:positionH relativeFrom="margin">
              <wp:align>center</wp:align>
            </wp:positionH>
            <wp:positionV relativeFrom="paragraph">
              <wp:posOffset>1254760</wp:posOffset>
            </wp:positionV>
            <wp:extent cx="4663440" cy="3283585"/>
            <wp:effectExtent l="0" t="0" r="3810" b="0"/>
            <wp:wrapTopAndBottom/>
            <wp:docPr id="94" name="图片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0" t="2161" r="1503" b="1559"/>
                    <a:stretch/>
                  </pic:blipFill>
                  <pic:spPr bwMode="auto">
                    <a:xfrm>
                      <a:off x="0" y="0"/>
                      <a:ext cx="4663440" cy="32835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2E5D" w:rsidRPr="006470DC">
        <w:rPr>
          <w:rFonts w:ascii="Times New Roman" w:hAnsi="Times New Roman"/>
          <w:lang w:eastAsia="zh-CN"/>
        </w:rPr>
        <w:t xml:space="preserve">Colorless oil, yield 57.3%; </w:t>
      </w:r>
      <w:r w:rsidR="004E2E5D" w:rsidRPr="006470DC">
        <w:rPr>
          <w:rFonts w:ascii="Times New Roman" w:hAnsi="Times New Roman"/>
          <w:vertAlign w:val="superscript"/>
          <w:lang w:eastAsia="zh-CN"/>
        </w:rPr>
        <w:t>1</w:t>
      </w:r>
      <w:r w:rsidR="004E2E5D" w:rsidRPr="006470DC">
        <w:rPr>
          <w:rFonts w:ascii="Times New Roman" w:hAnsi="Times New Roman"/>
          <w:lang w:eastAsia="zh-CN"/>
        </w:rPr>
        <w:t>H NMR (500 MHz, DMSO-</w:t>
      </w:r>
      <w:r w:rsidR="004E2E5D" w:rsidRPr="006470DC">
        <w:rPr>
          <w:rFonts w:ascii="Times New Roman" w:hAnsi="Times New Roman"/>
          <w:i/>
          <w:iCs/>
          <w:lang w:eastAsia="zh-CN"/>
        </w:rPr>
        <w:t>d</w:t>
      </w:r>
      <w:r w:rsidR="004E2E5D" w:rsidRPr="006470DC">
        <w:rPr>
          <w:rFonts w:ascii="Times New Roman" w:hAnsi="Times New Roman"/>
          <w:vertAlign w:val="subscript"/>
          <w:lang w:eastAsia="zh-CN"/>
        </w:rPr>
        <w:t>6</w:t>
      </w:r>
      <w:r w:rsidR="004E2E5D" w:rsidRPr="006470DC">
        <w:rPr>
          <w:rFonts w:ascii="Times New Roman" w:hAnsi="Times New Roman"/>
          <w:lang w:eastAsia="zh-CN"/>
        </w:rPr>
        <w:t xml:space="preserve">) δ 7.64 (d, </w:t>
      </w:r>
      <w:r w:rsidR="004E2E5D" w:rsidRPr="006470DC">
        <w:rPr>
          <w:rFonts w:ascii="Times New Roman" w:hAnsi="Times New Roman"/>
          <w:i/>
          <w:iCs/>
          <w:lang w:eastAsia="zh-CN"/>
        </w:rPr>
        <w:t>J</w:t>
      </w:r>
      <w:r w:rsidR="004E2E5D" w:rsidRPr="006470DC">
        <w:rPr>
          <w:rFonts w:ascii="Times New Roman" w:hAnsi="Times New Roman"/>
          <w:lang w:eastAsia="zh-CN"/>
        </w:rPr>
        <w:t xml:space="preserve"> = 8.4 Hz, 2H), 7.60 (d, </w:t>
      </w:r>
      <w:r w:rsidR="004E2E5D" w:rsidRPr="006470DC">
        <w:rPr>
          <w:rFonts w:ascii="Times New Roman" w:hAnsi="Times New Roman"/>
          <w:i/>
          <w:iCs/>
          <w:lang w:eastAsia="zh-CN"/>
        </w:rPr>
        <w:t>J</w:t>
      </w:r>
      <w:r w:rsidR="004E2E5D" w:rsidRPr="006470DC">
        <w:rPr>
          <w:rFonts w:ascii="Times New Roman" w:hAnsi="Times New Roman"/>
          <w:lang w:eastAsia="zh-CN"/>
        </w:rPr>
        <w:t xml:space="preserve"> = 15.0 Hz, 1H), 7.43 (d, </w:t>
      </w:r>
      <w:r w:rsidR="004E2E5D" w:rsidRPr="006470DC">
        <w:rPr>
          <w:rFonts w:ascii="Times New Roman" w:hAnsi="Times New Roman"/>
          <w:i/>
          <w:iCs/>
          <w:lang w:eastAsia="zh-CN"/>
        </w:rPr>
        <w:t>J</w:t>
      </w:r>
      <w:r w:rsidR="004E2E5D" w:rsidRPr="006470DC">
        <w:rPr>
          <w:rFonts w:ascii="Times New Roman" w:hAnsi="Times New Roman"/>
          <w:lang w:eastAsia="zh-CN"/>
        </w:rPr>
        <w:t xml:space="preserve"> = 8.4 Hz, 2H), 6.55 (d, </w:t>
      </w:r>
      <w:r w:rsidR="004E2E5D" w:rsidRPr="006470DC">
        <w:rPr>
          <w:rFonts w:ascii="Times New Roman" w:hAnsi="Times New Roman"/>
          <w:i/>
          <w:iCs/>
          <w:lang w:eastAsia="zh-CN"/>
        </w:rPr>
        <w:t>J</w:t>
      </w:r>
      <w:r w:rsidR="004E2E5D" w:rsidRPr="006470DC">
        <w:rPr>
          <w:rFonts w:ascii="Times New Roman" w:hAnsi="Times New Roman"/>
          <w:lang w:eastAsia="zh-CN"/>
        </w:rPr>
        <w:t xml:space="preserve"> = 15.0 Hz, 1H), 4.80 - 4.75 (m, 1H), 1.87 - 1.84 (m, 2H), 1.72 - 1.69 (m, 2H), 1.54 - 1.31 (m, 6H), 1.28 (s, 9H); </w:t>
      </w:r>
      <w:r w:rsidR="004E2E5D" w:rsidRPr="006470DC">
        <w:rPr>
          <w:rFonts w:ascii="Times New Roman" w:hAnsi="Times New Roman"/>
          <w:vertAlign w:val="superscript"/>
          <w:lang w:eastAsia="zh-CN"/>
        </w:rPr>
        <w:t>13</w:t>
      </w:r>
      <w:r w:rsidR="004E2E5D" w:rsidRPr="006470DC">
        <w:rPr>
          <w:rFonts w:ascii="Times New Roman" w:hAnsi="Times New Roman"/>
          <w:lang w:eastAsia="zh-CN"/>
        </w:rPr>
        <w:t>C NMR (125 MHz, DMSO-</w:t>
      </w:r>
      <w:r w:rsidR="004E2E5D" w:rsidRPr="006470DC">
        <w:rPr>
          <w:rFonts w:ascii="Times New Roman" w:hAnsi="Times New Roman"/>
          <w:i/>
          <w:iCs/>
          <w:lang w:eastAsia="zh-CN"/>
        </w:rPr>
        <w:t>d</w:t>
      </w:r>
      <w:r w:rsidR="004E2E5D" w:rsidRPr="006470DC">
        <w:rPr>
          <w:rFonts w:ascii="Times New Roman" w:hAnsi="Times New Roman"/>
          <w:vertAlign w:val="subscript"/>
          <w:lang w:eastAsia="zh-CN"/>
        </w:rPr>
        <w:t>6</w:t>
      </w:r>
      <w:r w:rsidR="004E2E5D" w:rsidRPr="006470DC">
        <w:rPr>
          <w:rFonts w:ascii="Times New Roman" w:hAnsi="Times New Roman"/>
          <w:lang w:eastAsia="zh-CN"/>
        </w:rPr>
        <w:t xml:space="preserve">) δ 165.7, 153.3, 144.1, 131.3, 128.2, 125.7, 117.6, 72.0, 34.6, 31.3, 30.9, 24.9, 23.3. </w:t>
      </w:r>
      <w:r w:rsidR="004E2E5D" w:rsidRPr="006470DC">
        <w:rPr>
          <w:rFonts w:ascii="Times New Roman" w:hAnsi="Times New Roman"/>
          <w:vertAlign w:val="superscript"/>
          <w:lang w:eastAsia="zh-CN"/>
        </w:rPr>
        <w:t>1</w:t>
      </w:r>
      <w:r w:rsidR="004E2E5D" w:rsidRPr="006470DC">
        <w:rPr>
          <w:rFonts w:ascii="Times New Roman" w:hAnsi="Times New Roman"/>
          <w:lang w:eastAsia="zh-CN"/>
        </w:rPr>
        <w:t xml:space="preserve">H NMR and </w:t>
      </w:r>
      <w:r w:rsidR="004E2E5D" w:rsidRPr="006470DC">
        <w:rPr>
          <w:rFonts w:ascii="Times New Roman" w:hAnsi="Times New Roman"/>
          <w:vertAlign w:val="superscript"/>
          <w:lang w:eastAsia="zh-CN"/>
        </w:rPr>
        <w:t>13</w:t>
      </w:r>
      <w:r w:rsidR="004E2E5D" w:rsidRPr="006470DC">
        <w:rPr>
          <w:rFonts w:ascii="Times New Roman" w:hAnsi="Times New Roman"/>
          <w:lang w:eastAsia="zh-CN"/>
        </w:rPr>
        <w:t>C NMR spectra of cyclohexyl (</w:t>
      </w:r>
      <w:r w:rsidR="004E2E5D" w:rsidRPr="006470DC">
        <w:rPr>
          <w:rFonts w:ascii="Times New Roman" w:hAnsi="Times New Roman"/>
          <w:i/>
          <w:iCs/>
          <w:lang w:eastAsia="zh-CN"/>
        </w:rPr>
        <w:t>E</w:t>
      </w:r>
      <w:r w:rsidR="004E2E5D" w:rsidRPr="006470DC">
        <w:rPr>
          <w:rFonts w:ascii="Times New Roman" w:hAnsi="Times New Roman"/>
          <w:lang w:eastAsia="zh-CN"/>
        </w:rPr>
        <w:t>)-3-(4-(tert-</w:t>
      </w:r>
      <w:proofErr w:type="gramStart"/>
      <w:r w:rsidR="004E2E5D" w:rsidRPr="006470DC">
        <w:rPr>
          <w:rFonts w:ascii="Times New Roman" w:hAnsi="Times New Roman"/>
          <w:lang w:eastAsia="zh-CN"/>
        </w:rPr>
        <w:t>butyl)phenyl</w:t>
      </w:r>
      <w:proofErr w:type="gramEnd"/>
      <w:r w:rsidR="004E2E5D" w:rsidRPr="006470DC">
        <w:rPr>
          <w:rFonts w:ascii="Times New Roman" w:hAnsi="Times New Roman"/>
          <w:lang w:eastAsia="zh-CN"/>
        </w:rPr>
        <w:t>)acrylate were shown in Fig. S10.</w:t>
      </w:r>
    </w:p>
    <w:p w14:paraId="178D6CC0" w14:textId="22E58C56" w:rsidR="00072ADF" w:rsidRPr="006470DC" w:rsidRDefault="00072ADF" w:rsidP="00072ADF">
      <w:pPr>
        <w:rPr>
          <w:rFonts w:ascii="Times New Roman" w:hAnsi="Times New Roman"/>
        </w:rPr>
      </w:pPr>
      <w:r w:rsidRPr="006470DC">
        <w:rPr>
          <w:rFonts w:ascii="Times New Roman" w:hAnsi="Times New Roman"/>
          <w:b/>
          <w:bCs/>
          <w:sz w:val="21"/>
          <w:szCs w:val="21"/>
        </w:rPr>
        <w:t xml:space="preserve">Fig. S10 </w:t>
      </w:r>
      <w:r w:rsidRPr="006470DC">
        <w:rPr>
          <w:rFonts w:ascii="Times New Roman" w:hAnsi="Times New Roman"/>
          <w:sz w:val="21"/>
          <w:szCs w:val="21"/>
          <w:vertAlign w:val="superscript"/>
        </w:rPr>
        <w:t>1</w:t>
      </w:r>
      <w:r w:rsidRPr="006470DC">
        <w:rPr>
          <w:rFonts w:ascii="Times New Roman" w:hAnsi="Times New Roman"/>
          <w:sz w:val="21"/>
          <w:szCs w:val="21"/>
        </w:rPr>
        <w:t xml:space="preserve">H NMR and </w:t>
      </w:r>
      <w:r w:rsidRPr="006470DC">
        <w:rPr>
          <w:rFonts w:ascii="Times New Roman" w:hAnsi="Times New Roman"/>
          <w:sz w:val="21"/>
          <w:szCs w:val="21"/>
          <w:vertAlign w:val="superscript"/>
        </w:rPr>
        <w:t>13</w:t>
      </w:r>
      <w:r w:rsidRPr="006470DC">
        <w:rPr>
          <w:rFonts w:ascii="Times New Roman" w:hAnsi="Times New Roman"/>
          <w:sz w:val="21"/>
          <w:szCs w:val="21"/>
        </w:rPr>
        <w:t>C NMR spectra of cyclohexyl (</w:t>
      </w:r>
      <w:r w:rsidRPr="006470DC">
        <w:rPr>
          <w:rFonts w:ascii="Times New Roman" w:hAnsi="Times New Roman"/>
          <w:i/>
          <w:iCs/>
          <w:sz w:val="21"/>
          <w:szCs w:val="21"/>
        </w:rPr>
        <w:t>E</w:t>
      </w:r>
      <w:r w:rsidRPr="006470DC">
        <w:rPr>
          <w:rFonts w:ascii="Times New Roman" w:hAnsi="Times New Roman"/>
          <w:sz w:val="21"/>
          <w:szCs w:val="21"/>
        </w:rPr>
        <w:t>)-3-(4-(tert-</w:t>
      </w:r>
      <w:proofErr w:type="gramStart"/>
      <w:r w:rsidRPr="006470DC">
        <w:rPr>
          <w:rFonts w:ascii="Times New Roman" w:hAnsi="Times New Roman"/>
          <w:sz w:val="21"/>
          <w:szCs w:val="21"/>
        </w:rPr>
        <w:t>butyl)phenyl</w:t>
      </w:r>
      <w:proofErr w:type="gramEnd"/>
      <w:r w:rsidRPr="006470DC">
        <w:rPr>
          <w:rFonts w:ascii="Times New Roman" w:hAnsi="Times New Roman"/>
          <w:sz w:val="21"/>
          <w:szCs w:val="21"/>
        </w:rPr>
        <w:t>)acrylate (8).</w:t>
      </w:r>
    </w:p>
    <w:bookmarkEnd w:id="9"/>
    <w:p w14:paraId="7123B0AA" w14:textId="5ECE72C1" w:rsidR="00D0579D" w:rsidRPr="006470DC" w:rsidRDefault="00D0579D" w:rsidP="00D0579D">
      <w:pPr>
        <w:pStyle w:val="1"/>
        <w:spacing w:before="0" w:after="210" w:line="240" w:lineRule="auto"/>
        <w:rPr>
          <w:rFonts w:ascii="Times New Roman" w:hAnsi="Times New Roman"/>
          <w:sz w:val="28"/>
          <w:szCs w:val="28"/>
          <w:lang w:val="en-GB" w:eastAsia="zh-CN"/>
        </w:rPr>
      </w:pPr>
      <w:r w:rsidRPr="006470DC">
        <w:rPr>
          <w:rFonts w:ascii="Times New Roman" w:hAnsi="Times New Roman"/>
          <w:sz w:val="28"/>
          <w:szCs w:val="28"/>
          <w:lang w:val="en-GB" w:eastAsia="zh-CN"/>
        </w:rPr>
        <w:lastRenderedPageBreak/>
        <w:t>Section S</w:t>
      </w:r>
      <w:r w:rsidR="008027F3" w:rsidRPr="006470DC">
        <w:rPr>
          <w:rFonts w:ascii="Times New Roman" w:hAnsi="Times New Roman"/>
          <w:sz w:val="28"/>
          <w:szCs w:val="28"/>
          <w:lang w:val="en-GB" w:eastAsia="zh-CN"/>
        </w:rPr>
        <w:t>3</w:t>
      </w:r>
      <w:r w:rsidRPr="006470DC">
        <w:rPr>
          <w:rFonts w:ascii="Times New Roman" w:hAnsi="Times New Roman"/>
          <w:sz w:val="28"/>
          <w:szCs w:val="28"/>
          <w:lang w:val="en-GB" w:eastAsia="zh-CN"/>
        </w:rPr>
        <w:t xml:space="preserve"> References</w:t>
      </w:r>
    </w:p>
    <w:bookmarkStart w:id="12" w:name="_Hlk78526567"/>
    <w:p w14:paraId="2EB45384" w14:textId="2FC5846C" w:rsidR="00D0579D" w:rsidRPr="006470DC" w:rsidRDefault="00D0579D" w:rsidP="00D0579D">
      <w:pPr>
        <w:spacing w:after="0"/>
        <w:rPr>
          <w:rFonts w:ascii="Times New Roman" w:eastAsia="Times New Roman" w:hAnsi="Times New Roman"/>
          <w:szCs w:val="24"/>
        </w:rPr>
      </w:pPr>
      <w:r w:rsidRPr="006470DC">
        <w:rPr>
          <w:rFonts w:ascii="Times New Roman" w:eastAsia="Times New Roman" w:hAnsi="Times New Roman"/>
          <w:szCs w:val="24"/>
        </w:rPr>
        <w:fldChar w:fldCharType="begin"/>
      </w:r>
      <w:r w:rsidRPr="006470DC">
        <w:rPr>
          <w:rFonts w:ascii="Times New Roman" w:eastAsia="Times New Roman" w:hAnsi="Times New Roman"/>
          <w:szCs w:val="24"/>
        </w:rPr>
        <w:instrText xml:space="preserve"> ADDIN EN.REFLIST </w:instrText>
      </w:r>
      <w:r w:rsidRPr="006470DC">
        <w:rPr>
          <w:rFonts w:ascii="Times New Roman" w:eastAsia="Times New Roman" w:hAnsi="Times New Roman"/>
          <w:szCs w:val="24"/>
        </w:rPr>
        <w:fldChar w:fldCharType="separate"/>
      </w:r>
      <w:r w:rsidRPr="006470DC">
        <w:rPr>
          <w:rFonts w:ascii="Times New Roman" w:eastAsia="Times New Roman" w:hAnsi="Times New Roman"/>
          <w:szCs w:val="24"/>
        </w:rPr>
        <w:t>1.</w:t>
      </w:r>
      <w:r w:rsidRPr="006470DC">
        <w:rPr>
          <w:rFonts w:ascii="Times New Roman" w:eastAsia="Times New Roman" w:hAnsi="Times New Roman"/>
          <w:szCs w:val="24"/>
        </w:rPr>
        <w:tab/>
      </w:r>
      <w:r w:rsidR="00825A67" w:rsidRPr="00825A67">
        <w:rPr>
          <w:rFonts w:ascii="Times New Roman" w:eastAsia="Times New Roman" w:hAnsi="Times New Roman"/>
          <w:szCs w:val="24"/>
        </w:rPr>
        <w:t xml:space="preserve">Amatore </w:t>
      </w:r>
      <w:r w:rsidRPr="00825A67">
        <w:rPr>
          <w:rFonts w:ascii="Times New Roman" w:eastAsia="Times New Roman" w:hAnsi="Times New Roman"/>
          <w:szCs w:val="24"/>
        </w:rPr>
        <w:t xml:space="preserve">C, </w:t>
      </w:r>
      <w:r w:rsidR="00825A67" w:rsidRPr="00825A67">
        <w:rPr>
          <w:rFonts w:ascii="Times New Roman" w:eastAsia="Times New Roman" w:hAnsi="Times New Roman"/>
          <w:szCs w:val="24"/>
        </w:rPr>
        <w:t xml:space="preserve">Carre </w:t>
      </w:r>
      <w:r w:rsidRPr="00825A67">
        <w:rPr>
          <w:rFonts w:ascii="Times New Roman" w:eastAsia="Times New Roman" w:hAnsi="Times New Roman"/>
          <w:szCs w:val="24"/>
        </w:rPr>
        <w:t xml:space="preserve">E, </w:t>
      </w:r>
      <w:r w:rsidR="00825A67" w:rsidRPr="00825A67">
        <w:rPr>
          <w:rFonts w:ascii="Times New Roman" w:eastAsia="Times New Roman" w:hAnsi="Times New Roman"/>
          <w:szCs w:val="24"/>
        </w:rPr>
        <w:t xml:space="preserve">Jutand, </w:t>
      </w:r>
      <w:r w:rsidRPr="00825A67">
        <w:rPr>
          <w:rFonts w:ascii="Times New Roman" w:eastAsia="Times New Roman" w:hAnsi="Times New Roman"/>
          <w:szCs w:val="24"/>
        </w:rPr>
        <w:t xml:space="preserve">A and </w:t>
      </w:r>
      <w:r w:rsidR="00825A67" w:rsidRPr="00825A67">
        <w:rPr>
          <w:rFonts w:ascii="Times New Roman" w:eastAsia="Times New Roman" w:hAnsi="Times New Roman"/>
          <w:szCs w:val="24"/>
        </w:rPr>
        <w:t xml:space="preserve">M'Barki </w:t>
      </w:r>
      <w:r w:rsidRPr="00825A67">
        <w:rPr>
          <w:rFonts w:ascii="Times New Roman" w:eastAsia="Times New Roman" w:hAnsi="Times New Roman"/>
          <w:szCs w:val="24"/>
        </w:rPr>
        <w:t>MA</w:t>
      </w:r>
      <w:r w:rsidR="00825A67">
        <w:rPr>
          <w:rFonts w:ascii="Times New Roman" w:eastAsia="Times New Roman" w:hAnsi="Times New Roman"/>
          <w:szCs w:val="24"/>
        </w:rPr>
        <w:t xml:space="preserve"> </w:t>
      </w:r>
      <w:r w:rsidR="00825A67" w:rsidRPr="00825A67">
        <w:rPr>
          <w:rFonts w:ascii="Times New Roman" w:eastAsia="Times New Roman" w:hAnsi="Times New Roman"/>
          <w:szCs w:val="24"/>
        </w:rPr>
        <w:t>(1995)</w:t>
      </w:r>
      <w:r w:rsidR="00F12E3F" w:rsidRPr="00825A67">
        <w:rPr>
          <w:rFonts w:ascii="Times New Roman" w:hAnsi="Times New Roman"/>
          <w:color w:val="222222"/>
          <w:sz w:val="20"/>
          <w:shd w:val="clear" w:color="auto" w:fill="FFFFFF"/>
        </w:rPr>
        <w:t xml:space="preserve"> </w:t>
      </w:r>
      <w:r w:rsidR="00F12E3F" w:rsidRPr="00825A67">
        <w:rPr>
          <w:rFonts w:ascii="Times New Roman" w:eastAsia="Times New Roman" w:hAnsi="Times New Roman"/>
          <w:szCs w:val="24"/>
        </w:rPr>
        <w:t>Rates and mechanism of the formation of zerovalent palladium complexes from mixtures of Pd (OAc) 2 and tertiary phosphines and their reactivity in oxidative additions</w:t>
      </w:r>
      <w:r w:rsidR="007714E6">
        <w:rPr>
          <w:rFonts w:ascii="Times New Roman" w:eastAsia="Times New Roman" w:hAnsi="Times New Roman"/>
          <w:szCs w:val="24"/>
        </w:rPr>
        <w:t>.</w:t>
      </w:r>
      <w:r w:rsidRPr="00825A67">
        <w:rPr>
          <w:rFonts w:ascii="Times New Roman" w:eastAsia="Times New Roman" w:hAnsi="Times New Roman"/>
          <w:szCs w:val="24"/>
        </w:rPr>
        <w:t xml:space="preserve"> Organometallics, 14</w:t>
      </w:r>
      <w:r w:rsidR="00825A67" w:rsidRPr="00825A67">
        <w:rPr>
          <w:rFonts w:ascii="Times New Roman" w:eastAsia="Times New Roman" w:hAnsi="Times New Roman"/>
          <w:szCs w:val="24"/>
        </w:rPr>
        <w:t>:</w:t>
      </w:r>
      <w:r w:rsidRPr="00825A67">
        <w:rPr>
          <w:rFonts w:ascii="Times New Roman" w:eastAsia="Times New Roman" w:hAnsi="Times New Roman"/>
          <w:szCs w:val="24"/>
        </w:rPr>
        <w:t xml:space="preserve"> 1818-1826.</w:t>
      </w:r>
    </w:p>
    <w:p w14:paraId="56F4AA5F" w14:textId="010336A3" w:rsidR="00D0579D" w:rsidRPr="006470DC" w:rsidRDefault="00D0579D" w:rsidP="00D0579D">
      <w:pPr>
        <w:spacing w:after="0"/>
        <w:rPr>
          <w:rFonts w:ascii="Times New Roman" w:eastAsia="Times New Roman" w:hAnsi="Times New Roman"/>
          <w:szCs w:val="24"/>
        </w:rPr>
      </w:pPr>
      <w:r w:rsidRPr="006470DC">
        <w:rPr>
          <w:rFonts w:ascii="Times New Roman" w:eastAsia="Times New Roman" w:hAnsi="Times New Roman"/>
          <w:szCs w:val="24"/>
        </w:rPr>
        <w:t>2.</w:t>
      </w:r>
      <w:r w:rsidRPr="006470DC">
        <w:rPr>
          <w:rFonts w:ascii="Times New Roman" w:eastAsia="Times New Roman" w:hAnsi="Times New Roman"/>
          <w:szCs w:val="24"/>
        </w:rPr>
        <w:tab/>
      </w:r>
      <w:r w:rsidR="007714E6" w:rsidRPr="007714E6">
        <w:rPr>
          <w:rFonts w:ascii="Times New Roman" w:eastAsia="Times New Roman" w:hAnsi="Times New Roman"/>
          <w:szCs w:val="24"/>
        </w:rPr>
        <w:t xml:space="preserve">Jutand </w:t>
      </w:r>
      <w:r w:rsidRPr="007714E6">
        <w:rPr>
          <w:rFonts w:ascii="Times New Roman" w:eastAsia="Times New Roman" w:hAnsi="Times New Roman"/>
          <w:szCs w:val="24"/>
        </w:rPr>
        <w:t xml:space="preserve">A and </w:t>
      </w:r>
      <w:r w:rsidR="007714E6" w:rsidRPr="007714E6">
        <w:rPr>
          <w:rFonts w:ascii="Times New Roman" w:eastAsia="Times New Roman" w:hAnsi="Times New Roman"/>
          <w:szCs w:val="24"/>
        </w:rPr>
        <w:t xml:space="preserve">Mosleh </w:t>
      </w:r>
      <w:r w:rsidRPr="007714E6">
        <w:rPr>
          <w:rFonts w:ascii="Times New Roman" w:eastAsia="Times New Roman" w:hAnsi="Times New Roman"/>
          <w:szCs w:val="24"/>
        </w:rPr>
        <w:t>A</w:t>
      </w:r>
      <w:r w:rsidR="007714E6" w:rsidRPr="007714E6">
        <w:rPr>
          <w:rFonts w:ascii="Times New Roman" w:eastAsia="Times New Roman" w:hAnsi="Times New Roman"/>
          <w:szCs w:val="24"/>
        </w:rPr>
        <w:t xml:space="preserve"> (1995)</w:t>
      </w:r>
      <w:r w:rsidRPr="007714E6">
        <w:rPr>
          <w:rFonts w:ascii="Times New Roman" w:eastAsia="Times New Roman" w:hAnsi="Times New Roman"/>
          <w:szCs w:val="24"/>
        </w:rPr>
        <w:t xml:space="preserve"> </w:t>
      </w:r>
      <w:r w:rsidR="00F12E3F" w:rsidRPr="007714E6">
        <w:rPr>
          <w:rFonts w:ascii="Times New Roman" w:eastAsia="Times New Roman" w:hAnsi="Times New Roman"/>
          <w:szCs w:val="24"/>
        </w:rPr>
        <w:t xml:space="preserve">Rate and Mechanism of Oxidative Addition of Aryl Triflates to Zerovalent Palladium Complexes. Evidence for the Formation of Cationic (. sigma.-Aryl) palladium Complexes, </w:t>
      </w:r>
      <w:r w:rsidRPr="007714E6">
        <w:rPr>
          <w:rFonts w:ascii="Times New Roman" w:eastAsia="Times New Roman" w:hAnsi="Times New Roman"/>
          <w:szCs w:val="24"/>
        </w:rPr>
        <w:t>Organometallics</w:t>
      </w:r>
      <w:r w:rsidR="007714E6" w:rsidRPr="007714E6">
        <w:rPr>
          <w:rFonts w:ascii="Times New Roman" w:eastAsia="Times New Roman" w:hAnsi="Times New Roman"/>
          <w:szCs w:val="24"/>
        </w:rPr>
        <w:t xml:space="preserve">. </w:t>
      </w:r>
      <w:r w:rsidRPr="007714E6">
        <w:rPr>
          <w:rFonts w:ascii="Times New Roman" w:eastAsia="Times New Roman" w:hAnsi="Times New Roman"/>
          <w:szCs w:val="24"/>
        </w:rPr>
        <w:t>14</w:t>
      </w:r>
      <w:r w:rsidR="007714E6" w:rsidRPr="007714E6">
        <w:rPr>
          <w:rFonts w:ascii="Times New Roman" w:eastAsia="Times New Roman" w:hAnsi="Times New Roman"/>
          <w:szCs w:val="24"/>
        </w:rPr>
        <w:t>:</w:t>
      </w:r>
      <w:r w:rsidRPr="007714E6">
        <w:rPr>
          <w:rFonts w:ascii="Times New Roman" w:eastAsia="Times New Roman" w:hAnsi="Times New Roman"/>
          <w:szCs w:val="24"/>
        </w:rPr>
        <w:t xml:space="preserve"> 1810-1817.</w:t>
      </w:r>
    </w:p>
    <w:p w14:paraId="0338D9EE" w14:textId="519F0548" w:rsidR="00D0579D" w:rsidRPr="006470DC" w:rsidRDefault="00D0579D" w:rsidP="00D0579D">
      <w:pPr>
        <w:spacing w:after="0"/>
        <w:rPr>
          <w:rFonts w:ascii="Times New Roman" w:eastAsia="Times New Roman" w:hAnsi="Times New Roman"/>
          <w:szCs w:val="24"/>
        </w:rPr>
      </w:pPr>
      <w:r w:rsidRPr="006470DC">
        <w:rPr>
          <w:rFonts w:ascii="Times New Roman" w:eastAsia="Times New Roman" w:hAnsi="Times New Roman"/>
          <w:szCs w:val="24"/>
        </w:rPr>
        <w:t>3.</w:t>
      </w:r>
      <w:r w:rsidRPr="006470DC">
        <w:rPr>
          <w:rFonts w:ascii="Times New Roman" w:eastAsia="Times New Roman" w:hAnsi="Times New Roman"/>
          <w:szCs w:val="24"/>
        </w:rPr>
        <w:tab/>
      </w:r>
      <w:r w:rsidR="007714E6" w:rsidRPr="007714E6">
        <w:rPr>
          <w:rFonts w:ascii="Times New Roman" w:eastAsia="Times New Roman" w:hAnsi="Times New Roman"/>
          <w:szCs w:val="24"/>
        </w:rPr>
        <w:t xml:space="preserve">Thorn </w:t>
      </w:r>
      <w:r w:rsidRPr="007714E6">
        <w:rPr>
          <w:rFonts w:ascii="Times New Roman" w:eastAsia="Times New Roman" w:hAnsi="Times New Roman"/>
          <w:szCs w:val="24"/>
        </w:rPr>
        <w:t xml:space="preserve">DL and </w:t>
      </w:r>
      <w:r w:rsidR="007714E6" w:rsidRPr="007714E6">
        <w:rPr>
          <w:rFonts w:ascii="Times New Roman" w:eastAsia="Times New Roman" w:hAnsi="Times New Roman"/>
          <w:szCs w:val="24"/>
        </w:rPr>
        <w:t xml:space="preserve">Hoffmann </w:t>
      </w:r>
      <w:r w:rsidRPr="007714E6">
        <w:rPr>
          <w:rFonts w:ascii="Times New Roman" w:eastAsia="Times New Roman" w:hAnsi="Times New Roman"/>
          <w:szCs w:val="24"/>
        </w:rPr>
        <w:t>R</w:t>
      </w:r>
      <w:r w:rsidR="007714E6">
        <w:rPr>
          <w:rFonts w:ascii="Times New Roman" w:eastAsia="Times New Roman" w:hAnsi="Times New Roman"/>
          <w:szCs w:val="24"/>
        </w:rPr>
        <w:t xml:space="preserve"> </w:t>
      </w:r>
      <w:r w:rsidR="007714E6" w:rsidRPr="007714E6">
        <w:rPr>
          <w:rFonts w:ascii="Times New Roman" w:eastAsia="Times New Roman" w:hAnsi="Times New Roman"/>
          <w:szCs w:val="24"/>
        </w:rPr>
        <w:t>(1978)</w:t>
      </w:r>
      <w:r w:rsidRPr="007714E6">
        <w:rPr>
          <w:rFonts w:ascii="Times New Roman" w:eastAsia="Times New Roman" w:hAnsi="Times New Roman"/>
          <w:szCs w:val="24"/>
        </w:rPr>
        <w:t xml:space="preserve"> </w:t>
      </w:r>
      <w:r w:rsidR="00F12E3F" w:rsidRPr="007714E6">
        <w:rPr>
          <w:rFonts w:ascii="Times New Roman" w:eastAsia="Times New Roman" w:hAnsi="Times New Roman"/>
          <w:szCs w:val="24"/>
        </w:rPr>
        <w:t>The olefin insertion reaction</w:t>
      </w:r>
      <w:r w:rsidR="007714E6" w:rsidRPr="007714E6">
        <w:rPr>
          <w:rFonts w:ascii="Times New Roman" w:eastAsia="Times New Roman" w:hAnsi="Times New Roman"/>
          <w:szCs w:val="24"/>
        </w:rPr>
        <w:t>.</w:t>
      </w:r>
      <w:r w:rsidR="00F12E3F" w:rsidRPr="007714E6">
        <w:rPr>
          <w:rFonts w:ascii="Times New Roman" w:eastAsia="Times New Roman" w:hAnsi="Times New Roman"/>
          <w:szCs w:val="24"/>
          <w:lang w:val="de-DE"/>
        </w:rPr>
        <w:t xml:space="preserve"> </w:t>
      </w:r>
      <w:r w:rsidR="00887ABD" w:rsidRPr="007714E6">
        <w:rPr>
          <w:rFonts w:ascii="Times New Roman" w:eastAsia="Times New Roman" w:hAnsi="Times New Roman"/>
          <w:szCs w:val="24"/>
          <w:lang w:val="de-DE"/>
        </w:rPr>
        <w:t>J Am Chem Soc</w:t>
      </w:r>
      <w:r w:rsidRPr="007714E6">
        <w:rPr>
          <w:rFonts w:ascii="Times New Roman" w:eastAsia="Times New Roman" w:hAnsi="Times New Roman"/>
          <w:szCs w:val="24"/>
        </w:rPr>
        <w:t xml:space="preserve"> 100</w:t>
      </w:r>
      <w:r w:rsidR="007714E6" w:rsidRPr="007714E6">
        <w:rPr>
          <w:rFonts w:ascii="Times New Roman" w:eastAsia="Times New Roman" w:hAnsi="Times New Roman"/>
          <w:szCs w:val="24"/>
        </w:rPr>
        <w:t>:</w:t>
      </w:r>
      <w:r w:rsidRPr="007714E6">
        <w:rPr>
          <w:rFonts w:ascii="Times New Roman" w:eastAsia="Times New Roman" w:hAnsi="Times New Roman"/>
          <w:szCs w:val="24"/>
        </w:rPr>
        <w:t xml:space="preserve"> 2079-2090.</w:t>
      </w:r>
    </w:p>
    <w:p w14:paraId="370D23A7" w14:textId="66420C5B" w:rsidR="00D0579D" w:rsidRPr="006470DC" w:rsidRDefault="00D0579D" w:rsidP="00D0579D">
      <w:pPr>
        <w:spacing w:after="0"/>
        <w:rPr>
          <w:rFonts w:ascii="Times New Roman" w:eastAsia="Times New Roman" w:hAnsi="Times New Roman"/>
          <w:szCs w:val="24"/>
        </w:rPr>
      </w:pPr>
      <w:r w:rsidRPr="006470DC">
        <w:rPr>
          <w:rFonts w:ascii="Times New Roman" w:eastAsia="Times New Roman" w:hAnsi="Times New Roman"/>
          <w:szCs w:val="24"/>
        </w:rPr>
        <w:t>4.</w:t>
      </w:r>
      <w:r w:rsidRPr="006470DC">
        <w:rPr>
          <w:rFonts w:ascii="Times New Roman" w:eastAsia="Times New Roman" w:hAnsi="Times New Roman"/>
          <w:szCs w:val="24"/>
        </w:rPr>
        <w:tab/>
      </w:r>
      <w:r w:rsidR="007714E6" w:rsidRPr="007714E6">
        <w:rPr>
          <w:rFonts w:ascii="Times New Roman" w:eastAsia="Times New Roman" w:hAnsi="Times New Roman"/>
          <w:szCs w:val="24"/>
        </w:rPr>
        <w:t xml:space="preserve">Crisp </w:t>
      </w:r>
      <w:r w:rsidRPr="007714E6">
        <w:rPr>
          <w:rFonts w:ascii="Times New Roman" w:eastAsia="Times New Roman" w:hAnsi="Times New Roman"/>
          <w:szCs w:val="24"/>
        </w:rPr>
        <w:t>GT</w:t>
      </w:r>
      <w:r w:rsidR="007714E6" w:rsidRPr="007714E6">
        <w:rPr>
          <w:rFonts w:ascii="Times New Roman" w:eastAsia="Times New Roman" w:hAnsi="Times New Roman"/>
          <w:szCs w:val="24"/>
        </w:rPr>
        <w:t xml:space="preserve"> (1998)</w:t>
      </w:r>
      <w:r w:rsidR="00F12E3F" w:rsidRPr="007714E6">
        <w:rPr>
          <w:rFonts w:ascii="Times New Roman" w:hAnsi="Times New Roman"/>
          <w:color w:val="222222"/>
          <w:sz w:val="20"/>
          <w:shd w:val="clear" w:color="auto" w:fill="FFFFFF"/>
        </w:rPr>
        <w:t xml:space="preserve"> </w:t>
      </w:r>
      <w:r w:rsidR="00F12E3F" w:rsidRPr="007714E6">
        <w:rPr>
          <w:rFonts w:ascii="Times New Roman" w:eastAsia="Times New Roman" w:hAnsi="Times New Roman"/>
          <w:szCs w:val="24"/>
        </w:rPr>
        <w:t>Variations on a theme</w:t>
      </w:r>
      <w:r w:rsidR="007714E6">
        <w:rPr>
          <w:rFonts w:ascii="Times New Roman" w:eastAsia="Times New Roman" w:hAnsi="Times New Roman"/>
          <w:szCs w:val="24"/>
        </w:rPr>
        <w:t>-</w:t>
      </w:r>
      <w:r w:rsidR="00F12E3F" w:rsidRPr="007714E6">
        <w:rPr>
          <w:rFonts w:ascii="Times New Roman" w:eastAsia="Times New Roman" w:hAnsi="Times New Roman"/>
          <w:szCs w:val="24"/>
        </w:rPr>
        <w:t>recent developments on the mechanism of the Heck reaction and their implications for synthesis</w:t>
      </w:r>
      <w:r w:rsidR="007714E6" w:rsidRPr="007714E6">
        <w:rPr>
          <w:rFonts w:ascii="Times New Roman" w:eastAsia="Times New Roman" w:hAnsi="Times New Roman"/>
          <w:szCs w:val="24"/>
        </w:rPr>
        <w:t>.</w:t>
      </w:r>
      <w:r w:rsidRPr="007714E6">
        <w:rPr>
          <w:rFonts w:ascii="Times New Roman" w:eastAsia="Times New Roman" w:hAnsi="Times New Roman"/>
          <w:szCs w:val="24"/>
        </w:rPr>
        <w:t xml:space="preserve"> </w:t>
      </w:r>
      <w:r w:rsidR="00887ABD" w:rsidRPr="007714E6">
        <w:rPr>
          <w:rFonts w:ascii="Times New Roman" w:eastAsia="Times New Roman" w:hAnsi="Times New Roman"/>
          <w:szCs w:val="24"/>
        </w:rPr>
        <w:t>Chem Soc Rev</w:t>
      </w:r>
      <w:r w:rsidRPr="007714E6">
        <w:rPr>
          <w:rFonts w:ascii="Times New Roman" w:eastAsia="Times New Roman" w:hAnsi="Times New Roman"/>
          <w:szCs w:val="24"/>
        </w:rPr>
        <w:t xml:space="preserve"> 27</w:t>
      </w:r>
      <w:r w:rsidR="007714E6" w:rsidRPr="007714E6">
        <w:rPr>
          <w:rFonts w:ascii="Times New Roman" w:eastAsia="Times New Roman" w:hAnsi="Times New Roman"/>
          <w:szCs w:val="24"/>
        </w:rPr>
        <w:t>:</w:t>
      </w:r>
      <w:r w:rsidRPr="007714E6">
        <w:rPr>
          <w:rFonts w:ascii="Times New Roman" w:eastAsia="Times New Roman" w:hAnsi="Times New Roman"/>
          <w:szCs w:val="24"/>
        </w:rPr>
        <w:t xml:space="preserve"> 427-436.</w:t>
      </w:r>
    </w:p>
    <w:p w14:paraId="5587B96A" w14:textId="0E1D8D3F" w:rsidR="00D0579D" w:rsidRPr="006470DC" w:rsidRDefault="00D0579D" w:rsidP="00D0579D">
      <w:pPr>
        <w:spacing w:after="0"/>
        <w:rPr>
          <w:rFonts w:ascii="Times New Roman" w:hAnsi="Times New Roman"/>
          <w:lang w:val="en-GB" w:eastAsia="zh-CN"/>
        </w:rPr>
      </w:pPr>
      <w:r w:rsidRPr="006470DC">
        <w:rPr>
          <w:rFonts w:ascii="Times New Roman" w:eastAsia="Times New Roman" w:hAnsi="Times New Roman"/>
          <w:szCs w:val="24"/>
        </w:rPr>
        <w:fldChar w:fldCharType="end"/>
      </w:r>
      <w:bookmarkEnd w:id="12"/>
    </w:p>
    <w:sectPr w:rsidR="00D0579D" w:rsidRPr="006470DC" w:rsidSect="008027F3">
      <w:footerReference w:type="default" r:id="rId30"/>
      <w:type w:val="continuous"/>
      <w:pgSz w:w="11906" w:h="16838" w:code="9"/>
      <w:pgMar w:top="1440" w:right="1797" w:bottom="1440" w:left="1797" w:header="851" w:footer="992" w:gutter="0"/>
      <w:lnNumType w:countBy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31C61" w14:textId="77777777" w:rsidR="0034486A" w:rsidRDefault="0034486A" w:rsidP="00F23FAD">
      <w:pPr>
        <w:spacing w:after="0"/>
      </w:pPr>
      <w:r>
        <w:separator/>
      </w:r>
    </w:p>
  </w:endnote>
  <w:endnote w:type="continuationSeparator" w:id="0">
    <w:p w14:paraId="4D49BBA9" w14:textId="77777777" w:rsidR="0034486A" w:rsidRDefault="0034486A" w:rsidP="00F23FA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267605"/>
      <w:docPartObj>
        <w:docPartGallery w:val="Page Numbers (Bottom of Page)"/>
        <w:docPartUnique/>
      </w:docPartObj>
    </w:sdtPr>
    <w:sdtEndPr/>
    <w:sdtContent>
      <w:p w14:paraId="016FCC8A" w14:textId="49249A4F" w:rsidR="00EC0EE5" w:rsidRDefault="00EC0EE5" w:rsidP="00EC0EE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377D8582" w14:textId="77777777" w:rsidR="00EC0EE5" w:rsidRDefault="00EC0E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107A1" w14:textId="77777777" w:rsidR="0034486A" w:rsidRDefault="0034486A" w:rsidP="00F23FAD">
      <w:pPr>
        <w:spacing w:after="0"/>
      </w:pPr>
      <w:r>
        <w:separator/>
      </w:r>
    </w:p>
  </w:footnote>
  <w:footnote w:type="continuationSeparator" w:id="0">
    <w:p w14:paraId="64ED36A8" w14:textId="77777777" w:rsidR="0034486A" w:rsidRDefault="0034486A" w:rsidP="00F23FA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23232"/>
    <w:multiLevelType w:val="hybridMultilevel"/>
    <w:tmpl w:val="DC2E797A"/>
    <w:lvl w:ilvl="0" w:tplc="632276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DD21718"/>
    <w:multiLevelType w:val="hybridMultilevel"/>
    <w:tmpl w:val="336E64D8"/>
    <w:lvl w:ilvl="0" w:tplc="8CD072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4781851"/>
    <w:multiLevelType w:val="hybridMultilevel"/>
    <w:tmpl w:val="827C38B8"/>
    <w:lvl w:ilvl="0" w:tplc="2FA2B6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autoHyphenation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83"/>
    <w:rsid w:val="00002322"/>
    <w:rsid w:val="00012D61"/>
    <w:rsid w:val="00022B37"/>
    <w:rsid w:val="00024BBD"/>
    <w:rsid w:val="0003084F"/>
    <w:rsid w:val="00036BB7"/>
    <w:rsid w:val="00037831"/>
    <w:rsid w:val="000379FC"/>
    <w:rsid w:val="00040EB7"/>
    <w:rsid w:val="000540BD"/>
    <w:rsid w:val="00055CA9"/>
    <w:rsid w:val="00064C90"/>
    <w:rsid w:val="00072ADF"/>
    <w:rsid w:val="00076AF7"/>
    <w:rsid w:val="000A6B02"/>
    <w:rsid w:val="000B08BD"/>
    <w:rsid w:val="000B6198"/>
    <w:rsid w:val="000C15EF"/>
    <w:rsid w:val="000C30AD"/>
    <w:rsid w:val="000C339C"/>
    <w:rsid w:val="000C72FC"/>
    <w:rsid w:val="000D11AE"/>
    <w:rsid w:val="000D6E54"/>
    <w:rsid w:val="000D7599"/>
    <w:rsid w:val="000E20FD"/>
    <w:rsid w:val="000E4814"/>
    <w:rsid w:val="000F0AD6"/>
    <w:rsid w:val="000F4AC0"/>
    <w:rsid w:val="000F771D"/>
    <w:rsid w:val="0010025E"/>
    <w:rsid w:val="0010233B"/>
    <w:rsid w:val="00104023"/>
    <w:rsid w:val="00114809"/>
    <w:rsid w:val="001203AE"/>
    <w:rsid w:val="00124ABB"/>
    <w:rsid w:val="0013534B"/>
    <w:rsid w:val="001434F2"/>
    <w:rsid w:val="001472B6"/>
    <w:rsid w:val="00151272"/>
    <w:rsid w:val="00155B93"/>
    <w:rsid w:val="001576DC"/>
    <w:rsid w:val="00174812"/>
    <w:rsid w:val="00175F6E"/>
    <w:rsid w:val="00181E81"/>
    <w:rsid w:val="00192285"/>
    <w:rsid w:val="00192FD5"/>
    <w:rsid w:val="00197918"/>
    <w:rsid w:val="001B5734"/>
    <w:rsid w:val="001C2956"/>
    <w:rsid w:val="001C44D9"/>
    <w:rsid w:val="001C5347"/>
    <w:rsid w:val="001D3DCD"/>
    <w:rsid w:val="001E1184"/>
    <w:rsid w:val="001E6DBF"/>
    <w:rsid w:val="001F3D9D"/>
    <w:rsid w:val="001F4DFE"/>
    <w:rsid w:val="001F6176"/>
    <w:rsid w:val="0020497D"/>
    <w:rsid w:val="00207BE9"/>
    <w:rsid w:val="00221DA4"/>
    <w:rsid w:val="00226026"/>
    <w:rsid w:val="00232D03"/>
    <w:rsid w:val="002432E8"/>
    <w:rsid w:val="00247C58"/>
    <w:rsid w:val="0025189B"/>
    <w:rsid w:val="00251998"/>
    <w:rsid w:val="00253471"/>
    <w:rsid w:val="00255BDB"/>
    <w:rsid w:val="002612A8"/>
    <w:rsid w:val="0026365F"/>
    <w:rsid w:val="00277C23"/>
    <w:rsid w:val="00284400"/>
    <w:rsid w:val="00284881"/>
    <w:rsid w:val="0029460D"/>
    <w:rsid w:val="00294EBF"/>
    <w:rsid w:val="002967A1"/>
    <w:rsid w:val="002A0013"/>
    <w:rsid w:val="002C2D28"/>
    <w:rsid w:val="002C4B34"/>
    <w:rsid w:val="002C4D8F"/>
    <w:rsid w:val="002D4042"/>
    <w:rsid w:val="002E5725"/>
    <w:rsid w:val="002E6478"/>
    <w:rsid w:val="002E7C61"/>
    <w:rsid w:val="002F01FC"/>
    <w:rsid w:val="002F2020"/>
    <w:rsid w:val="002F50C6"/>
    <w:rsid w:val="00300924"/>
    <w:rsid w:val="00310473"/>
    <w:rsid w:val="00314BBF"/>
    <w:rsid w:val="00317693"/>
    <w:rsid w:val="00332F83"/>
    <w:rsid w:val="003424FF"/>
    <w:rsid w:val="0034486A"/>
    <w:rsid w:val="003543F4"/>
    <w:rsid w:val="00362135"/>
    <w:rsid w:val="00366F70"/>
    <w:rsid w:val="003716E4"/>
    <w:rsid w:val="00391076"/>
    <w:rsid w:val="003921EA"/>
    <w:rsid w:val="00395C3D"/>
    <w:rsid w:val="003A190A"/>
    <w:rsid w:val="003A5AC6"/>
    <w:rsid w:val="003C6519"/>
    <w:rsid w:val="003C6D28"/>
    <w:rsid w:val="003D03F3"/>
    <w:rsid w:val="003D09C7"/>
    <w:rsid w:val="003D31D0"/>
    <w:rsid w:val="003D6275"/>
    <w:rsid w:val="003D7589"/>
    <w:rsid w:val="003F02A1"/>
    <w:rsid w:val="003F0B8B"/>
    <w:rsid w:val="003F1108"/>
    <w:rsid w:val="003F5160"/>
    <w:rsid w:val="00403447"/>
    <w:rsid w:val="00413ED2"/>
    <w:rsid w:val="00420DA1"/>
    <w:rsid w:val="0042683F"/>
    <w:rsid w:val="00426F2F"/>
    <w:rsid w:val="00430622"/>
    <w:rsid w:val="00433F22"/>
    <w:rsid w:val="004373A1"/>
    <w:rsid w:val="00437CA3"/>
    <w:rsid w:val="004552FF"/>
    <w:rsid w:val="004616BD"/>
    <w:rsid w:val="00470A9D"/>
    <w:rsid w:val="00470C8A"/>
    <w:rsid w:val="00494F63"/>
    <w:rsid w:val="004A2241"/>
    <w:rsid w:val="004A34C6"/>
    <w:rsid w:val="004A434A"/>
    <w:rsid w:val="004A4661"/>
    <w:rsid w:val="004A5F35"/>
    <w:rsid w:val="004A6C23"/>
    <w:rsid w:val="004B19A8"/>
    <w:rsid w:val="004B713E"/>
    <w:rsid w:val="004C7583"/>
    <w:rsid w:val="004D346A"/>
    <w:rsid w:val="004E2161"/>
    <w:rsid w:val="004E2E5D"/>
    <w:rsid w:val="004F4963"/>
    <w:rsid w:val="004F5E1D"/>
    <w:rsid w:val="004F7E49"/>
    <w:rsid w:val="00503B45"/>
    <w:rsid w:val="005048EE"/>
    <w:rsid w:val="00513E7E"/>
    <w:rsid w:val="00515E04"/>
    <w:rsid w:val="00523BC4"/>
    <w:rsid w:val="00524E68"/>
    <w:rsid w:val="00527479"/>
    <w:rsid w:val="0054666D"/>
    <w:rsid w:val="00551064"/>
    <w:rsid w:val="0056482E"/>
    <w:rsid w:val="00566201"/>
    <w:rsid w:val="00571C9E"/>
    <w:rsid w:val="0057436A"/>
    <w:rsid w:val="00581D53"/>
    <w:rsid w:val="0058218C"/>
    <w:rsid w:val="00590B60"/>
    <w:rsid w:val="00596CCD"/>
    <w:rsid w:val="005B0C52"/>
    <w:rsid w:val="005B1E25"/>
    <w:rsid w:val="005B29A6"/>
    <w:rsid w:val="005B3CEE"/>
    <w:rsid w:val="005C732D"/>
    <w:rsid w:val="005D173B"/>
    <w:rsid w:val="005D75D4"/>
    <w:rsid w:val="005E14C0"/>
    <w:rsid w:val="005E6F19"/>
    <w:rsid w:val="005F5538"/>
    <w:rsid w:val="00610A95"/>
    <w:rsid w:val="0061511B"/>
    <w:rsid w:val="00620066"/>
    <w:rsid w:val="006310EE"/>
    <w:rsid w:val="00637843"/>
    <w:rsid w:val="00642E00"/>
    <w:rsid w:val="006437F0"/>
    <w:rsid w:val="006470DC"/>
    <w:rsid w:val="0065471B"/>
    <w:rsid w:val="006560BE"/>
    <w:rsid w:val="00663FE7"/>
    <w:rsid w:val="006665ED"/>
    <w:rsid w:val="006716BE"/>
    <w:rsid w:val="00682B8F"/>
    <w:rsid w:val="00685F98"/>
    <w:rsid w:val="00691579"/>
    <w:rsid w:val="00695C81"/>
    <w:rsid w:val="006979FE"/>
    <w:rsid w:val="006A6E61"/>
    <w:rsid w:val="006B0CE0"/>
    <w:rsid w:val="006B5FC5"/>
    <w:rsid w:val="006B6EE6"/>
    <w:rsid w:val="006C175A"/>
    <w:rsid w:val="006C4C5D"/>
    <w:rsid w:val="006D26C0"/>
    <w:rsid w:val="006D6283"/>
    <w:rsid w:val="006D765B"/>
    <w:rsid w:val="006E51F5"/>
    <w:rsid w:val="00710C13"/>
    <w:rsid w:val="00716DD1"/>
    <w:rsid w:val="00720738"/>
    <w:rsid w:val="00725D7E"/>
    <w:rsid w:val="0072628C"/>
    <w:rsid w:val="00726603"/>
    <w:rsid w:val="00726FCB"/>
    <w:rsid w:val="00727241"/>
    <w:rsid w:val="00727C32"/>
    <w:rsid w:val="00736B37"/>
    <w:rsid w:val="00741094"/>
    <w:rsid w:val="007449F3"/>
    <w:rsid w:val="007531F2"/>
    <w:rsid w:val="00753543"/>
    <w:rsid w:val="00755310"/>
    <w:rsid w:val="00767B31"/>
    <w:rsid w:val="007714E6"/>
    <w:rsid w:val="007738A2"/>
    <w:rsid w:val="00795BBE"/>
    <w:rsid w:val="007A10D9"/>
    <w:rsid w:val="007A3B83"/>
    <w:rsid w:val="007A57BC"/>
    <w:rsid w:val="007C5CF5"/>
    <w:rsid w:val="007D1196"/>
    <w:rsid w:val="007D3155"/>
    <w:rsid w:val="007D5D2A"/>
    <w:rsid w:val="007D63C1"/>
    <w:rsid w:val="007D6FEC"/>
    <w:rsid w:val="007D7165"/>
    <w:rsid w:val="007D7335"/>
    <w:rsid w:val="007D7ED5"/>
    <w:rsid w:val="007E615D"/>
    <w:rsid w:val="008011AA"/>
    <w:rsid w:val="008027F3"/>
    <w:rsid w:val="0081384F"/>
    <w:rsid w:val="008220EA"/>
    <w:rsid w:val="0082490E"/>
    <w:rsid w:val="00825A67"/>
    <w:rsid w:val="00827770"/>
    <w:rsid w:val="00837597"/>
    <w:rsid w:val="00845424"/>
    <w:rsid w:val="00846823"/>
    <w:rsid w:val="008575B7"/>
    <w:rsid w:val="00861D40"/>
    <w:rsid w:val="00862AB1"/>
    <w:rsid w:val="0086430B"/>
    <w:rsid w:val="00880431"/>
    <w:rsid w:val="00887ABD"/>
    <w:rsid w:val="008A0BE7"/>
    <w:rsid w:val="008B3BB9"/>
    <w:rsid w:val="008B4D31"/>
    <w:rsid w:val="008B6724"/>
    <w:rsid w:val="008D16D2"/>
    <w:rsid w:val="008E5E51"/>
    <w:rsid w:val="009019B7"/>
    <w:rsid w:val="009237F6"/>
    <w:rsid w:val="00926005"/>
    <w:rsid w:val="009273B3"/>
    <w:rsid w:val="0093096B"/>
    <w:rsid w:val="009358E1"/>
    <w:rsid w:val="009455C2"/>
    <w:rsid w:val="009461A0"/>
    <w:rsid w:val="009537E1"/>
    <w:rsid w:val="00961779"/>
    <w:rsid w:val="00965592"/>
    <w:rsid w:val="00972F80"/>
    <w:rsid w:val="00994ABE"/>
    <w:rsid w:val="009A06FF"/>
    <w:rsid w:val="009A2E2C"/>
    <w:rsid w:val="009A4045"/>
    <w:rsid w:val="009B09A4"/>
    <w:rsid w:val="009B14DF"/>
    <w:rsid w:val="009B4C50"/>
    <w:rsid w:val="009B680D"/>
    <w:rsid w:val="009C112C"/>
    <w:rsid w:val="009C3B13"/>
    <w:rsid w:val="009D4AE2"/>
    <w:rsid w:val="009E1248"/>
    <w:rsid w:val="009E2E1D"/>
    <w:rsid w:val="009E631C"/>
    <w:rsid w:val="009E6E5A"/>
    <w:rsid w:val="009F0A25"/>
    <w:rsid w:val="009F1511"/>
    <w:rsid w:val="009F78EB"/>
    <w:rsid w:val="00A000D7"/>
    <w:rsid w:val="00A01829"/>
    <w:rsid w:val="00A041E4"/>
    <w:rsid w:val="00A1193C"/>
    <w:rsid w:val="00A15117"/>
    <w:rsid w:val="00A2033B"/>
    <w:rsid w:val="00A3108A"/>
    <w:rsid w:val="00A340D7"/>
    <w:rsid w:val="00A356D9"/>
    <w:rsid w:val="00A36DAA"/>
    <w:rsid w:val="00A4306F"/>
    <w:rsid w:val="00A579B9"/>
    <w:rsid w:val="00A600BE"/>
    <w:rsid w:val="00A660DE"/>
    <w:rsid w:val="00A73140"/>
    <w:rsid w:val="00A875CB"/>
    <w:rsid w:val="00A923B5"/>
    <w:rsid w:val="00A924AD"/>
    <w:rsid w:val="00A9274D"/>
    <w:rsid w:val="00AA02B3"/>
    <w:rsid w:val="00AB7691"/>
    <w:rsid w:val="00AC18B0"/>
    <w:rsid w:val="00AC33E0"/>
    <w:rsid w:val="00AD4B95"/>
    <w:rsid w:val="00AD4DF9"/>
    <w:rsid w:val="00AE0BA1"/>
    <w:rsid w:val="00AE4176"/>
    <w:rsid w:val="00AF6BB8"/>
    <w:rsid w:val="00B011C3"/>
    <w:rsid w:val="00B020D3"/>
    <w:rsid w:val="00B02794"/>
    <w:rsid w:val="00B04B74"/>
    <w:rsid w:val="00B137BC"/>
    <w:rsid w:val="00B32C26"/>
    <w:rsid w:val="00B3393E"/>
    <w:rsid w:val="00B33C79"/>
    <w:rsid w:val="00B34C44"/>
    <w:rsid w:val="00B443F6"/>
    <w:rsid w:val="00B51F44"/>
    <w:rsid w:val="00B55477"/>
    <w:rsid w:val="00B563AA"/>
    <w:rsid w:val="00B63BBB"/>
    <w:rsid w:val="00B82A9E"/>
    <w:rsid w:val="00B82F20"/>
    <w:rsid w:val="00B85D00"/>
    <w:rsid w:val="00BA7878"/>
    <w:rsid w:val="00BB1381"/>
    <w:rsid w:val="00BC3A1E"/>
    <w:rsid w:val="00BC410F"/>
    <w:rsid w:val="00BC6E23"/>
    <w:rsid w:val="00BD2915"/>
    <w:rsid w:val="00BD39E2"/>
    <w:rsid w:val="00BD47CF"/>
    <w:rsid w:val="00BD7225"/>
    <w:rsid w:val="00BE3D6F"/>
    <w:rsid w:val="00BF13BC"/>
    <w:rsid w:val="00BF467D"/>
    <w:rsid w:val="00C06501"/>
    <w:rsid w:val="00C228AC"/>
    <w:rsid w:val="00C30E6D"/>
    <w:rsid w:val="00C31456"/>
    <w:rsid w:val="00C52E8A"/>
    <w:rsid w:val="00C57B3E"/>
    <w:rsid w:val="00C60216"/>
    <w:rsid w:val="00C62607"/>
    <w:rsid w:val="00C65FB9"/>
    <w:rsid w:val="00C708AC"/>
    <w:rsid w:val="00C7420E"/>
    <w:rsid w:val="00C76AEC"/>
    <w:rsid w:val="00C81748"/>
    <w:rsid w:val="00C8392B"/>
    <w:rsid w:val="00C878F0"/>
    <w:rsid w:val="00CA486D"/>
    <w:rsid w:val="00CA50CB"/>
    <w:rsid w:val="00CB39A4"/>
    <w:rsid w:val="00CC340D"/>
    <w:rsid w:val="00CD1032"/>
    <w:rsid w:val="00CE531B"/>
    <w:rsid w:val="00CE6A27"/>
    <w:rsid w:val="00CF0B4E"/>
    <w:rsid w:val="00CF1307"/>
    <w:rsid w:val="00CF23F7"/>
    <w:rsid w:val="00CF4789"/>
    <w:rsid w:val="00D0300B"/>
    <w:rsid w:val="00D0579D"/>
    <w:rsid w:val="00D07285"/>
    <w:rsid w:val="00D10E72"/>
    <w:rsid w:val="00D12CD7"/>
    <w:rsid w:val="00D12DCF"/>
    <w:rsid w:val="00D14A24"/>
    <w:rsid w:val="00D27477"/>
    <w:rsid w:val="00D307B6"/>
    <w:rsid w:val="00D44796"/>
    <w:rsid w:val="00D44CE3"/>
    <w:rsid w:val="00D63BC9"/>
    <w:rsid w:val="00D651DE"/>
    <w:rsid w:val="00D6770E"/>
    <w:rsid w:val="00D70E3B"/>
    <w:rsid w:val="00D717F7"/>
    <w:rsid w:val="00D836F2"/>
    <w:rsid w:val="00D907B1"/>
    <w:rsid w:val="00DA0AD0"/>
    <w:rsid w:val="00DA5A3A"/>
    <w:rsid w:val="00DB5953"/>
    <w:rsid w:val="00DB6612"/>
    <w:rsid w:val="00DD1077"/>
    <w:rsid w:val="00DE72B6"/>
    <w:rsid w:val="00DE79C5"/>
    <w:rsid w:val="00DE7EBB"/>
    <w:rsid w:val="00E0225C"/>
    <w:rsid w:val="00E048AC"/>
    <w:rsid w:val="00E45ABE"/>
    <w:rsid w:val="00E45FB2"/>
    <w:rsid w:val="00E547C2"/>
    <w:rsid w:val="00E623A4"/>
    <w:rsid w:val="00E65F70"/>
    <w:rsid w:val="00E677BC"/>
    <w:rsid w:val="00E75F15"/>
    <w:rsid w:val="00E85F73"/>
    <w:rsid w:val="00E86374"/>
    <w:rsid w:val="00E872CC"/>
    <w:rsid w:val="00E87CF9"/>
    <w:rsid w:val="00E910EC"/>
    <w:rsid w:val="00E95D41"/>
    <w:rsid w:val="00EA10DC"/>
    <w:rsid w:val="00EA14AE"/>
    <w:rsid w:val="00EB59E0"/>
    <w:rsid w:val="00EC0EE5"/>
    <w:rsid w:val="00EC599B"/>
    <w:rsid w:val="00ED4A3A"/>
    <w:rsid w:val="00ED5EFD"/>
    <w:rsid w:val="00ED695B"/>
    <w:rsid w:val="00EE1BCB"/>
    <w:rsid w:val="00EF68B7"/>
    <w:rsid w:val="00F055B8"/>
    <w:rsid w:val="00F06994"/>
    <w:rsid w:val="00F07032"/>
    <w:rsid w:val="00F12E3F"/>
    <w:rsid w:val="00F23FAD"/>
    <w:rsid w:val="00F454B1"/>
    <w:rsid w:val="00F46D27"/>
    <w:rsid w:val="00F53ACD"/>
    <w:rsid w:val="00F64A3E"/>
    <w:rsid w:val="00F91B92"/>
    <w:rsid w:val="00FA1B24"/>
    <w:rsid w:val="00FA24C0"/>
    <w:rsid w:val="00FA24F0"/>
    <w:rsid w:val="00FB52BD"/>
    <w:rsid w:val="00FB724F"/>
    <w:rsid w:val="00FB7F59"/>
    <w:rsid w:val="00FC1752"/>
    <w:rsid w:val="00FE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."/>
  <w:listSeparator w:val=","/>
  <w14:docId w14:val="12FFB26A"/>
  <w14:defaultImageDpi w14:val="32767"/>
  <w15:chartTrackingRefBased/>
  <w15:docId w15:val="{A69E9791-1671-4D57-BBA0-ACBF9A793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Arial"/>
        <w:color w:val="333333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3FAD"/>
    <w:pPr>
      <w:spacing w:after="200" w:line="240" w:lineRule="auto"/>
    </w:pPr>
    <w:rPr>
      <w:rFonts w:ascii="Times" w:eastAsiaTheme="minorEastAsia" w:hAnsi="Times" w:cs="Times New Roman"/>
      <w:color w:val="auto"/>
      <w:kern w:val="0"/>
      <w:sz w:val="24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15E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366F7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23F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23F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23F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23FAD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F23FAD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F23FAD"/>
    <w:rPr>
      <w:sz w:val="18"/>
      <w:szCs w:val="18"/>
    </w:rPr>
  </w:style>
  <w:style w:type="character" w:styleId="a9">
    <w:name w:val="annotation reference"/>
    <w:basedOn w:val="a0"/>
    <w:semiHidden/>
    <w:unhideWhenUsed/>
    <w:rsid w:val="00F23FAD"/>
    <w:rPr>
      <w:sz w:val="16"/>
      <w:szCs w:val="16"/>
    </w:rPr>
  </w:style>
  <w:style w:type="paragraph" w:styleId="aa">
    <w:name w:val="annotation text"/>
    <w:basedOn w:val="a"/>
    <w:link w:val="ab"/>
    <w:semiHidden/>
    <w:unhideWhenUsed/>
    <w:rsid w:val="00F23FAD"/>
    <w:rPr>
      <w:sz w:val="20"/>
    </w:rPr>
  </w:style>
  <w:style w:type="character" w:customStyle="1" w:styleId="ab">
    <w:name w:val="批注文字 字符"/>
    <w:basedOn w:val="a0"/>
    <w:link w:val="aa"/>
    <w:semiHidden/>
    <w:rsid w:val="00F23FAD"/>
    <w:rPr>
      <w:rFonts w:ascii="Times" w:eastAsiaTheme="minorEastAsia" w:hAnsi="Times" w:cs="Times New Roman"/>
      <w:color w:val="auto"/>
      <w:kern w:val="0"/>
      <w:sz w:val="20"/>
      <w:szCs w:val="20"/>
      <w:lang w:eastAsia="en-US"/>
    </w:rPr>
  </w:style>
  <w:style w:type="character" w:styleId="ac">
    <w:name w:val="Hyperlink"/>
    <w:basedOn w:val="a0"/>
    <w:uiPriority w:val="99"/>
    <w:unhideWhenUsed/>
    <w:rsid w:val="002E6478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E6478"/>
    <w:rPr>
      <w:color w:val="605E5C"/>
      <w:shd w:val="clear" w:color="auto" w:fill="E1DFDD"/>
    </w:rPr>
  </w:style>
  <w:style w:type="numbering" w:customStyle="1" w:styleId="11">
    <w:name w:val="无列表1"/>
    <w:next w:val="a2"/>
    <w:uiPriority w:val="99"/>
    <w:semiHidden/>
    <w:unhideWhenUsed/>
    <w:rsid w:val="00413ED2"/>
  </w:style>
  <w:style w:type="paragraph" w:styleId="ae">
    <w:name w:val="List Paragraph"/>
    <w:basedOn w:val="a"/>
    <w:uiPriority w:val="34"/>
    <w:qFormat/>
    <w:rsid w:val="00413ED2"/>
    <w:pPr>
      <w:widowControl w:val="0"/>
      <w:spacing w:after="0"/>
      <w:ind w:firstLineChars="200" w:firstLine="420"/>
    </w:pPr>
    <w:rPr>
      <w:rFonts w:asciiTheme="minorHAnsi" w:eastAsia="Times New Roman" w:hAnsiTheme="minorHAnsi" w:cstheme="minorBidi"/>
      <w:kern w:val="2"/>
      <w:szCs w:val="22"/>
      <w:lang w:eastAsia="zh-CN"/>
    </w:rPr>
  </w:style>
  <w:style w:type="paragraph" w:styleId="HTML">
    <w:name w:val="HTML Preformatted"/>
    <w:basedOn w:val="a"/>
    <w:link w:val="HTML0"/>
    <w:uiPriority w:val="99"/>
    <w:unhideWhenUsed/>
    <w:rsid w:val="00413E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宋体" w:eastAsia="宋体" w:hAnsi="宋体" w:cs="宋体"/>
      <w:szCs w:val="24"/>
      <w:lang w:eastAsia="zh-CN"/>
    </w:rPr>
  </w:style>
  <w:style w:type="character" w:customStyle="1" w:styleId="HTML0">
    <w:name w:val="HTML 预设格式 字符"/>
    <w:basedOn w:val="a0"/>
    <w:link w:val="HTML"/>
    <w:uiPriority w:val="99"/>
    <w:rsid w:val="00413ED2"/>
    <w:rPr>
      <w:rFonts w:ascii="宋体" w:hAnsi="宋体" w:cs="宋体"/>
      <w:color w:val="auto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515E04"/>
    <w:rPr>
      <w:rFonts w:ascii="Times" w:eastAsiaTheme="minorEastAsia" w:hAnsi="Times" w:cs="Times New Roman"/>
      <w:b/>
      <w:bCs/>
      <w:color w:val="auto"/>
      <w:kern w:val="44"/>
      <w:sz w:val="44"/>
      <w:szCs w:val="44"/>
      <w:lang w:eastAsia="en-US"/>
    </w:rPr>
  </w:style>
  <w:style w:type="table" w:styleId="af">
    <w:name w:val="Table Grid"/>
    <w:basedOn w:val="a1"/>
    <w:uiPriority w:val="99"/>
    <w:rsid w:val="00040E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标题 2 字符"/>
    <w:basedOn w:val="a0"/>
    <w:link w:val="2"/>
    <w:uiPriority w:val="9"/>
    <w:rsid w:val="00366F70"/>
    <w:rPr>
      <w:rFonts w:asciiTheme="majorHAnsi" w:eastAsiaTheme="majorEastAsia" w:hAnsiTheme="majorHAnsi" w:cstheme="majorBidi"/>
      <w:b/>
      <w:bCs/>
      <w:color w:val="auto"/>
      <w:kern w:val="0"/>
      <w:sz w:val="32"/>
      <w:szCs w:val="32"/>
      <w:lang w:eastAsia="en-US"/>
    </w:rPr>
  </w:style>
  <w:style w:type="paragraph" w:styleId="TOC">
    <w:name w:val="TOC Heading"/>
    <w:basedOn w:val="1"/>
    <w:next w:val="a"/>
    <w:uiPriority w:val="39"/>
    <w:unhideWhenUsed/>
    <w:qFormat/>
    <w:rsid w:val="00D44796"/>
    <w:pPr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  <w:lang w:eastAsia="zh-CN"/>
    </w:rPr>
  </w:style>
  <w:style w:type="paragraph" w:styleId="TOC1">
    <w:name w:val="toc 1"/>
    <w:basedOn w:val="a"/>
    <w:next w:val="a"/>
    <w:autoRedefine/>
    <w:uiPriority w:val="39"/>
    <w:unhideWhenUsed/>
    <w:rsid w:val="00D44796"/>
  </w:style>
  <w:style w:type="paragraph" w:styleId="TOC2">
    <w:name w:val="toc 2"/>
    <w:basedOn w:val="a"/>
    <w:next w:val="a"/>
    <w:autoRedefine/>
    <w:uiPriority w:val="39"/>
    <w:unhideWhenUsed/>
    <w:rsid w:val="00D44796"/>
    <w:pPr>
      <w:ind w:leftChars="200" w:left="420"/>
    </w:pPr>
  </w:style>
  <w:style w:type="paragraph" w:styleId="TOC3">
    <w:name w:val="toc 3"/>
    <w:basedOn w:val="a"/>
    <w:next w:val="a"/>
    <w:autoRedefine/>
    <w:uiPriority w:val="39"/>
    <w:unhideWhenUsed/>
    <w:rsid w:val="000C72FC"/>
    <w:pPr>
      <w:spacing w:after="100" w:line="259" w:lineRule="auto"/>
      <w:ind w:left="440"/>
      <w:jc w:val="left"/>
    </w:pPr>
    <w:rPr>
      <w:rFonts w:asciiTheme="minorHAnsi" w:hAnsiTheme="minorHAnsi"/>
      <w:sz w:val="22"/>
      <w:szCs w:val="22"/>
      <w:lang w:eastAsia="zh-CN"/>
    </w:rPr>
  </w:style>
  <w:style w:type="paragraph" w:customStyle="1" w:styleId="SMSubheading">
    <w:name w:val="SM Subheading"/>
    <w:basedOn w:val="a"/>
    <w:qFormat/>
    <w:rsid w:val="006560BE"/>
    <w:pPr>
      <w:spacing w:after="0"/>
      <w:jc w:val="left"/>
    </w:pPr>
    <w:rPr>
      <w:rFonts w:ascii="Times New Roman" w:hAnsi="Times New Roman"/>
      <w:u w:val="words"/>
    </w:rPr>
  </w:style>
  <w:style w:type="paragraph" w:customStyle="1" w:styleId="SMHeading">
    <w:name w:val="SM Heading"/>
    <w:basedOn w:val="1"/>
    <w:qFormat/>
    <w:rsid w:val="006560BE"/>
    <w:pPr>
      <w:keepLines w:val="0"/>
      <w:spacing w:before="240" w:after="60" w:line="240" w:lineRule="auto"/>
      <w:jc w:val="left"/>
    </w:pPr>
    <w:rPr>
      <w:rFonts w:ascii="Times New Roman" w:hAnsi="Times New Roman"/>
      <w:kern w:val="32"/>
      <w:sz w:val="24"/>
      <w:szCs w:val="24"/>
    </w:rPr>
  </w:style>
  <w:style w:type="paragraph" w:customStyle="1" w:styleId="SMText">
    <w:name w:val="SM Text"/>
    <w:basedOn w:val="a"/>
    <w:qFormat/>
    <w:rsid w:val="004E2E5D"/>
    <w:pPr>
      <w:spacing w:after="0"/>
      <w:ind w:firstLine="480"/>
      <w:jc w:val="left"/>
    </w:pPr>
    <w:rPr>
      <w:rFonts w:ascii="Times New Roman" w:hAnsi="Times New Roman"/>
    </w:rPr>
  </w:style>
  <w:style w:type="paragraph" w:customStyle="1" w:styleId="EndNoteBibliographyTitle">
    <w:name w:val="EndNote Bibliography Title"/>
    <w:basedOn w:val="a"/>
    <w:link w:val="EndNoteBibliographyTitle0"/>
    <w:rsid w:val="00D0579D"/>
    <w:pPr>
      <w:widowControl w:val="0"/>
      <w:spacing w:after="0"/>
      <w:jc w:val="center"/>
    </w:pPr>
    <w:rPr>
      <w:rFonts w:ascii="Times New Roman" w:eastAsia="等线" w:hAnsi="Times New Roman"/>
      <w:noProof/>
      <w:kern w:val="2"/>
      <w:sz w:val="20"/>
      <w:szCs w:val="22"/>
      <w:lang w:eastAsia="zh-CN"/>
    </w:rPr>
  </w:style>
  <w:style w:type="character" w:customStyle="1" w:styleId="EndNoteBibliographyTitle0">
    <w:name w:val="EndNote Bibliography Title 字符"/>
    <w:basedOn w:val="a0"/>
    <w:link w:val="EndNoteBibliographyTitle"/>
    <w:rsid w:val="00D0579D"/>
    <w:rPr>
      <w:rFonts w:eastAsia="等线" w:cs="Times New Roman"/>
      <w:noProof/>
      <w:color w:val="auto"/>
      <w:sz w:val="20"/>
    </w:rPr>
  </w:style>
  <w:style w:type="paragraph" w:customStyle="1" w:styleId="Acknowledgement">
    <w:name w:val="Acknowledgement"/>
    <w:basedOn w:val="a"/>
    <w:rsid w:val="00D0579D"/>
    <w:pPr>
      <w:spacing w:before="120" w:after="0"/>
      <w:ind w:left="720" w:hanging="720"/>
      <w:jc w:val="left"/>
    </w:pPr>
    <w:rPr>
      <w:rFonts w:ascii="Times New Roman" w:eastAsia="Times New Roman" w:hAnsi="Times New Roman"/>
      <w:szCs w:val="24"/>
    </w:rPr>
  </w:style>
  <w:style w:type="paragraph" w:customStyle="1" w:styleId="EndNoteBibliography">
    <w:name w:val="EndNote Bibliography"/>
    <w:basedOn w:val="a"/>
    <w:link w:val="EndNoteBibliography0"/>
    <w:rsid w:val="00D0579D"/>
    <w:pPr>
      <w:widowControl w:val="0"/>
      <w:spacing w:after="0"/>
      <w:jc w:val="left"/>
    </w:pPr>
    <w:rPr>
      <w:rFonts w:ascii="等线" w:eastAsia="等线" w:hAnsi="等线" w:cstheme="minorBidi"/>
      <w:noProof/>
      <w:kern w:val="2"/>
      <w:sz w:val="20"/>
      <w:szCs w:val="22"/>
      <w:lang w:eastAsia="zh-CN"/>
    </w:rPr>
  </w:style>
  <w:style w:type="character" w:customStyle="1" w:styleId="EndNoteBibliography0">
    <w:name w:val="EndNote Bibliography 字符"/>
    <w:basedOn w:val="a0"/>
    <w:link w:val="EndNoteBibliography"/>
    <w:rsid w:val="00D0579D"/>
    <w:rPr>
      <w:rFonts w:ascii="等线" w:eastAsia="等线" w:hAnsi="等线" w:cstheme="minorBidi"/>
      <w:noProof/>
      <w:color w:val="auto"/>
      <w:sz w:val="20"/>
    </w:rPr>
  </w:style>
  <w:style w:type="character" w:styleId="af0">
    <w:name w:val="line number"/>
    <w:basedOn w:val="a0"/>
    <w:uiPriority w:val="99"/>
    <w:semiHidden/>
    <w:unhideWhenUsed/>
    <w:rsid w:val="008027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duan@zjut.edu.cn" TargetMode="External"/><Relationship Id="rId13" Type="http://schemas.openxmlformats.org/officeDocument/2006/relationships/oleObject" Target="embeddings/oleObject2.bin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image" Target="media/image1.emf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enrenbai@hznu.edu.cn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B87B1-49BA-4E18-AA5D-99DFFBBA12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1369</Words>
  <Characters>7806</Characters>
  <Application>Microsoft Office Word</Application>
  <DocSecurity>0</DocSecurity>
  <Lines>65</Lines>
  <Paragraphs>18</Paragraphs>
  <ScaleCrop>false</ScaleCrop>
  <Company/>
  <LinksUpToDate>false</LinksUpToDate>
  <CharactersWithSpaces>9157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城赟 张</dc:creator>
  <cp:keywords/>
  <dc:description/>
  <cp:lastModifiedBy>623153867@qq.com</cp:lastModifiedBy>
  <cp:revision>21</cp:revision>
  <cp:lastPrinted>2021-12-11T01:10:00Z</cp:lastPrinted>
  <dcterms:created xsi:type="dcterms:W3CDTF">2021-09-11T02:36:00Z</dcterms:created>
  <dcterms:modified xsi:type="dcterms:W3CDTF">2021-12-11T01:10:00Z</dcterms:modified>
</cp:coreProperties>
</file>