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BD8A33" w14:textId="27813835" w:rsidR="00345F12" w:rsidRPr="000455AD" w:rsidRDefault="00345F12" w:rsidP="00345F12">
      <w:pPr>
        <w:rPr>
          <w:rFonts w:asciiTheme="majorHAnsi" w:hAnsiTheme="majorHAnsi" w:cstheme="majorHAnsi"/>
          <w:b/>
          <w:bCs/>
          <w:color w:val="000000" w:themeColor="text1"/>
          <w:sz w:val="26"/>
          <w:szCs w:val="26"/>
        </w:rPr>
      </w:pPr>
      <w:r w:rsidRPr="007D1A4C">
        <w:rPr>
          <w:rFonts w:asciiTheme="majorHAnsi" w:hAnsiTheme="majorHAnsi" w:cstheme="majorHAnsi"/>
          <w:color w:val="000000" w:themeColor="text1"/>
          <w:sz w:val="26"/>
          <w:szCs w:val="26"/>
          <w:lang w:eastAsia="ko-KR"/>
        </w:rPr>
        <w:t>A</w:t>
      </w:r>
      <w:r>
        <w:rPr>
          <w:rFonts w:asciiTheme="majorHAnsi" w:hAnsiTheme="majorHAnsi" w:cstheme="majorHAnsi"/>
          <w:color w:val="000000" w:themeColor="text1"/>
          <w:sz w:val="26"/>
          <w:szCs w:val="26"/>
          <w:lang w:eastAsia="ko-KR"/>
        </w:rPr>
        <w:t xml:space="preserve">dditional file </w:t>
      </w:r>
      <w:r w:rsidR="008F1BDE">
        <w:rPr>
          <w:rFonts w:asciiTheme="majorHAnsi" w:hAnsiTheme="majorHAnsi" w:cstheme="majorHAnsi"/>
          <w:color w:val="000000" w:themeColor="text1"/>
          <w:sz w:val="26"/>
          <w:szCs w:val="26"/>
          <w:lang w:eastAsia="ko-KR"/>
        </w:rPr>
        <w:t>4</w:t>
      </w:r>
    </w:p>
    <w:p w14:paraId="5B6B89BD" w14:textId="77777777" w:rsidR="00345F12" w:rsidRPr="00AD6E5C" w:rsidRDefault="00345F12" w:rsidP="00345F12">
      <w:pPr>
        <w:rPr>
          <w:rFonts w:asciiTheme="minorBidi" w:hAnsiTheme="minorBidi"/>
          <w:b/>
          <w:bCs/>
          <w:color w:val="000000" w:themeColor="text1"/>
        </w:rPr>
      </w:pPr>
    </w:p>
    <w:p w14:paraId="478FEEE0" w14:textId="77777777" w:rsidR="00345F12" w:rsidRPr="00AD6E5C" w:rsidRDefault="00345F12" w:rsidP="00345F12">
      <w:pPr>
        <w:rPr>
          <w:rFonts w:asciiTheme="minorBidi" w:hAnsiTheme="minorBidi"/>
          <w:b/>
          <w:bCs/>
          <w:color w:val="000000" w:themeColor="text1"/>
        </w:rPr>
      </w:pPr>
      <w:bookmarkStart w:id="0" w:name="OLE_LINK1"/>
      <w:bookmarkStart w:id="1" w:name="OLE_LINK2"/>
      <w:r w:rsidRPr="000455AD">
        <w:rPr>
          <w:rFonts w:asciiTheme="minorBidi" w:hAnsiTheme="minorBidi"/>
          <w:b/>
          <w:bCs/>
          <w:color w:val="000000" w:themeColor="text1"/>
        </w:rPr>
        <w:t>Stratum-specific odds ratio from potential effect modifiers identified through the Mantel-Haenszel analysis, after assessing for potential confounders to the association of gravidity and placental malaria among Ghanaian mothers aged 14-49</w:t>
      </w:r>
    </w:p>
    <w:p w14:paraId="77CBF1B2" w14:textId="77777777" w:rsidR="00345F12" w:rsidRPr="00AD6E5C" w:rsidRDefault="00345F12" w:rsidP="00345F12">
      <w:pPr>
        <w:rPr>
          <w:rFonts w:asciiTheme="minorBidi" w:hAnsiTheme="minorBidi"/>
          <w:b/>
          <w:bCs/>
          <w:color w:val="000000" w:themeColor="text1"/>
        </w:rPr>
      </w:pPr>
    </w:p>
    <w:tbl>
      <w:tblPr>
        <w:tblStyle w:val="TableGrid"/>
        <w:tblW w:w="9261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89"/>
        <w:gridCol w:w="2118"/>
        <w:gridCol w:w="1907"/>
        <w:gridCol w:w="1805"/>
        <w:gridCol w:w="1942"/>
      </w:tblGrid>
      <w:tr w:rsidR="00345F12" w:rsidRPr="00AD6E5C" w14:paraId="2E656748" w14:textId="77777777" w:rsidTr="00000692">
        <w:trPr>
          <w:trHeight w:val="772"/>
        </w:trPr>
        <w:tc>
          <w:tcPr>
            <w:tcW w:w="1489" w:type="dxa"/>
            <w:tcBorders>
              <w:top w:val="single" w:sz="4" w:space="0" w:color="auto"/>
              <w:bottom w:val="single" w:sz="4" w:space="0" w:color="auto"/>
            </w:tcBorders>
          </w:tcPr>
          <w:bookmarkEnd w:id="0"/>
          <w:bookmarkEnd w:id="1"/>
          <w:p w14:paraId="66043033" w14:textId="77777777" w:rsidR="00345F12" w:rsidRPr="00AD6E5C" w:rsidRDefault="00345F12" w:rsidP="00000692">
            <w:pPr>
              <w:rPr>
                <w:rFonts w:asciiTheme="minorBidi" w:hAnsiTheme="minorBidi"/>
                <w:b/>
                <w:bCs/>
                <w:color w:val="000000" w:themeColor="text1"/>
              </w:rPr>
            </w:pPr>
            <w:r w:rsidRPr="00AD6E5C">
              <w:rPr>
                <w:rFonts w:asciiTheme="minorBidi" w:hAnsiTheme="minorBidi"/>
                <w:b/>
                <w:bCs/>
                <w:color w:val="000000" w:themeColor="text1"/>
                <w:sz w:val="22"/>
                <w:szCs w:val="22"/>
                <w:lang w:val="en-AU" w:eastAsia="en-AU"/>
              </w:rPr>
              <w:t xml:space="preserve">Variable </w:t>
            </w:r>
          </w:p>
        </w:tc>
        <w:tc>
          <w:tcPr>
            <w:tcW w:w="2118" w:type="dxa"/>
            <w:tcBorders>
              <w:top w:val="single" w:sz="4" w:space="0" w:color="auto"/>
              <w:bottom w:val="single" w:sz="4" w:space="0" w:color="auto"/>
            </w:tcBorders>
          </w:tcPr>
          <w:p w14:paraId="49B9FC27" w14:textId="77777777" w:rsidR="00345F12" w:rsidRPr="00AD6E5C" w:rsidRDefault="00345F12" w:rsidP="00000692">
            <w:pPr>
              <w:rPr>
                <w:rFonts w:asciiTheme="minorBidi" w:hAnsiTheme="minorBidi"/>
                <w:b/>
                <w:bCs/>
                <w:color w:val="000000" w:themeColor="text1"/>
                <w:sz w:val="22"/>
                <w:szCs w:val="22"/>
                <w:lang w:eastAsia="en-AU"/>
              </w:rPr>
            </w:pPr>
            <w:r w:rsidRPr="00AD6E5C">
              <w:rPr>
                <w:rFonts w:asciiTheme="minorBidi" w:hAnsiTheme="minorBidi"/>
                <w:b/>
                <w:bCs/>
                <w:color w:val="000000" w:themeColor="text1"/>
                <w:sz w:val="22"/>
                <w:szCs w:val="22"/>
                <w:lang w:eastAsia="en-AU"/>
              </w:rPr>
              <w:t>Category</w:t>
            </w:r>
          </w:p>
        </w:tc>
        <w:tc>
          <w:tcPr>
            <w:tcW w:w="1907" w:type="dxa"/>
            <w:tcBorders>
              <w:top w:val="single" w:sz="4" w:space="0" w:color="auto"/>
              <w:bottom w:val="single" w:sz="4" w:space="0" w:color="auto"/>
            </w:tcBorders>
          </w:tcPr>
          <w:p w14:paraId="7F0B4605" w14:textId="77777777" w:rsidR="00345F12" w:rsidRPr="00AD6E5C" w:rsidRDefault="00345F12" w:rsidP="00000692">
            <w:pPr>
              <w:rPr>
                <w:rFonts w:asciiTheme="minorBidi" w:hAnsiTheme="minorBidi"/>
                <w:b/>
                <w:bCs/>
                <w:color w:val="000000" w:themeColor="text1"/>
              </w:rPr>
            </w:pPr>
            <w:r w:rsidRPr="00AD6E5C">
              <w:rPr>
                <w:rFonts w:asciiTheme="minorBidi" w:hAnsiTheme="minorBidi"/>
                <w:b/>
                <w:bCs/>
                <w:color w:val="000000" w:themeColor="text1"/>
                <w:sz w:val="22"/>
                <w:szCs w:val="22"/>
                <w:lang w:eastAsia="en-AU"/>
              </w:rPr>
              <w:t>Stratum specific</w:t>
            </w:r>
            <w:r w:rsidRPr="00AD6E5C">
              <w:rPr>
                <w:rFonts w:asciiTheme="minorBidi" w:hAnsiTheme="minorBidi"/>
                <w:b/>
                <w:bCs/>
                <w:color w:val="000000" w:themeColor="text1"/>
                <w:sz w:val="22"/>
                <w:szCs w:val="22"/>
                <w:lang w:val="en-AU" w:eastAsia="en-AU"/>
              </w:rPr>
              <w:t xml:space="preserve"> OR (95% CI)</w:t>
            </w:r>
          </w:p>
        </w:tc>
        <w:tc>
          <w:tcPr>
            <w:tcW w:w="1805" w:type="dxa"/>
            <w:tcBorders>
              <w:top w:val="single" w:sz="4" w:space="0" w:color="auto"/>
              <w:bottom w:val="single" w:sz="4" w:space="0" w:color="auto"/>
            </w:tcBorders>
          </w:tcPr>
          <w:p w14:paraId="6E8A368F" w14:textId="77777777" w:rsidR="00345F12" w:rsidRPr="00AD6E5C" w:rsidRDefault="00345F12" w:rsidP="00000692">
            <w:pPr>
              <w:rPr>
                <w:rFonts w:asciiTheme="minorBidi" w:hAnsiTheme="minorBidi"/>
                <w:b/>
                <w:bCs/>
                <w:color w:val="000000" w:themeColor="text1"/>
              </w:rPr>
            </w:pPr>
            <w:r w:rsidRPr="00AD6E5C">
              <w:rPr>
                <w:rFonts w:asciiTheme="minorBidi" w:hAnsiTheme="minorBidi"/>
                <w:b/>
                <w:bCs/>
                <w:color w:val="000000" w:themeColor="text1"/>
                <w:sz w:val="22"/>
                <w:szCs w:val="22"/>
                <w:lang w:val="en-AU" w:eastAsia="en-AU"/>
              </w:rPr>
              <w:t>p-value (chi2)</w:t>
            </w:r>
          </w:p>
        </w:tc>
        <w:tc>
          <w:tcPr>
            <w:tcW w:w="1942" w:type="dxa"/>
            <w:tcBorders>
              <w:top w:val="single" w:sz="4" w:space="0" w:color="auto"/>
              <w:bottom w:val="single" w:sz="4" w:space="0" w:color="auto"/>
            </w:tcBorders>
          </w:tcPr>
          <w:p w14:paraId="475BF8D2" w14:textId="77777777" w:rsidR="00345F12" w:rsidRPr="00AD6E5C" w:rsidRDefault="00345F12" w:rsidP="00000692">
            <w:pPr>
              <w:rPr>
                <w:rFonts w:asciiTheme="minorBidi" w:hAnsiTheme="minorBidi"/>
                <w:b/>
                <w:bCs/>
                <w:color w:val="000000" w:themeColor="text1"/>
                <w:vertAlign w:val="superscript"/>
              </w:rPr>
            </w:pPr>
            <w:r w:rsidRPr="00AD6E5C">
              <w:rPr>
                <w:rFonts w:asciiTheme="minorBidi" w:hAnsiTheme="minorBidi"/>
                <w:b/>
                <w:bCs/>
                <w:color w:val="000000" w:themeColor="text1"/>
                <w:sz w:val="22"/>
                <w:szCs w:val="22"/>
                <w:lang w:val="en-AU" w:eastAsia="en-AU"/>
              </w:rPr>
              <w:t>Chi2 test for homogeneity (p-value)</w:t>
            </w:r>
            <w:r w:rsidRPr="00AD6E5C">
              <w:rPr>
                <w:rFonts w:asciiTheme="minorBidi" w:hAnsiTheme="minorBidi"/>
                <w:b/>
                <w:bCs/>
                <w:color w:val="000000" w:themeColor="text1"/>
                <w:sz w:val="22"/>
                <w:szCs w:val="22"/>
                <w:vertAlign w:val="superscript"/>
                <w:lang w:val="en-AU" w:eastAsia="en-AU"/>
              </w:rPr>
              <w:t>1</w:t>
            </w:r>
          </w:p>
        </w:tc>
      </w:tr>
      <w:tr w:rsidR="00345F12" w:rsidRPr="00AD6E5C" w14:paraId="7C9C2E2A" w14:textId="77777777" w:rsidTr="00000692">
        <w:trPr>
          <w:trHeight w:val="1467"/>
        </w:trPr>
        <w:tc>
          <w:tcPr>
            <w:tcW w:w="1489" w:type="dxa"/>
            <w:tcBorders>
              <w:top w:val="single" w:sz="4" w:space="0" w:color="auto"/>
              <w:bottom w:val="single" w:sz="4" w:space="0" w:color="auto"/>
            </w:tcBorders>
          </w:tcPr>
          <w:p w14:paraId="03380A94" w14:textId="77777777" w:rsidR="00345F12" w:rsidRPr="00AD6E5C" w:rsidRDefault="00345F12" w:rsidP="00000692">
            <w:pPr>
              <w:rPr>
                <w:rFonts w:asciiTheme="minorBidi" w:hAnsiTheme="minorBidi"/>
                <w:b/>
                <w:bCs/>
                <w:color w:val="000000" w:themeColor="text1"/>
                <w:sz w:val="22"/>
                <w:szCs w:val="22"/>
              </w:rPr>
            </w:pPr>
            <w:r w:rsidRPr="00AD6E5C">
              <w:rPr>
                <w:rFonts w:asciiTheme="minorBidi" w:hAnsiTheme="minorBidi"/>
                <w:b/>
                <w:bCs/>
                <w:color w:val="000000" w:themeColor="text1"/>
                <w:sz w:val="22"/>
                <w:szCs w:val="22"/>
              </w:rPr>
              <w:t xml:space="preserve">Wealth index </w:t>
            </w:r>
          </w:p>
          <w:p w14:paraId="17FA85F1" w14:textId="77777777" w:rsidR="00345F12" w:rsidRDefault="00345F12" w:rsidP="00000692">
            <w:pPr>
              <w:rPr>
                <w:rFonts w:asciiTheme="minorBidi" w:hAnsiTheme="minorBidi"/>
                <w:b/>
                <w:bCs/>
                <w:color w:val="000000" w:themeColor="text1"/>
                <w:sz w:val="22"/>
                <w:szCs w:val="22"/>
              </w:rPr>
            </w:pPr>
            <w:r w:rsidRPr="00AD6E5C">
              <w:rPr>
                <w:rFonts w:asciiTheme="minorBidi" w:hAnsiTheme="minorBidi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</w:p>
          <w:p w14:paraId="00F12E8C" w14:textId="77777777" w:rsidR="00345F12" w:rsidRDefault="00345F12" w:rsidP="00000692">
            <w:pPr>
              <w:rPr>
                <w:rFonts w:asciiTheme="minorBidi" w:hAnsiTheme="minorBidi"/>
                <w:b/>
                <w:bCs/>
                <w:color w:val="000000" w:themeColor="text1"/>
                <w:sz w:val="22"/>
                <w:szCs w:val="22"/>
              </w:rPr>
            </w:pPr>
          </w:p>
          <w:p w14:paraId="3F93599F" w14:textId="77777777" w:rsidR="00345F12" w:rsidRDefault="00345F12" w:rsidP="00000692">
            <w:pPr>
              <w:rPr>
                <w:rFonts w:asciiTheme="minorBidi" w:hAnsiTheme="minorBidi"/>
                <w:b/>
                <w:bCs/>
                <w:color w:val="000000" w:themeColor="text1"/>
                <w:sz w:val="22"/>
                <w:szCs w:val="22"/>
              </w:rPr>
            </w:pPr>
          </w:p>
          <w:p w14:paraId="12E1FB69" w14:textId="77777777" w:rsidR="00345F12" w:rsidRPr="00AD6E5C" w:rsidRDefault="00345F12" w:rsidP="00000692">
            <w:pPr>
              <w:rPr>
                <w:rFonts w:asciiTheme="minorBidi" w:hAnsiTheme="minorBidi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118" w:type="dxa"/>
            <w:tcBorders>
              <w:top w:val="single" w:sz="4" w:space="0" w:color="auto"/>
              <w:bottom w:val="single" w:sz="4" w:space="0" w:color="auto"/>
            </w:tcBorders>
          </w:tcPr>
          <w:p w14:paraId="0276B780" w14:textId="77777777" w:rsidR="00345F12" w:rsidRPr="00AD6E5C" w:rsidRDefault="00345F12" w:rsidP="00000692">
            <w:pPr>
              <w:rPr>
                <w:rFonts w:asciiTheme="minorBidi" w:hAnsiTheme="minorBidi"/>
                <w:color w:val="000000" w:themeColor="text1"/>
                <w:sz w:val="22"/>
                <w:szCs w:val="22"/>
              </w:rPr>
            </w:pPr>
            <w:r w:rsidRPr="00AD6E5C">
              <w:rPr>
                <w:rFonts w:asciiTheme="minorBidi" w:hAnsiTheme="minorBidi"/>
                <w:color w:val="000000" w:themeColor="text1"/>
                <w:sz w:val="22"/>
                <w:szCs w:val="22"/>
              </w:rPr>
              <w:t xml:space="preserve">Least poor </w:t>
            </w:r>
          </w:p>
          <w:p w14:paraId="1F6A6080" w14:textId="77777777" w:rsidR="00345F12" w:rsidRPr="00AD6E5C" w:rsidRDefault="00345F12" w:rsidP="00000692">
            <w:pPr>
              <w:rPr>
                <w:rFonts w:asciiTheme="minorBidi" w:hAnsiTheme="minorBidi"/>
                <w:color w:val="000000" w:themeColor="text1"/>
                <w:sz w:val="22"/>
                <w:szCs w:val="22"/>
              </w:rPr>
            </w:pPr>
            <w:r w:rsidRPr="00AD6E5C">
              <w:rPr>
                <w:rFonts w:asciiTheme="minorBidi" w:hAnsiTheme="minorBidi"/>
                <w:color w:val="000000" w:themeColor="text1"/>
                <w:sz w:val="22"/>
                <w:szCs w:val="22"/>
              </w:rPr>
              <w:t xml:space="preserve">Less poor </w:t>
            </w:r>
          </w:p>
          <w:p w14:paraId="4F04CE6A" w14:textId="77777777" w:rsidR="00345F12" w:rsidRPr="00AD6E5C" w:rsidRDefault="00345F12" w:rsidP="00000692">
            <w:pPr>
              <w:rPr>
                <w:rFonts w:asciiTheme="minorBidi" w:hAnsiTheme="minorBidi"/>
                <w:color w:val="000000" w:themeColor="text1"/>
                <w:sz w:val="22"/>
                <w:szCs w:val="22"/>
              </w:rPr>
            </w:pPr>
            <w:r w:rsidRPr="00AD6E5C">
              <w:rPr>
                <w:rFonts w:asciiTheme="minorBidi" w:hAnsiTheme="minorBidi"/>
                <w:color w:val="000000" w:themeColor="text1"/>
                <w:sz w:val="22"/>
                <w:szCs w:val="22"/>
              </w:rPr>
              <w:t>Poor</w:t>
            </w:r>
          </w:p>
          <w:p w14:paraId="066FA708" w14:textId="77777777" w:rsidR="00345F12" w:rsidRPr="00AD6E5C" w:rsidRDefault="00345F12" w:rsidP="00000692">
            <w:pPr>
              <w:rPr>
                <w:rFonts w:asciiTheme="minorBidi" w:hAnsiTheme="minorBidi"/>
                <w:color w:val="000000" w:themeColor="text1"/>
                <w:sz w:val="22"/>
                <w:szCs w:val="22"/>
              </w:rPr>
            </w:pPr>
            <w:r w:rsidRPr="00AD6E5C">
              <w:rPr>
                <w:rFonts w:asciiTheme="minorBidi" w:hAnsiTheme="minorBidi"/>
                <w:color w:val="000000" w:themeColor="text1"/>
                <w:sz w:val="22"/>
                <w:szCs w:val="22"/>
              </w:rPr>
              <w:t>More poor</w:t>
            </w:r>
          </w:p>
          <w:p w14:paraId="04678E50" w14:textId="77777777" w:rsidR="00345F12" w:rsidRPr="00AD6E5C" w:rsidRDefault="00345F12" w:rsidP="00000692">
            <w:pPr>
              <w:rPr>
                <w:rFonts w:asciiTheme="minorBidi" w:hAnsiTheme="minorBidi"/>
                <w:color w:val="000000" w:themeColor="text1"/>
                <w:sz w:val="22"/>
                <w:szCs w:val="22"/>
              </w:rPr>
            </w:pPr>
            <w:r>
              <w:rPr>
                <w:rFonts w:asciiTheme="minorBidi" w:hAnsiTheme="minorBidi"/>
                <w:color w:val="000000" w:themeColor="text1"/>
                <w:sz w:val="22"/>
                <w:szCs w:val="22"/>
              </w:rPr>
              <w:t>Most</w:t>
            </w:r>
            <w:r w:rsidRPr="00AD6E5C">
              <w:rPr>
                <w:rFonts w:asciiTheme="minorBidi" w:hAnsiTheme="minorBidi"/>
                <w:color w:val="000000" w:themeColor="text1"/>
                <w:sz w:val="22"/>
                <w:szCs w:val="22"/>
              </w:rPr>
              <w:t xml:space="preserve"> poor</w:t>
            </w:r>
          </w:p>
        </w:tc>
        <w:tc>
          <w:tcPr>
            <w:tcW w:w="1907" w:type="dxa"/>
            <w:tcBorders>
              <w:top w:val="single" w:sz="4" w:space="0" w:color="auto"/>
              <w:bottom w:val="single" w:sz="4" w:space="0" w:color="auto"/>
            </w:tcBorders>
          </w:tcPr>
          <w:p w14:paraId="13CB5394" w14:textId="77777777" w:rsidR="00345F12" w:rsidRPr="00AD6E5C" w:rsidRDefault="00345F12" w:rsidP="00000692">
            <w:pPr>
              <w:rPr>
                <w:rFonts w:asciiTheme="minorBidi" w:hAnsiTheme="minorBidi"/>
                <w:color w:val="000000" w:themeColor="text1"/>
                <w:sz w:val="22"/>
                <w:szCs w:val="22"/>
              </w:rPr>
            </w:pPr>
            <w:r w:rsidRPr="00AD6E5C">
              <w:rPr>
                <w:rFonts w:asciiTheme="minorBidi" w:hAnsiTheme="minorBidi"/>
                <w:color w:val="000000" w:themeColor="text1"/>
                <w:sz w:val="22"/>
                <w:szCs w:val="22"/>
              </w:rPr>
              <w:t>2.70 (1.57-4.64)</w:t>
            </w:r>
          </w:p>
          <w:p w14:paraId="7A52174C" w14:textId="77777777" w:rsidR="00345F12" w:rsidRPr="00AD6E5C" w:rsidRDefault="00345F12" w:rsidP="00000692">
            <w:pPr>
              <w:rPr>
                <w:rFonts w:asciiTheme="minorBidi" w:hAnsiTheme="minorBidi"/>
                <w:color w:val="000000" w:themeColor="text1"/>
                <w:sz w:val="22"/>
                <w:szCs w:val="22"/>
              </w:rPr>
            </w:pPr>
            <w:r w:rsidRPr="00AD6E5C">
              <w:rPr>
                <w:rFonts w:asciiTheme="minorBidi" w:hAnsiTheme="minorBidi"/>
                <w:color w:val="000000" w:themeColor="text1"/>
                <w:sz w:val="22"/>
                <w:szCs w:val="22"/>
              </w:rPr>
              <w:t>3.59 (2.09-6.17)</w:t>
            </w:r>
          </w:p>
          <w:p w14:paraId="3A54CA34" w14:textId="77777777" w:rsidR="00345F12" w:rsidRPr="00AD6E5C" w:rsidRDefault="00345F12" w:rsidP="00000692">
            <w:pPr>
              <w:rPr>
                <w:rFonts w:asciiTheme="minorBidi" w:hAnsiTheme="minorBidi"/>
                <w:color w:val="000000" w:themeColor="text1"/>
                <w:sz w:val="22"/>
                <w:szCs w:val="22"/>
              </w:rPr>
            </w:pPr>
            <w:r w:rsidRPr="00AD6E5C">
              <w:rPr>
                <w:rFonts w:asciiTheme="minorBidi" w:hAnsiTheme="minorBidi"/>
                <w:color w:val="000000" w:themeColor="text1"/>
                <w:sz w:val="22"/>
                <w:szCs w:val="22"/>
              </w:rPr>
              <w:t>4.86 (2.71-8.73)</w:t>
            </w:r>
          </w:p>
          <w:p w14:paraId="61DDEFA6" w14:textId="77777777" w:rsidR="00345F12" w:rsidRPr="00AD6E5C" w:rsidRDefault="00345F12" w:rsidP="00000692">
            <w:pPr>
              <w:rPr>
                <w:rFonts w:asciiTheme="minorBidi" w:hAnsiTheme="minorBidi"/>
                <w:color w:val="000000" w:themeColor="text1"/>
                <w:sz w:val="22"/>
                <w:szCs w:val="22"/>
              </w:rPr>
            </w:pPr>
            <w:r w:rsidRPr="00AD6E5C">
              <w:rPr>
                <w:rFonts w:asciiTheme="minorBidi" w:hAnsiTheme="minorBidi"/>
                <w:color w:val="000000" w:themeColor="text1"/>
                <w:sz w:val="22"/>
                <w:szCs w:val="22"/>
              </w:rPr>
              <w:t>8.86 (4.24-18.53)</w:t>
            </w:r>
          </w:p>
          <w:p w14:paraId="1A3FAD71" w14:textId="77777777" w:rsidR="00345F12" w:rsidRPr="00AD6E5C" w:rsidRDefault="00345F12" w:rsidP="00000692">
            <w:pPr>
              <w:rPr>
                <w:rFonts w:asciiTheme="minorBidi" w:hAnsiTheme="minorBidi"/>
                <w:color w:val="000000" w:themeColor="text1"/>
                <w:sz w:val="22"/>
                <w:szCs w:val="22"/>
              </w:rPr>
            </w:pPr>
            <w:r w:rsidRPr="00AD6E5C">
              <w:rPr>
                <w:rFonts w:asciiTheme="minorBidi" w:hAnsiTheme="minorBidi"/>
                <w:color w:val="000000" w:themeColor="text1"/>
                <w:sz w:val="22"/>
                <w:szCs w:val="22"/>
              </w:rPr>
              <w:t>6.54 (3.31-12.93)</w:t>
            </w:r>
          </w:p>
        </w:tc>
        <w:tc>
          <w:tcPr>
            <w:tcW w:w="1805" w:type="dxa"/>
            <w:tcBorders>
              <w:top w:val="single" w:sz="4" w:space="0" w:color="auto"/>
              <w:bottom w:val="single" w:sz="4" w:space="0" w:color="auto"/>
            </w:tcBorders>
          </w:tcPr>
          <w:p w14:paraId="17ED7E60" w14:textId="77777777" w:rsidR="00345F12" w:rsidRPr="00AD6E5C" w:rsidRDefault="00345F12" w:rsidP="00000692">
            <w:pPr>
              <w:rPr>
                <w:rFonts w:asciiTheme="minorBidi" w:hAnsiTheme="minorBidi"/>
                <w:color w:val="000000" w:themeColor="text1"/>
                <w:sz w:val="22"/>
                <w:szCs w:val="22"/>
              </w:rPr>
            </w:pPr>
          </w:p>
          <w:p w14:paraId="0D15F6CE" w14:textId="77777777" w:rsidR="00345F12" w:rsidRPr="00AD6E5C" w:rsidRDefault="00345F12" w:rsidP="00000692">
            <w:pPr>
              <w:rPr>
                <w:rFonts w:asciiTheme="minorBidi" w:hAnsiTheme="minorBidi"/>
                <w:color w:val="000000" w:themeColor="text1"/>
                <w:sz w:val="22"/>
                <w:szCs w:val="22"/>
              </w:rPr>
            </w:pPr>
          </w:p>
          <w:p w14:paraId="1EA9ECB8" w14:textId="77777777" w:rsidR="00345F12" w:rsidRPr="00AD6E5C" w:rsidRDefault="00345F12" w:rsidP="00000692">
            <w:pPr>
              <w:rPr>
                <w:rFonts w:asciiTheme="minorBidi" w:hAnsiTheme="minorBidi"/>
                <w:color w:val="000000" w:themeColor="text1"/>
                <w:sz w:val="22"/>
                <w:szCs w:val="22"/>
              </w:rPr>
            </w:pPr>
            <w:r w:rsidRPr="00AD6E5C">
              <w:rPr>
                <w:rFonts w:asciiTheme="minorBidi" w:hAnsiTheme="minorBidi"/>
                <w:color w:val="000000" w:themeColor="text1"/>
                <w:sz w:val="22"/>
                <w:szCs w:val="22"/>
              </w:rPr>
              <w:t>&lt;0.001</w:t>
            </w:r>
          </w:p>
        </w:tc>
        <w:tc>
          <w:tcPr>
            <w:tcW w:w="1942" w:type="dxa"/>
            <w:tcBorders>
              <w:top w:val="single" w:sz="4" w:space="0" w:color="auto"/>
              <w:bottom w:val="single" w:sz="4" w:space="0" w:color="auto"/>
            </w:tcBorders>
          </w:tcPr>
          <w:p w14:paraId="77EB04F0" w14:textId="77777777" w:rsidR="00345F12" w:rsidRPr="00AD6E5C" w:rsidRDefault="00345F12" w:rsidP="00000692">
            <w:pPr>
              <w:rPr>
                <w:rFonts w:asciiTheme="minorBidi" w:hAnsiTheme="minorBidi"/>
                <w:color w:val="000000" w:themeColor="text1"/>
                <w:sz w:val="22"/>
                <w:szCs w:val="22"/>
              </w:rPr>
            </w:pPr>
          </w:p>
          <w:p w14:paraId="0E2970F0" w14:textId="77777777" w:rsidR="00345F12" w:rsidRPr="00AD6E5C" w:rsidRDefault="00345F12" w:rsidP="00000692">
            <w:pPr>
              <w:rPr>
                <w:rFonts w:asciiTheme="minorBidi" w:hAnsiTheme="minorBidi"/>
                <w:color w:val="000000" w:themeColor="text1"/>
                <w:sz w:val="22"/>
                <w:szCs w:val="22"/>
              </w:rPr>
            </w:pPr>
          </w:p>
          <w:p w14:paraId="66DE6381" w14:textId="77777777" w:rsidR="00345F12" w:rsidRPr="00AD6E5C" w:rsidRDefault="00345F12" w:rsidP="00000692">
            <w:pPr>
              <w:rPr>
                <w:rFonts w:asciiTheme="minorBidi" w:hAnsiTheme="minorBidi"/>
                <w:color w:val="000000" w:themeColor="text1"/>
                <w:sz w:val="22"/>
                <w:szCs w:val="22"/>
              </w:rPr>
            </w:pPr>
            <w:r w:rsidRPr="00AD6E5C">
              <w:rPr>
                <w:rFonts w:asciiTheme="minorBidi" w:hAnsiTheme="minorBidi"/>
                <w:color w:val="000000" w:themeColor="text1"/>
                <w:sz w:val="22"/>
                <w:szCs w:val="22"/>
              </w:rPr>
              <w:t>0.06</w:t>
            </w:r>
          </w:p>
        </w:tc>
      </w:tr>
      <w:tr w:rsidR="00345F12" w:rsidRPr="00AD6E5C" w14:paraId="255FCD29" w14:textId="77777777" w:rsidTr="00000692">
        <w:trPr>
          <w:trHeight w:val="815"/>
        </w:trPr>
        <w:tc>
          <w:tcPr>
            <w:tcW w:w="1489" w:type="dxa"/>
            <w:tcBorders>
              <w:top w:val="single" w:sz="4" w:space="0" w:color="auto"/>
              <w:bottom w:val="single" w:sz="4" w:space="0" w:color="auto"/>
            </w:tcBorders>
          </w:tcPr>
          <w:p w14:paraId="0EA40D74" w14:textId="77777777" w:rsidR="00345F12" w:rsidRPr="00AD6E5C" w:rsidRDefault="00345F12" w:rsidP="00000692">
            <w:pPr>
              <w:rPr>
                <w:rFonts w:asciiTheme="minorBidi" w:hAnsiTheme="minorBidi"/>
                <w:b/>
                <w:bCs/>
                <w:color w:val="000000" w:themeColor="text1"/>
                <w:sz w:val="22"/>
                <w:szCs w:val="22"/>
              </w:rPr>
            </w:pPr>
            <w:r w:rsidRPr="00AD6E5C">
              <w:rPr>
                <w:rFonts w:asciiTheme="minorBidi" w:hAnsiTheme="minorBidi"/>
                <w:b/>
                <w:bCs/>
                <w:color w:val="000000" w:themeColor="text1"/>
                <w:sz w:val="22"/>
                <w:szCs w:val="22"/>
              </w:rPr>
              <w:t>ITN usage</w:t>
            </w:r>
          </w:p>
        </w:tc>
        <w:tc>
          <w:tcPr>
            <w:tcW w:w="2118" w:type="dxa"/>
            <w:tcBorders>
              <w:top w:val="single" w:sz="4" w:space="0" w:color="auto"/>
              <w:bottom w:val="single" w:sz="4" w:space="0" w:color="auto"/>
            </w:tcBorders>
          </w:tcPr>
          <w:p w14:paraId="46A4C8EC" w14:textId="77777777" w:rsidR="00345F12" w:rsidRPr="00AD6E5C" w:rsidRDefault="00345F12" w:rsidP="00000692">
            <w:pPr>
              <w:rPr>
                <w:rFonts w:asciiTheme="minorBidi" w:hAnsiTheme="minorBidi"/>
                <w:color w:val="000000" w:themeColor="text1"/>
                <w:sz w:val="22"/>
                <w:szCs w:val="22"/>
              </w:rPr>
            </w:pPr>
            <w:r w:rsidRPr="00AD6E5C">
              <w:rPr>
                <w:rFonts w:asciiTheme="minorBidi" w:hAnsiTheme="minorBidi"/>
                <w:color w:val="000000" w:themeColor="text1"/>
                <w:sz w:val="22"/>
                <w:szCs w:val="22"/>
              </w:rPr>
              <w:t>Don’t use</w:t>
            </w:r>
          </w:p>
          <w:p w14:paraId="3ABCDEE6" w14:textId="77777777" w:rsidR="00345F12" w:rsidRPr="00AD6E5C" w:rsidRDefault="00345F12" w:rsidP="00000692">
            <w:pPr>
              <w:rPr>
                <w:rFonts w:asciiTheme="minorBidi" w:hAnsiTheme="minorBidi"/>
                <w:color w:val="000000" w:themeColor="text1"/>
                <w:sz w:val="22"/>
                <w:szCs w:val="22"/>
              </w:rPr>
            </w:pPr>
            <w:r w:rsidRPr="00AD6E5C">
              <w:rPr>
                <w:rFonts w:asciiTheme="minorBidi" w:hAnsiTheme="minorBidi"/>
                <w:color w:val="000000" w:themeColor="text1"/>
                <w:sz w:val="22"/>
                <w:szCs w:val="22"/>
              </w:rPr>
              <w:t>Use</w:t>
            </w:r>
          </w:p>
        </w:tc>
        <w:tc>
          <w:tcPr>
            <w:tcW w:w="1907" w:type="dxa"/>
            <w:tcBorders>
              <w:top w:val="single" w:sz="4" w:space="0" w:color="auto"/>
              <w:bottom w:val="single" w:sz="4" w:space="0" w:color="auto"/>
            </w:tcBorders>
          </w:tcPr>
          <w:p w14:paraId="7ABFFD3C" w14:textId="77777777" w:rsidR="00345F12" w:rsidRPr="00AD6E5C" w:rsidRDefault="00345F12" w:rsidP="00000692">
            <w:pPr>
              <w:rPr>
                <w:rFonts w:asciiTheme="minorBidi" w:hAnsiTheme="minorBidi"/>
                <w:color w:val="000000" w:themeColor="text1"/>
                <w:sz w:val="22"/>
                <w:szCs w:val="22"/>
              </w:rPr>
            </w:pPr>
            <w:r w:rsidRPr="00AD6E5C">
              <w:rPr>
                <w:rFonts w:asciiTheme="minorBidi" w:hAnsiTheme="minorBidi"/>
                <w:color w:val="000000" w:themeColor="text1"/>
                <w:sz w:val="22"/>
                <w:szCs w:val="22"/>
              </w:rPr>
              <w:t>5.77 (3.83-8.70)</w:t>
            </w:r>
          </w:p>
          <w:p w14:paraId="3262E547" w14:textId="77777777" w:rsidR="00345F12" w:rsidRPr="00AD6E5C" w:rsidRDefault="00345F12" w:rsidP="00000692">
            <w:pPr>
              <w:rPr>
                <w:rFonts w:asciiTheme="minorBidi" w:hAnsiTheme="minorBidi"/>
                <w:color w:val="000000" w:themeColor="text1"/>
                <w:sz w:val="22"/>
                <w:szCs w:val="22"/>
              </w:rPr>
            </w:pPr>
            <w:r w:rsidRPr="00AD6E5C">
              <w:rPr>
                <w:rFonts w:asciiTheme="minorBidi" w:hAnsiTheme="minorBidi"/>
                <w:color w:val="000000" w:themeColor="text1"/>
                <w:sz w:val="22"/>
                <w:szCs w:val="22"/>
              </w:rPr>
              <w:t>3.27 (2.33-4.58)</w:t>
            </w:r>
          </w:p>
        </w:tc>
        <w:tc>
          <w:tcPr>
            <w:tcW w:w="1805" w:type="dxa"/>
            <w:tcBorders>
              <w:top w:val="single" w:sz="4" w:space="0" w:color="auto"/>
              <w:bottom w:val="single" w:sz="4" w:space="0" w:color="auto"/>
            </w:tcBorders>
          </w:tcPr>
          <w:p w14:paraId="17029FA6" w14:textId="77777777" w:rsidR="00345F12" w:rsidRPr="00AD6E5C" w:rsidRDefault="00345F12" w:rsidP="00000692">
            <w:pPr>
              <w:rPr>
                <w:rFonts w:asciiTheme="minorBidi" w:hAnsiTheme="minorBidi"/>
                <w:color w:val="000000" w:themeColor="text1"/>
                <w:sz w:val="22"/>
                <w:szCs w:val="22"/>
              </w:rPr>
            </w:pPr>
          </w:p>
          <w:p w14:paraId="5AB36863" w14:textId="77777777" w:rsidR="00345F12" w:rsidRPr="00AD6E5C" w:rsidRDefault="00345F12" w:rsidP="00000692">
            <w:pPr>
              <w:rPr>
                <w:rFonts w:asciiTheme="minorBidi" w:hAnsiTheme="minorBidi"/>
                <w:color w:val="000000" w:themeColor="text1"/>
                <w:sz w:val="22"/>
                <w:szCs w:val="22"/>
              </w:rPr>
            </w:pPr>
            <w:r w:rsidRPr="00AD6E5C">
              <w:rPr>
                <w:rFonts w:asciiTheme="minorBidi" w:hAnsiTheme="minorBidi"/>
                <w:color w:val="000000" w:themeColor="text1"/>
                <w:sz w:val="22"/>
                <w:szCs w:val="22"/>
              </w:rPr>
              <w:t>&lt;0.001</w:t>
            </w:r>
          </w:p>
        </w:tc>
        <w:tc>
          <w:tcPr>
            <w:tcW w:w="1942" w:type="dxa"/>
            <w:tcBorders>
              <w:top w:val="single" w:sz="4" w:space="0" w:color="auto"/>
              <w:bottom w:val="single" w:sz="4" w:space="0" w:color="auto"/>
            </w:tcBorders>
          </w:tcPr>
          <w:p w14:paraId="2FB889F0" w14:textId="77777777" w:rsidR="00345F12" w:rsidRPr="00AD6E5C" w:rsidRDefault="00345F12" w:rsidP="00000692">
            <w:pPr>
              <w:rPr>
                <w:rFonts w:asciiTheme="minorBidi" w:hAnsiTheme="minorBidi"/>
                <w:color w:val="000000" w:themeColor="text1"/>
                <w:sz w:val="22"/>
                <w:szCs w:val="22"/>
              </w:rPr>
            </w:pPr>
          </w:p>
          <w:p w14:paraId="55908C36" w14:textId="77777777" w:rsidR="00345F12" w:rsidRPr="00AD6E5C" w:rsidRDefault="00345F12" w:rsidP="00000692">
            <w:pPr>
              <w:rPr>
                <w:rFonts w:asciiTheme="minorBidi" w:hAnsiTheme="minorBidi"/>
                <w:color w:val="000000" w:themeColor="text1"/>
                <w:sz w:val="22"/>
                <w:szCs w:val="22"/>
              </w:rPr>
            </w:pPr>
            <w:r w:rsidRPr="00AD6E5C">
              <w:rPr>
                <w:rFonts w:asciiTheme="minorBidi" w:hAnsiTheme="minorBidi"/>
                <w:color w:val="000000" w:themeColor="text1"/>
                <w:sz w:val="22"/>
                <w:szCs w:val="22"/>
              </w:rPr>
              <w:t>0.04</w:t>
            </w:r>
          </w:p>
        </w:tc>
      </w:tr>
      <w:tr w:rsidR="00345F12" w:rsidRPr="00AD6E5C" w14:paraId="6135F835" w14:textId="77777777" w:rsidTr="00000692">
        <w:trPr>
          <w:trHeight w:val="1119"/>
        </w:trPr>
        <w:tc>
          <w:tcPr>
            <w:tcW w:w="1489" w:type="dxa"/>
            <w:tcBorders>
              <w:top w:val="single" w:sz="4" w:space="0" w:color="auto"/>
              <w:bottom w:val="single" w:sz="4" w:space="0" w:color="auto"/>
            </w:tcBorders>
          </w:tcPr>
          <w:p w14:paraId="674E53B1" w14:textId="77777777" w:rsidR="00345F12" w:rsidRDefault="00345F12" w:rsidP="00000692">
            <w:pPr>
              <w:rPr>
                <w:rFonts w:asciiTheme="minorBidi" w:hAnsiTheme="minorBidi"/>
                <w:b/>
                <w:bCs/>
                <w:color w:val="000000" w:themeColor="text1"/>
                <w:sz w:val="22"/>
                <w:szCs w:val="22"/>
              </w:rPr>
            </w:pPr>
            <w:r w:rsidRPr="00AD6E5C">
              <w:rPr>
                <w:rFonts w:asciiTheme="minorBidi" w:hAnsiTheme="minorBidi"/>
                <w:b/>
                <w:bCs/>
                <w:color w:val="000000" w:themeColor="text1"/>
                <w:sz w:val="22"/>
                <w:szCs w:val="22"/>
              </w:rPr>
              <w:t xml:space="preserve">Doses of IPTP3 </w:t>
            </w:r>
          </w:p>
          <w:p w14:paraId="42ED972D" w14:textId="77777777" w:rsidR="00345F12" w:rsidRDefault="00345F12" w:rsidP="00000692">
            <w:pPr>
              <w:rPr>
                <w:rFonts w:asciiTheme="minorBidi" w:hAnsiTheme="minorBidi"/>
                <w:b/>
                <w:bCs/>
                <w:color w:val="000000" w:themeColor="text1"/>
                <w:sz w:val="22"/>
                <w:szCs w:val="22"/>
              </w:rPr>
            </w:pPr>
          </w:p>
          <w:p w14:paraId="2FCD6613" w14:textId="77777777" w:rsidR="00345F12" w:rsidRDefault="00345F12" w:rsidP="00000692">
            <w:pPr>
              <w:rPr>
                <w:rFonts w:asciiTheme="minorBidi" w:hAnsiTheme="minorBidi"/>
                <w:b/>
                <w:bCs/>
                <w:color w:val="000000" w:themeColor="text1"/>
                <w:sz w:val="22"/>
                <w:szCs w:val="22"/>
              </w:rPr>
            </w:pPr>
          </w:p>
          <w:p w14:paraId="75D1C0BD" w14:textId="77777777" w:rsidR="00345F12" w:rsidRPr="00AD6E5C" w:rsidRDefault="00345F12" w:rsidP="00000692">
            <w:pPr>
              <w:rPr>
                <w:rFonts w:asciiTheme="minorBidi" w:hAnsiTheme="minorBidi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118" w:type="dxa"/>
            <w:tcBorders>
              <w:top w:val="single" w:sz="4" w:space="0" w:color="auto"/>
              <w:bottom w:val="single" w:sz="4" w:space="0" w:color="auto"/>
            </w:tcBorders>
          </w:tcPr>
          <w:p w14:paraId="0ADC0AB3" w14:textId="77777777" w:rsidR="00345F12" w:rsidRPr="00AD6E5C" w:rsidRDefault="00345F12" w:rsidP="00000692">
            <w:pPr>
              <w:rPr>
                <w:rFonts w:asciiTheme="minorBidi" w:hAnsiTheme="minorBidi"/>
                <w:color w:val="000000" w:themeColor="text1"/>
                <w:sz w:val="22"/>
                <w:szCs w:val="22"/>
              </w:rPr>
            </w:pPr>
            <w:r w:rsidRPr="00AD6E5C">
              <w:rPr>
                <w:rFonts w:asciiTheme="minorBidi" w:hAnsiTheme="minorBidi"/>
                <w:color w:val="000000" w:themeColor="text1"/>
                <w:sz w:val="22"/>
                <w:szCs w:val="22"/>
              </w:rPr>
              <w:t>0</w:t>
            </w:r>
          </w:p>
          <w:p w14:paraId="36932834" w14:textId="77777777" w:rsidR="00345F12" w:rsidRPr="00AD6E5C" w:rsidRDefault="00345F12" w:rsidP="00000692">
            <w:pPr>
              <w:rPr>
                <w:rFonts w:asciiTheme="minorBidi" w:hAnsiTheme="minorBidi"/>
                <w:color w:val="000000" w:themeColor="text1"/>
                <w:sz w:val="22"/>
                <w:szCs w:val="22"/>
              </w:rPr>
            </w:pPr>
            <w:r w:rsidRPr="00AD6E5C">
              <w:rPr>
                <w:rFonts w:asciiTheme="minorBidi" w:hAnsiTheme="minorBidi"/>
                <w:color w:val="000000" w:themeColor="text1"/>
                <w:sz w:val="22"/>
                <w:szCs w:val="22"/>
              </w:rPr>
              <w:t>1</w:t>
            </w:r>
          </w:p>
          <w:p w14:paraId="467A2F0D" w14:textId="77777777" w:rsidR="00345F12" w:rsidRPr="00AD6E5C" w:rsidRDefault="00345F12" w:rsidP="00000692">
            <w:pPr>
              <w:rPr>
                <w:rFonts w:asciiTheme="minorBidi" w:hAnsiTheme="minorBidi"/>
                <w:color w:val="000000" w:themeColor="text1"/>
                <w:sz w:val="22"/>
                <w:szCs w:val="22"/>
              </w:rPr>
            </w:pPr>
            <w:r w:rsidRPr="00AD6E5C">
              <w:rPr>
                <w:rFonts w:asciiTheme="minorBidi" w:hAnsiTheme="minorBidi"/>
                <w:color w:val="000000" w:themeColor="text1"/>
                <w:sz w:val="22"/>
                <w:szCs w:val="22"/>
              </w:rPr>
              <w:t>2</w:t>
            </w:r>
          </w:p>
          <w:p w14:paraId="586BEF98" w14:textId="77777777" w:rsidR="00345F12" w:rsidRPr="00AD6E5C" w:rsidRDefault="00345F12" w:rsidP="00000692">
            <w:pPr>
              <w:rPr>
                <w:rFonts w:asciiTheme="minorBidi" w:hAnsiTheme="minorBidi"/>
                <w:color w:val="000000" w:themeColor="text1"/>
                <w:sz w:val="22"/>
                <w:szCs w:val="22"/>
              </w:rPr>
            </w:pPr>
            <w:r w:rsidRPr="00AD6E5C">
              <w:rPr>
                <w:rFonts w:asciiTheme="minorBidi" w:hAnsiTheme="minorBidi"/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1907" w:type="dxa"/>
            <w:tcBorders>
              <w:top w:val="single" w:sz="4" w:space="0" w:color="auto"/>
              <w:bottom w:val="single" w:sz="4" w:space="0" w:color="auto"/>
            </w:tcBorders>
          </w:tcPr>
          <w:p w14:paraId="3FD38D4F" w14:textId="77777777" w:rsidR="00345F12" w:rsidRPr="00AD6E5C" w:rsidRDefault="00345F12" w:rsidP="00000692">
            <w:pPr>
              <w:rPr>
                <w:rFonts w:asciiTheme="minorBidi" w:hAnsiTheme="minorBidi"/>
                <w:color w:val="000000" w:themeColor="text1"/>
                <w:sz w:val="22"/>
                <w:szCs w:val="22"/>
              </w:rPr>
            </w:pPr>
            <w:r w:rsidRPr="00AD6E5C">
              <w:rPr>
                <w:rFonts w:asciiTheme="minorBidi" w:hAnsiTheme="minorBidi"/>
                <w:color w:val="000000" w:themeColor="text1"/>
                <w:sz w:val="22"/>
                <w:szCs w:val="22"/>
              </w:rPr>
              <w:t>8.13 (2.03-32.59)</w:t>
            </w:r>
          </w:p>
          <w:p w14:paraId="31E0E98A" w14:textId="77777777" w:rsidR="00345F12" w:rsidRPr="00AD6E5C" w:rsidRDefault="00345F12" w:rsidP="00000692">
            <w:pPr>
              <w:rPr>
                <w:rFonts w:asciiTheme="minorBidi" w:hAnsiTheme="minorBidi"/>
                <w:color w:val="000000" w:themeColor="text1"/>
                <w:sz w:val="22"/>
                <w:szCs w:val="22"/>
              </w:rPr>
            </w:pPr>
            <w:r w:rsidRPr="00AD6E5C">
              <w:rPr>
                <w:rFonts w:asciiTheme="minorBidi" w:hAnsiTheme="minorBidi"/>
                <w:color w:val="000000" w:themeColor="text1"/>
                <w:sz w:val="22"/>
                <w:szCs w:val="22"/>
              </w:rPr>
              <w:t>8.69 (3.85-19.58)</w:t>
            </w:r>
          </w:p>
          <w:p w14:paraId="1C6C24CF" w14:textId="77777777" w:rsidR="00345F12" w:rsidRPr="00AD6E5C" w:rsidRDefault="00345F12" w:rsidP="00000692">
            <w:pPr>
              <w:rPr>
                <w:rFonts w:asciiTheme="minorBidi" w:hAnsiTheme="minorBidi"/>
                <w:color w:val="000000" w:themeColor="text1"/>
                <w:sz w:val="22"/>
                <w:szCs w:val="22"/>
              </w:rPr>
            </w:pPr>
            <w:r w:rsidRPr="00AD6E5C">
              <w:rPr>
                <w:rFonts w:asciiTheme="minorBidi" w:hAnsiTheme="minorBidi"/>
                <w:color w:val="000000" w:themeColor="text1"/>
                <w:sz w:val="22"/>
                <w:szCs w:val="22"/>
              </w:rPr>
              <w:t>5.50 (3.22-9.42)</w:t>
            </w:r>
          </w:p>
          <w:p w14:paraId="7BCCCC39" w14:textId="77777777" w:rsidR="00345F12" w:rsidRPr="00AD6E5C" w:rsidRDefault="00345F12" w:rsidP="00000692">
            <w:pPr>
              <w:rPr>
                <w:rFonts w:asciiTheme="minorBidi" w:hAnsiTheme="minorBidi"/>
                <w:color w:val="000000" w:themeColor="text1"/>
                <w:sz w:val="22"/>
                <w:szCs w:val="22"/>
              </w:rPr>
            </w:pPr>
            <w:r w:rsidRPr="00AD6E5C">
              <w:rPr>
                <w:rFonts w:asciiTheme="minorBidi" w:hAnsiTheme="minorBidi"/>
                <w:color w:val="000000" w:themeColor="text1"/>
                <w:sz w:val="22"/>
                <w:szCs w:val="22"/>
              </w:rPr>
              <w:t>3.29 (2.37-4.58)</w:t>
            </w:r>
          </w:p>
        </w:tc>
        <w:tc>
          <w:tcPr>
            <w:tcW w:w="1805" w:type="dxa"/>
            <w:tcBorders>
              <w:top w:val="single" w:sz="4" w:space="0" w:color="auto"/>
              <w:bottom w:val="single" w:sz="4" w:space="0" w:color="auto"/>
            </w:tcBorders>
          </w:tcPr>
          <w:p w14:paraId="7AC39B4B" w14:textId="77777777" w:rsidR="00345F12" w:rsidRPr="00AD6E5C" w:rsidRDefault="00345F12" w:rsidP="00000692">
            <w:pPr>
              <w:rPr>
                <w:rFonts w:asciiTheme="minorBidi" w:hAnsiTheme="minorBidi"/>
                <w:color w:val="000000" w:themeColor="text1"/>
                <w:sz w:val="22"/>
                <w:szCs w:val="22"/>
              </w:rPr>
            </w:pPr>
          </w:p>
          <w:p w14:paraId="3D297E5D" w14:textId="77777777" w:rsidR="00345F12" w:rsidRPr="00AD6E5C" w:rsidRDefault="00345F12" w:rsidP="00000692">
            <w:pPr>
              <w:rPr>
                <w:rFonts w:asciiTheme="minorBidi" w:hAnsiTheme="minorBidi"/>
                <w:color w:val="000000" w:themeColor="text1"/>
                <w:sz w:val="22"/>
                <w:szCs w:val="22"/>
              </w:rPr>
            </w:pPr>
          </w:p>
          <w:p w14:paraId="7BE181D6" w14:textId="77777777" w:rsidR="00345F12" w:rsidRPr="00AD6E5C" w:rsidRDefault="00345F12" w:rsidP="00000692">
            <w:pPr>
              <w:rPr>
                <w:rFonts w:asciiTheme="minorBidi" w:hAnsiTheme="minorBidi"/>
                <w:color w:val="000000" w:themeColor="text1"/>
                <w:sz w:val="22"/>
                <w:szCs w:val="22"/>
              </w:rPr>
            </w:pPr>
            <w:r w:rsidRPr="00AD6E5C">
              <w:rPr>
                <w:rFonts w:asciiTheme="minorBidi" w:hAnsiTheme="minorBidi"/>
                <w:color w:val="000000" w:themeColor="text1"/>
                <w:sz w:val="22"/>
                <w:szCs w:val="22"/>
              </w:rPr>
              <w:t>&lt;0.001</w:t>
            </w:r>
          </w:p>
        </w:tc>
        <w:tc>
          <w:tcPr>
            <w:tcW w:w="1942" w:type="dxa"/>
            <w:tcBorders>
              <w:top w:val="single" w:sz="4" w:space="0" w:color="auto"/>
              <w:bottom w:val="single" w:sz="4" w:space="0" w:color="auto"/>
            </w:tcBorders>
          </w:tcPr>
          <w:p w14:paraId="153ED699" w14:textId="77777777" w:rsidR="00345F12" w:rsidRPr="00AD6E5C" w:rsidRDefault="00345F12" w:rsidP="00000692">
            <w:pPr>
              <w:rPr>
                <w:rFonts w:asciiTheme="minorBidi" w:hAnsiTheme="minorBidi"/>
                <w:color w:val="000000" w:themeColor="text1"/>
                <w:sz w:val="22"/>
                <w:szCs w:val="22"/>
              </w:rPr>
            </w:pPr>
          </w:p>
          <w:p w14:paraId="26BB55C5" w14:textId="77777777" w:rsidR="00345F12" w:rsidRPr="00AD6E5C" w:rsidRDefault="00345F12" w:rsidP="00000692">
            <w:pPr>
              <w:rPr>
                <w:rFonts w:asciiTheme="minorBidi" w:hAnsiTheme="minorBidi"/>
                <w:color w:val="000000" w:themeColor="text1"/>
                <w:sz w:val="22"/>
                <w:szCs w:val="22"/>
              </w:rPr>
            </w:pPr>
          </w:p>
          <w:p w14:paraId="7BD62427" w14:textId="77777777" w:rsidR="00345F12" w:rsidRPr="00AD6E5C" w:rsidRDefault="00345F12" w:rsidP="00000692">
            <w:pPr>
              <w:rPr>
                <w:rFonts w:asciiTheme="minorBidi" w:hAnsiTheme="minorBidi"/>
                <w:color w:val="000000" w:themeColor="text1"/>
                <w:sz w:val="22"/>
                <w:szCs w:val="22"/>
              </w:rPr>
            </w:pPr>
            <w:r w:rsidRPr="00AD6E5C">
              <w:rPr>
                <w:rFonts w:asciiTheme="minorBidi" w:hAnsiTheme="minorBidi"/>
                <w:color w:val="000000" w:themeColor="text1"/>
                <w:sz w:val="22"/>
                <w:szCs w:val="22"/>
              </w:rPr>
              <w:t>0.07</w:t>
            </w:r>
          </w:p>
        </w:tc>
      </w:tr>
      <w:tr w:rsidR="00345F12" w:rsidRPr="00AD6E5C" w14:paraId="29134908" w14:textId="77777777" w:rsidTr="00000692">
        <w:trPr>
          <w:trHeight w:val="1119"/>
        </w:trPr>
        <w:tc>
          <w:tcPr>
            <w:tcW w:w="1489" w:type="dxa"/>
            <w:tcBorders>
              <w:top w:val="single" w:sz="4" w:space="0" w:color="auto"/>
            </w:tcBorders>
          </w:tcPr>
          <w:p w14:paraId="6E7FF5D3" w14:textId="77777777" w:rsidR="00345F12" w:rsidRPr="00AD6E5C" w:rsidRDefault="00345F12" w:rsidP="00000692">
            <w:pPr>
              <w:rPr>
                <w:rFonts w:asciiTheme="minorBidi" w:hAnsiTheme="minorBidi"/>
                <w:b/>
                <w:bCs/>
                <w:color w:val="000000" w:themeColor="text1"/>
                <w:sz w:val="22"/>
                <w:szCs w:val="22"/>
              </w:rPr>
            </w:pPr>
            <w:r w:rsidRPr="00AD6E5C">
              <w:rPr>
                <w:rFonts w:asciiTheme="minorBidi" w:hAnsiTheme="minorBidi"/>
                <w:b/>
                <w:bCs/>
                <w:color w:val="000000" w:themeColor="text1"/>
                <w:sz w:val="22"/>
                <w:szCs w:val="22"/>
              </w:rPr>
              <w:t xml:space="preserve">Area  </w:t>
            </w:r>
          </w:p>
          <w:p w14:paraId="3E06810F" w14:textId="77777777" w:rsidR="00345F12" w:rsidRPr="00AD6E5C" w:rsidRDefault="00345F12" w:rsidP="00000692">
            <w:pPr>
              <w:rPr>
                <w:rFonts w:asciiTheme="minorBidi" w:hAnsiTheme="minorBidi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118" w:type="dxa"/>
            <w:tcBorders>
              <w:top w:val="single" w:sz="4" w:space="0" w:color="auto"/>
            </w:tcBorders>
          </w:tcPr>
          <w:p w14:paraId="1A91FB63" w14:textId="77777777" w:rsidR="00345F12" w:rsidRPr="00AD6E5C" w:rsidRDefault="00345F12" w:rsidP="00000692">
            <w:pPr>
              <w:rPr>
                <w:rFonts w:asciiTheme="minorBidi" w:hAnsiTheme="minorBidi"/>
                <w:color w:val="000000" w:themeColor="text1"/>
                <w:sz w:val="22"/>
                <w:szCs w:val="22"/>
              </w:rPr>
            </w:pPr>
            <w:r w:rsidRPr="00AD6E5C">
              <w:rPr>
                <w:rFonts w:asciiTheme="minorBidi" w:hAnsiTheme="minorBidi"/>
                <w:color w:val="000000" w:themeColor="text1"/>
                <w:sz w:val="22"/>
                <w:szCs w:val="22"/>
              </w:rPr>
              <w:t>Urban</w:t>
            </w:r>
          </w:p>
          <w:p w14:paraId="6D65BDC2" w14:textId="77777777" w:rsidR="00345F12" w:rsidRPr="00AD6E5C" w:rsidRDefault="00345F12" w:rsidP="00000692">
            <w:pPr>
              <w:rPr>
                <w:rFonts w:asciiTheme="minorBidi" w:hAnsiTheme="minorBidi"/>
                <w:color w:val="000000" w:themeColor="text1"/>
                <w:sz w:val="22"/>
                <w:szCs w:val="22"/>
              </w:rPr>
            </w:pPr>
            <w:r w:rsidRPr="00AD6E5C">
              <w:rPr>
                <w:rFonts w:asciiTheme="minorBidi" w:hAnsiTheme="minorBidi"/>
                <w:color w:val="000000" w:themeColor="text1"/>
                <w:sz w:val="22"/>
                <w:szCs w:val="22"/>
              </w:rPr>
              <w:t>Rural</w:t>
            </w:r>
          </w:p>
        </w:tc>
        <w:tc>
          <w:tcPr>
            <w:tcW w:w="1907" w:type="dxa"/>
            <w:tcBorders>
              <w:top w:val="single" w:sz="4" w:space="0" w:color="auto"/>
            </w:tcBorders>
          </w:tcPr>
          <w:p w14:paraId="732DAF8A" w14:textId="77777777" w:rsidR="00345F12" w:rsidRPr="00AD6E5C" w:rsidRDefault="00345F12" w:rsidP="00000692">
            <w:pPr>
              <w:rPr>
                <w:rFonts w:asciiTheme="minorBidi" w:hAnsiTheme="minorBidi"/>
                <w:color w:val="000000" w:themeColor="text1"/>
                <w:sz w:val="22"/>
                <w:szCs w:val="22"/>
              </w:rPr>
            </w:pPr>
            <w:r w:rsidRPr="00AD6E5C">
              <w:rPr>
                <w:rFonts w:asciiTheme="minorBidi" w:hAnsiTheme="minorBidi"/>
                <w:color w:val="000000" w:themeColor="text1"/>
                <w:sz w:val="22"/>
                <w:szCs w:val="22"/>
              </w:rPr>
              <w:t>2.97 (1.80-4.90)</w:t>
            </w:r>
          </w:p>
          <w:p w14:paraId="3AB428E9" w14:textId="77777777" w:rsidR="00345F12" w:rsidRPr="00AD6E5C" w:rsidRDefault="00345F12" w:rsidP="00000692">
            <w:pPr>
              <w:rPr>
                <w:rFonts w:asciiTheme="minorBidi" w:hAnsiTheme="minorBidi"/>
                <w:color w:val="000000" w:themeColor="text1"/>
                <w:sz w:val="22"/>
                <w:szCs w:val="22"/>
              </w:rPr>
            </w:pPr>
            <w:r w:rsidRPr="00AD6E5C">
              <w:rPr>
                <w:rFonts w:asciiTheme="minorBidi" w:hAnsiTheme="minorBidi"/>
                <w:color w:val="000000" w:themeColor="text1"/>
                <w:sz w:val="22"/>
                <w:szCs w:val="22"/>
              </w:rPr>
              <w:t>5.01 (3.70-6.79)</w:t>
            </w:r>
          </w:p>
        </w:tc>
        <w:tc>
          <w:tcPr>
            <w:tcW w:w="1805" w:type="dxa"/>
            <w:tcBorders>
              <w:top w:val="single" w:sz="4" w:space="0" w:color="auto"/>
            </w:tcBorders>
          </w:tcPr>
          <w:p w14:paraId="2C923C27" w14:textId="77777777" w:rsidR="00345F12" w:rsidRPr="00AD6E5C" w:rsidRDefault="00345F12" w:rsidP="00000692">
            <w:pPr>
              <w:rPr>
                <w:rFonts w:asciiTheme="minorBidi" w:hAnsiTheme="minorBidi"/>
                <w:color w:val="000000" w:themeColor="text1"/>
                <w:sz w:val="22"/>
                <w:szCs w:val="22"/>
              </w:rPr>
            </w:pPr>
          </w:p>
          <w:p w14:paraId="011A5EEA" w14:textId="77777777" w:rsidR="00345F12" w:rsidRPr="00AD6E5C" w:rsidRDefault="00345F12" w:rsidP="00000692">
            <w:pPr>
              <w:rPr>
                <w:rFonts w:asciiTheme="minorBidi" w:hAnsiTheme="minorBidi"/>
                <w:color w:val="000000" w:themeColor="text1"/>
                <w:sz w:val="22"/>
                <w:szCs w:val="22"/>
              </w:rPr>
            </w:pPr>
            <w:r w:rsidRPr="00AD6E5C">
              <w:rPr>
                <w:rFonts w:asciiTheme="minorBidi" w:hAnsiTheme="minorBidi"/>
                <w:color w:val="000000" w:themeColor="text1"/>
                <w:sz w:val="22"/>
                <w:szCs w:val="22"/>
              </w:rPr>
              <w:t>&lt;0.001</w:t>
            </w:r>
          </w:p>
        </w:tc>
        <w:tc>
          <w:tcPr>
            <w:tcW w:w="1942" w:type="dxa"/>
            <w:tcBorders>
              <w:top w:val="single" w:sz="4" w:space="0" w:color="auto"/>
            </w:tcBorders>
          </w:tcPr>
          <w:p w14:paraId="6BB7FA11" w14:textId="77777777" w:rsidR="00345F12" w:rsidRPr="00AD6E5C" w:rsidRDefault="00345F12" w:rsidP="00000692">
            <w:pPr>
              <w:rPr>
                <w:rFonts w:asciiTheme="minorBidi" w:hAnsiTheme="minorBidi"/>
                <w:color w:val="000000" w:themeColor="text1"/>
                <w:sz w:val="22"/>
                <w:szCs w:val="22"/>
              </w:rPr>
            </w:pPr>
          </w:p>
          <w:p w14:paraId="0C014DD3" w14:textId="77777777" w:rsidR="00345F12" w:rsidRPr="00AD6E5C" w:rsidRDefault="00345F12" w:rsidP="00000692">
            <w:pPr>
              <w:rPr>
                <w:rFonts w:asciiTheme="minorBidi" w:hAnsiTheme="minorBidi"/>
                <w:color w:val="000000" w:themeColor="text1"/>
                <w:sz w:val="22"/>
                <w:szCs w:val="22"/>
              </w:rPr>
            </w:pPr>
            <w:r w:rsidRPr="00AD6E5C">
              <w:rPr>
                <w:rFonts w:asciiTheme="minorBidi" w:hAnsiTheme="minorBidi"/>
                <w:color w:val="000000" w:themeColor="text1"/>
                <w:sz w:val="22"/>
                <w:szCs w:val="22"/>
              </w:rPr>
              <w:t>0.08</w:t>
            </w:r>
          </w:p>
        </w:tc>
      </w:tr>
    </w:tbl>
    <w:p w14:paraId="63E58648" w14:textId="77777777" w:rsidR="00345F12" w:rsidRPr="00AD6E5C" w:rsidRDefault="00345F12" w:rsidP="00345F12">
      <w:pPr>
        <w:rPr>
          <w:rFonts w:asciiTheme="minorBidi" w:hAnsiTheme="minorBidi"/>
          <w:color w:val="000000" w:themeColor="text1"/>
          <w:sz w:val="16"/>
          <w:szCs w:val="16"/>
          <w:vertAlign w:val="superscript"/>
        </w:rPr>
      </w:pPr>
    </w:p>
    <w:p w14:paraId="775D51D8" w14:textId="77777777" w:rsidR="00345F12" w:rsidRPr="00AD6E5C" w:rsidRDefault="00345F12" w:rsidP="00345F12">
      <w:pPr>
        <w:rPr>
          <w:rFonts w:asciiTheme="minorBidi" w:hAnsiTheme="minorBidi"/>
          <w:color w:val="000000" w:themeColor="text1"/>
          <w:sz w:val="20"/>
          <w:szCs w:val="20"/>
        </w:rPr>
      </w:pPr>
      <w:r w:rsidRPr="00AD6E5C">
        <w:rPr>
          <w:rFonts w:asciiTheme="minorBidi" w:hAnsiTheme="minorBidi"/>
          <w:color w:val="000000" w:themeColor="text1"/>
          <w:sz w:val="20"/>
          <w:szCs w:val="20"/>
          <w:vertAlign w:val="superscript"/>
        </w:rPr>
        <w:t xml:space="preserve">1 </w:t>
      </w:r>
      <w:r w:rsidRPr="00AD6E5C">
        <w:rPr>
          <w:rFonts w:asciiTheme="minorBidi" w:hAnsiTheme="minorBidi"/>
          <w:color w:val="000000" w:themeColor="text1"/>
          <w:sz w:val="20"/>
          <w:szCs w:val="20"/>
        </w:rPr>
        <w:t>Homogeneity tests test the null hypothesis that the association between gravidity and PM is the same within each level of the potential effect modifier</w:t>
      </w:r>
    </w:p>
    <w:p w14:paraId="5219B591" w14:textId="77777777" w:rsidR="00345F12" w:rsidRPr="00491C3A" w:rsidRDefault="00345F12" w:rsidP="00345F12">
      <w:pPr>
        <w:rPr>
          <w:b/>
          <w:bCs/>
          <w:lang w:eastAsia="ko-KR"/>
        </w:rPr>
      </w:pPr>
    </w:p>
    <w:p w14:paraId="3F575D4F" w14:textId="77777777" w:rsidR="00345F12" w:rsidRPr="00491C3A" w:rsidRDefault="00345F12" w:rsidP="00345F12">
      <w:pPr>
        <w:rPr>
          <w:b/>
          <w:bCs/>
          <w:lang w:eastAsia="ko-KR"/>
        </w:rPr>
      </w:pPr>
    </w:p>
    <w:p w14:paraId="7D09D1DE" w14:textId="77777777" w:rsidR="004F42AE" w:rsidRDefault="004F42AE"/>
    <w:sectPr w:rsidR="004F42AE" w:rsidSect="00564B73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9"/>
  <w:proofState w:spelling="clean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5F12"/>
    <w:rsid w:val="00345F12"/>
    <w:rsid w:val="004F42AE"/>
    <w:rsid w:val="00564B73"/>
    <w:rsid w:val="008F1BDE"/>
    <w:rsid w:val="00F33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438C864"/>
  <w15:chartTrackingRefBased/>
  <w15:docId w15:val="{57778734-5D88-174C-BE82-8C4B6A064C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GB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5F12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45F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141</Words>
  <Characters>804</Characters>
  <Application>Microsoft Office Word</Application>
  <DocSecurity>0</DocSecurity>
  <Lines>6</Lines>
  <Paragraphs>1</Paragraphs>
  <ScaleCrop>false</ScaleCrop>
  <Company/>
  <LinksUpToDate>false</LinksUpToDate>
  <CharactersWithSpaces>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Ayodele akinnawo</dc:creator>
  <cp:keywords/>
  <dc:description/>
  <cp:lastModifiedBy>Ayodele akinnawo</cp:lastModifiedBy>
  <cp:revision>2</cp:revision>
  <dcterms:created xsi:type="dcterms:W3CDTF">2021-10-24T03:53:00Z</dcterms:created>
  <dcterms:modified xsi:type="dcterms:W3CDTF">2021-10-24T03:53:00Z</dcterms:modified>
</cp:coreProperties>
</file>