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62" w:rsidRPr="005E7B87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</w:t>
      </w:r>
      <w:r w:rsidR="005E7B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ARY TABLES FOR FINAL SUBMISSION</w:t>
      </w: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S1: Equilibrium Constants for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Extraction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II)]ᵢₙᵢ = 1.00 kg m⁻³, [SO₄²⁻] = 0.015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T = 303 K, O/A = 1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530"/>
        <w:gridCol w:w="1516"/>
        <w:gridCol w:w="2117"/>
        <w:gridCol w:w="1082"/>
      </w:tblGrid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[H₂A₂]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Kₑₓ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Kₑₓ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R² Value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−2.50 ± 0.03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(3.16 ± 0.22) × 10⁻³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0.998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−2.20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(6.31 ± 0.35) × 10⁻³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−2.00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(1.00 ± 0.05) × 10⁻²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0.997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−1.85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(1.41 ± 0.07) × 10⁻²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0.150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−1.70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(2.00 ± 0.06) × 10⁻²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0.998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0.200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(2.51 ± 0.07) × 10⁻²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</w:t>
            </w:r>
          </w:p>
        </w:tc>
      </w:tr>
      <w:tr w:rsidR="00681703" w:rsidRPr="00681703" w:rsidTr="009604CE">
        <w:tc>
          <w:tcPr>
            <w:tcW w:w="153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0.300</w:t>
            </w:r>
          </w:p>
        </w:tc>
        <w:tc>
          <w:tcPr>
            <w:tcW w:w="151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−1.45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(3.55 ± 0.10) × 10⁻²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0.998</w:t>
            </w:r>
          </w:p>
        </w:tc>
      </w:tr>
    </w:tbl>
    <w:p w:rsidR="00152062" w:rsidRPr="00681703" w:rsidRDefault="00152062" w:rsidP="009604C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Note: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</w:t>
      </w:r>
      <w:r w:rsidR="009604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calculated from intercept of log D vs. pH plots using equation: log D = log Kₑₓ + 2 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log[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H₂A₂] + 2 pH eq. Values represent mean ± standard deviation of n=3 independent experiments.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S2: Determination of equilibrium time for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extraction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II)]</w:t>
      </w:r>
      <w:proofErr w:type="spellStart"/>
      <w:r w:rsidR="005E7B8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aq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= 1.00 kg m⁻³, [H₂A₂]₀ = 0.025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[SO₄²⁻] = 0.0153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pHᵢₙᵢ = 6.00, pH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eq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= 2.40, T = 303 ± 0.50 K, O/A ratio =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1956"/>
        <w:gridCol w:w="1798"/>
        <w:gridCol w:w="2042"/>
        <w:gridCol w:w="2524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 (min)</w:t>
            </w:r>
          </w:p>
        </w:tc>
        <w:tc>
          <w:tcPr>
            <w:tcW w:w="0" w:type="auto"/>
            <w:hideMark/>
          </w:tcPr>
          <w:p w:rsidR="00152062" w:rsidRPr="00681703" w:rsidRDefault="00152062" w:rsidP="009604CE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960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 / [Zn(II)]ₐq</w:t>
            </w:r>
          </w:p>
        </w:tc>
        <w:tc>
          <w:tcPr>
            <w:tcW w:w="0" w:type="auto"/>
            <w:hideMark/>
          </w:tcPr>
          <w:p w:rsidR="00152062" w:rsidRPr="00681703" w:rsidRDefault="009604CE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log([Zn(II)]ₒ / [Zn(II)]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aq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0.909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0.848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−0.74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0.795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−0.59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0.760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−0.49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0.695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−0.36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0.630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−0.23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0.592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−0.16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0.565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0.435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−0.11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0.550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−0.09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0.545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−0.08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0.542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−0.07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0.542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−0.07 ± 0.005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S3: Effect of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concentration on extraction ratio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[H₂A₂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]ₒ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,ᵢₙᵢ = 0.025 ± 0.001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[SO₄²⁻] = 0.046 ± 0.001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pHᵢₙᵢ = 6.00 ± 0.05, pH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eq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= 2.50 ± 0.05, T = 303 ± 0.5 K, O/A = 1.00 ± 0.05, t = 5.0 ± 0.5 min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1091"/>
        <w:gridCol w:w="1390"/>
        <w:gridCol w:w="626"/>
        <w:gridCol w:w="1165"/>
        <w:gridCol w:w="1247"/>
        <w:gridCol w:w="626"/>
        <w:gridCol w:w="875"/>
        <w:gridCol w:w="1465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[Zn(II)]ᵢₙᵢ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[Zn(II)]ᵢₙᵢ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log[Zn(II)]ᵢₙᵢ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 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9604CE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[Zn(II)]ₒ,ₑq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  <w:tc>
          <w:tcPr>
            <w:tcW w:w="0" w:type="auto"/>
            <w:hideMark/>
          </w:tcPr>
          <w:p w:rsidR="00152062" w:rsidRPr="00681703" w:rsidRDefault="009604CE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log[Zn(II)]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0.00358 ± 0.00005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−2.515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−2.91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0.00535 ± 0.00005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−2.272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−2.63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0.00764 ± 0.00005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−2.116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−2.42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0.0107 ± 0.0001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−1.970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2.41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−0.075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−2.21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0.0153 ± 0.0001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−1.816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−0.123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−2.10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0.0229 ± 0.0001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−1.640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−0.275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−1.82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0.0305 ± 0.0001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−1.515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−0.390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−1.66 ± 0.05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0.0458 ± 0.0001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−1.338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2.26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2.290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−0.510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−1.45 ± 0.05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S4: Effect of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extractant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concentration on extraction ratio of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II)]ᵢₙᵢ = 1.00 ± 0.01 kg m⁻³, [SO₄²⁻] = 0.015 ± 0.001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pHᵢₙᵢ = 6.00 ± 0.05, t = 5.0 ± 0.5 min, T = 303 ± 0.5 K, O/A = 1.00 ± 0.05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1134"/>
        <w:gridCol w:w="1826"/>
        <w:gridCol w:w="1910"/>
        <w:gridCol w:w="1254"/>
        <w:gridCol w:w="1479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[H₂A₂]ₒ,ᵢₙᵢ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 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152062" w:rsidP="009604CE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960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[Zn(II)]ₒ,ₑq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0.748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−0.126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0.4513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0.5487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1.216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0.085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0.176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0.3139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0.6861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2.21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0.1695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0.8305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0.200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0.1289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0.8711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6.760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0.0705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0.9295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13.18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1.120 ± 0.005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Note: Only the first pH condition (pH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eq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= 2.40) is shown as an example.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S5: Effect of aqueous equilibrium pH on the extraction of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II)]ᵢₙᵢ = 1.00 ± 0.01 kg m⁻³, [SO₄²⁻] = 0.015 ± 0.001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t = 5.0 ± 0.5 min, T = 303 ± 0.5 K, O/A = 1.00 ± 0.05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A. [H₂A₂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]ₒ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,ᵢₙᵢ = 0.025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2049"/>
        <w:gridCol w:w="2133"/>
        <w:gridCol w:w="1548"/>
        <w:gridCol w:w="1684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 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152062" w:rsidP="009604CE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960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[Zn(II)]ₒ,ₑq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0.0196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0.9804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50.020 ± 1.50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1.700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0.0294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0.9706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33.010 ± 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1.518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0.0327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0.9673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29.580 ± 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1.481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0.0491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0.9509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19.366 ± 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1.287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3.17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0.0654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0.9346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14.290 ± 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1.155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0.1177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0.8823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7.500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0.875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0.600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3.545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0.550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0.5388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0.4612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0.856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−0.068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0.5720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−0.125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2.28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0.7153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0.2847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0.398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−0.400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0.7521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0.2479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0.330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−0.481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0.8065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0.1935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−0.620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0.9147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0.0853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0.093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−1.030 ± 0.005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B. [H₂A₂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]ₒ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,ᵢₙᵢ = 0.050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2049"/>
        <w:gridCol w:w="2229"/>
        <w:gridCol w:w="1548"/>
        <w:gridCol w:w="1684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5E7B87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pH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152062" w:rsidP="009604CE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960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5E7B87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5E7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E7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0.9845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63.516 ± 1.50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1.803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0.0315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0.9685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30.740 ± 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1.488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0.0657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0.9343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14.221 ± 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1.153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0.1009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0.8991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8.912 ± 0.30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0.950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0.2044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0.7936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3.846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0.585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0.2961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0.7039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3.377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0.376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0.4851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0.5143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1.059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0.6662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0.3338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0.501 ± 0.03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−0.300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0.7520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0.330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−0.482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0.8333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0.1667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−0.700 ± 0.005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C. [H₂A₂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]ₒ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,ᵢₙᵢ = 0.100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2049"/>
        <w:gridCol w:w="2169"/>
        <w:gridCol w:w="1548"/>
        <w:gridCol w:w="1684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5E7B87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152062" w:rsidP="00674EBD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5E7B87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="005E7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o,eq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0.0257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0.9743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37.910 ± 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1.578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0.0425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0.9575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22.530 ± 0.70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1.353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0.1009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0.8991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8.911 ± 0.30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0.950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2.26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0.2551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0.7449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2.920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0.465 ± 0.01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0.5000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0.6761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0.3239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0.479 ± 0.03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−0.320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0.8265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0.1735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0.210 ± 0.02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−0.678 ± 0.005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0.9120 ± 0.001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0.096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−1.018 ± 0.005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Note: Values represent mean ± standard deviation of n=3 independent experiments.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7B87" w:rsidRDefault="005E7B87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E7B87" w:rsidRDefault="005E7B87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S6: Effect of Temperature on the Extraction of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II) by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Cyanex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272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Note: Values for ΔH and ΔS are derived from linear regression of the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Van’t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Hoff plot (log D vs. 1/T). ΔG at each temperature is calculated as ΔG = ΔH – TΔS.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Part (i): [H₂A₂] = 0.025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1228"/>
        <w:gridCol w:w="812"/>
        <w:gridCol w:w="1225"/>
        <w:gridCol w:w="1146"/>
        <w:gridCol w:w="845"/>
        <w:gridCol w:w="997"/>
        <w:gridCol w:w="921"/>
        <w:gridCol w:w="882"/>
        <w:gridCol w:w="921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 (K)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(1/T)×10³ (K⁻¹)</w:t>
            </w:r>
          </w:p>
        </w:tc>
        <w:tc>
          <w:tcPr>
            <w:tcW w:w="0" w:type="auto"/>
            <w:hideMark/>
          </w:tcPr>
          <w:p w:rsidR="00152062" w:rsidRPr="00681703" w:rsidRDefault="005E7B87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674EBD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aq</w:t>
            </w:r>
            <w:proofErr w:type="spellEnd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ΔH (kJ mol⁻¹)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ΔS (J mol⁻¹ K⁻¹)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ΔG (kJ mol⁻¹)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0.748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−0.126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−5.30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3.356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0.5588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0.4412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−0.102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−5.27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0.5422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0.4578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0.836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−0.078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−5.23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3.247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0.5232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0.4768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0.911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−0.040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−5.19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0.5101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0.4899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−0.017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−5.15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3.145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2.42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0.4975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0.5029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−5.12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Part (ii): [H₂A₂] = 0.10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1235"/>
        <w:gridCol w:w="818"/>
        <w:gridCol w:w="1234"/>
        <w:gridCol w:w="1155"/>
        <w:gridCol w:w="852"/>
        <w:gridCol w:w="869"/>
        <w:gridCol w:w="929"/>
        <w:gridCol w:w="893"/>
        <w:gridCol w:w="988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 (K)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(1/T)×10³ (K⁻¹)</w:t>
            </w:r>
          </w:p>
        </w:tc>
        <w:tc>
          <w:tcPr>
            <w:tcW w:w="0" w:type="auto"/>
            <w:hideMark/>
          </w:tcPr>
          <w:p w:rsidR="00152062" w:rsidRPr="00681703" w:rsidRDefault="005E7B87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674EBD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aq</w:t>
            </w:r>
            <w:proofErr w:type="spellEnd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ΔH (kJ mol⁻¹)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ΔS (J mol⁻¹ K⁻¹)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ΔG (kJ mol⁻¹)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2.47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0.1764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0.8236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4.670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−10.90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298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3.356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2.47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0.1422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0.8578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6.030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−10.87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0.1368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0.8632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6.310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−10.83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3.247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0.1189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0.8811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7.410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−10.80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0.1095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0.8905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8.130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−10.77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3.145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0.8991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8.910 ± 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−11.9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−10.73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Part (iii): [H₂A₂] = 0.30 ± 0.001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m⁻³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1226"/>
        <w:gridCol w:w="808"/>
        <w:gridCol w:w="1219"/>
        <w:gridCol w:w="1140"/>
        <w:gridCol w:w="960"/>
        <w:gridCol w:w="856"/>
        <w:gridCol w:w="916"/>
        <w:gridCol w:w="875"/>
        <w:gridCol w:w="977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 (K)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(1/T)×10³ (K⁻¹)</w:t>
            </w:r>
          </w:p>
        </w:tc>
        <w:tc>
          <w:tcPr>
            <w:tcW w:w="0" w:type="auto"/>
            <w:hideMark/>
          </w:tcPr>
          <w:p w:rsidR="00152062" w:rsidRPr="00681703" w:rsidRDefault="005E7B87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</w:t>
            </w:r>
            <w:proofErr w:type="spellEnd"/>
          </w:p>
        </w:tc>
        <w:tc>
          <w:tcPr>
            <w:tcW w:w="0" w:type="auto"/>
            <w:hideMark/>
          </w:tcPr>
          <w:p w:rsidR="00152062" w:rsidRPr="00681703" w:rsidRDefault="00674EBD" w:rsidP="00674EBD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</w:t>
            </w:r>
            <w:proofErr w:type="spellStart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aq</w:t>
            </w:r>
            <w:proofErr w:type="spellEnd"/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[Zn(II)]ₒ 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D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ΔH (kJ mol⁻¹)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ΔS (J mol⁻¹ K⁻¹)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ΔG (kJ mol⁻¹)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2.36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0.0801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0.9199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11.480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−20.80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3.356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0.0520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0.9479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18.200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−20.77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2.35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0.0383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0.9617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−20.73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3.247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2.34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0.0307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0.9693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31.570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1.500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−20.70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2.34 ± 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0.0234 ± 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0.9766 ± 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41.730 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1.620 ± 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−20.67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3.145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2.33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0.0171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0.9829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57.480 ± 0.20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1.759 ± 0.005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−32.53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(Note: The ΔG at 318 K has been corrected from the erroneous 41.09 to −32.53 kJ mol⁻¹).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S7: Comparative Stripping Efficiency of Mineral Acids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Conditions: [</w:t>
      </w:r>
      <w:proofErr w:type="gram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II)]ₒ,ᵢₙᵢ = 1.00 ± 0.01 kg m⁻³, [H₂A₂]ₒ,ᵢₙᵢ = 0.20 ± 0.001 </w:t>
      </w:r>
      <w:proofErr w:type="spellStart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m⁻³, T = 303 ± 0.5 K, contact time = 5.0 ± 0.5 min, O/A = 1.00 ± 0.05</w:t>
      </w: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1798"/>
        <w:gridCol w:w="1260"/>
        <w:gridCol w:w="1228"/>
        <w:gridCol w:w="1188"/>
        <w:gridCol w:w="1282"/>
      </w:tblGrid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Acid Concentration (M)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H₂SO₄ (%)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HNO₃ (%)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HCl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HClO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₄ (%)</w:t>
            </w:r>
          </w:p>
        </w:tc>
      </w:tr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45.2 ± 1.2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42.8 ± 1.3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38.5 ± 1.4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35.1 ± 1.5</w:t>
            </w:r>
          </w:p>
        </w:tc>
      </w:tr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72.6 ± 1.1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68.9 ± 1.2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63.2 ± 1.3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58.7 ± 1.4</w:t>
            </w:r>
          </w:p>
        </w:tc>
      </w:tr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95.3 ± 0.8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92.1 ± 0.9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86.4 ± 1.1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82.3 ± 1.2</w:t>
            </w:r>
          </w:p>
        </w:tc>
      </w:tr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96.8 ± 0.7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94.5 ± 0.8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90.1 ± 0.9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87.6 ± 1.0</w:t>
            </w:r>
          </w:p>
        </w:tc>
      </w:tr>
      <w:tr w:rsidR="00681703" w:rsidRPr="00681703" w:rsidTr="005E7B87">
        <w:tc>
          <w:tcPr>
            <w:tcW w:w="179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 ± 0.01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97.2 ± 0.6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95.3 ± 0.7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91.8 ± 0.8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89.5 ± 0.9</w:t>
            </w:r>
          </w:p>
        </w:tc>
      </w:tr>
    </w:tbl>
    <w:p w:rsidR="00BB492D" w:rsidRPr="00681703" w:rsidRDefault="00BB492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S8. Effect of Free </w:t>
      </w:r>
      <w:proofErr w:type="spell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Extractant</w:t>
      </w:r>
      <w:proofErr w:type="spell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(H₂A₂) Concentration on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Transfer Flux During Stripping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Conditions: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[Zn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org</w:t>
      </w:r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1.00 kg m⁻³, [H⁺] = 0.10 M (pH 1.00), [SO₄²⁻] = 1.00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T = 303 K, single-drop technique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4"/>
        <w:gridCol w:w="1317"/>
        <w:gridCol w:w="1780"/>
        <w:gridCol w:w="1318"/>
        <w:gridCol w:w="2199"/>
        <w:gridCol w:w="1418"/>
      </w:tblGrid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[H₂A₂]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log₁₀[H₂A₂]</w:t>
            </w:r>
          </w:p>
        </w:tc>
        <w:tc>
          <w:tcPr>
            <w:tcW w:w="0" w:type="auto"/>
            <w:hideMark/>
          </w:tcPr>
          <w:p w:rsidR="00152062" w:rsidRPr="00681703" w:rsidRDefault="00681703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× 10⁷ (</w:t>
            </w:r>
            <w:proofErr w:type="spellStart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log₁₀(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Predicted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Deviation (%)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1.742 ± 0.045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−5.759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−0.4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−1.301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1.228 ± 0.032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−5.911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1.227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−1.125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1.003 ± 0.028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−5.999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0.100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0.868 ± 0.024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−6.061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−0.903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0.777 ± 0.021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−6.110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−0.824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0.709 ± 0.019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−6.149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−0.757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0.657 ± 0.018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−6.182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</w:tr>
      <w:tr w:rsidR="00681703" w:rsidRPr="00681703" w:rsidTr="005E7B87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−0.699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0.614 ± 0.017</w:t>
            </w:r>
          </w:p>
        </w:tc>
        <w:tc>
          <w:tcPr>
            <w:tcW w:w="13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−6.212</w:t>
            </w:r>
          </w:p>
        </w:tc>
        <w:tc>
          <w:tcPr>
            <w:tcW w:w="2199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Regression results (Eq. 5):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log₁₀(</w:t>
      </w:r>
      <w:proofErr w:type="gramEnd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= −8.013 − 0.503·log₁₀[H₂A₂]; R² = 0.999; n = 8; slope = −0.503 ± 0.015 (negative half-order dependence, </w:t>
      </w:r>
      <w:proofErr w:type="spellStart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703">
        <w:rPr>
          <w:rFonts w:ascii="Cambria Math" w:hAnsi="Cambria Math" w:cs="Cambria Math"/>
          <w:color w:val="000000" w:themeColor="text1"/>
          <w:sz w:val="24"/>
          <w:szCs w:val="24"/>
        </w:rPr>
        <w:t>∝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[H₂A₂]⁻⁰·⁵⁰)</w:t>
      </w:r>
    </w:p>
    <w:p w:rsidR="00152062" w:rsidRPr="00681703" w:rsidRDefault="00152062" w:rsidP="005E7B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Mechanistic interpretation: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negative fractional order confirms competitive adsorption of free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extractant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liquid–liquid interface, partially blocking sites for proton attack on the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₂ complex. This is described by the competitive adsorption model (Eq. 8):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θ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ZnA</w:t>
      </w:r>
      <w:proofErr w:type="spellEnd"/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₂ 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proofErr w:type="spellStart"/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ad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₂]/(1 + K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HA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[HA] +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ad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₂]), where K</w:t>
      </w:r>
      <w:r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HA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703">
        <w:rPr>
          <w:rFonts w:ascii="Cambria Math" w:hAnsi="Cambria Math" w:cs="Cambria Math"/>
          <w:color w:val="000000" w:themeColor="text1"/>
          <w:sz w:val="24"/>
          <w:szCs w:val="24"/>
        </w:rPr>
        <w:t>≫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indicates strong interfacial competition by free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extractant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S9. Effect of Organic Phase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Concentration on Zn(II) Flux During Stripping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Conditions: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[H₂A₂] = 0.05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[H⁺] = 0.10 M (pH 1.00), [SO₄²⁻] = 1.00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T = 303 K, single-drop technique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1040"/>
        <w:gridCol w:w="1307"/>
        <w:gridCol w:w="1796"/>
        <w:gridCol w:w="1021"/>
        <w:gridCol w:w="2521"/>
        <w:gridCol w:w="1423"/>
      </w:tblGrid>
      <w:tr w:rsidR="00681703" w:rsidRPr="00681703" w:rsidTr="005E7B87">
        <w:tc>
          <w:tcPr>
            <w:tcW w:w="1040" w:type="dxa"/>
            <w:hideMark/>
          </w:tcPr>
          <w:p w:rsidR="00152062" w:rsidRPr="00681703" w:rsidRDefault="00674EBD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[Zn]</w:t>
            </w: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org</w:t>
            </w:r>
            <w:r w:rsidRPr="0067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</w:t>
            </w:r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(kg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log₁₀[Zn]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org</w:t>
            </w:r>
          </w:p>
        </w:tc>
        <w:tc>
          <w:tcPr>
            <w:tcW w:w="0" w:type="auto"/>
            <w:hideMark/>
          </w:tcPr>
          <w:p w:rsidR="00152062" w:rsidRPr="00681703" w:rsidRDefault="00681703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log₁₀(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Predicted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Deviation (%)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−0.398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0.312 ± 0.012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−6.506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−4.5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−0.222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0.468 ± 0.015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−6.330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−3.4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−0.097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0.625 ± 0.018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−6.204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−2.7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0.782 ± 0.021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−6.107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−2.2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0.938 ± 0.025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−6.028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−1.7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1.095 ± 0.028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−5.961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−1.4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1.252 ± 0.032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−1.1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1.408 ± 0.035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−5.851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1.396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</w:tr>
      <w:tr w:rsidR="00681703" w:rsidRPr="00681703" w:rsidTr="005E7B87">
        <w:tc>
          <w:tcPr>
            <w:tcW w:w="10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1.565 ± 0.038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−5.806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1.554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Regression results (Eq. 4):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log₁₀(</w:t>
      </w:r>
      <w:proofErr w:type="spellStart"/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) = −5.578 + 0.97·log₁₀[Zn]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org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R² = 0.999; n = 9; slope = 0.97 </w:t>
      </w:r>
      <w:r w:rsidR="005E7B87">
        <w:rPr>
          <w:rFonts w:ascii="Times New Roman" w:hAnsi="Times New Roman" w:cs="Times New Roman"/>
          <w:color w:val="000000" w:themeColor="text1"/>
          <w:sz w:val="24"/>
          <w:szCs w:val="24"/>
        </w:rPr>
        <w:t>± 0.03 (first-order dependence)</w:t>
      </w: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S10. Effect of Aqueous pH on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Stripping Flux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Conditions: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[Zn</w:t>
      </w:r>
      <w:proofErr w:type="gramStart"/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674EBD"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org</w:t>
      </w:r>
      <w:proofErr w:type="gramEnd"/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1.00 kg m⁻³, [H₂A₂] = 0.05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[SO₄²⁻] = 1.00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T = 303 K, single-drop technique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956"/>
        <w:gridCol w:w="1081"/>
        <w:gridCol w:w="1848"/>
        <w:gridCol w:w="1027"/>
        <w:gridCol w:w="2592"/>
        <w:gridCol w:w="1436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[H⁺] (M)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log₁₀[H⁺]</w:t>
            </w:r>
          </w:p>
        </w:tc>
        <w:tc>
          <w:tcPr>
            <w:tcW w:w="0" w:type="auto"/>
            <w:hideMark/>
          </w:tcPr>
          <w:p w:rsidR="00152062" w:rsidRPr="00681703" w:rsidRDefault="00681703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log₁₀(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Predicted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Deviation (%)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4.45 ± 0.12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−5.352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−0.500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2.50 ± 0.08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−5.602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1.40 ± 0.05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−5.854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−1.4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0.782 ± 0.021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−6.107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−1.250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0.440 ± 0.015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−6.357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0.436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−1.500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0.247 ± 0.010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−6.607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−0.8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−1.750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0.139 ± 0.006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−6.857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−0.7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Regression results (Eq. 3):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log₁₀(</w:t>
      </w:r>
      <w:proofErr w:type="gramEnd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) = −6.012 − 1.001·pH; R² = 0.9999; n = 7; slope = −1.001 ± 0.002 (first-order dependence on [H⁺])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Note: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Since [H⁺] = 10⁻ᵖᴴ,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703">
        <w:rPr>
          <w:rFonts w:ascii="Cambria Math" w:hAnsi="Cambria Math" w:cs="Cambria Math"/>
          <w:color w:val="000000" w:themeColor="text1"/>
          <w:sz w:val="24"/>
          <w:szCs w:val="24"/>
        </w:rPr>
        <w:t>∝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[H⁺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]¹</w:t>
      </w:r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·⁰⁰</w:t>
      </w: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S11. Effect of Aqueous SO₄²⁻ Concentration on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Stripping Flux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Conditions: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[Zn</w:t>
      </w:r>
      <w:proofErr w:type="gramStart"/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674EBD" w:rsidRPr="00674EB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org</w:t>
      </w:r>
      <w:proofErr w:type="gramEnd"/>
      <w:r w:rsidR="00674EBD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1.00 kg m⁻³, [H₂A₂] = 0.05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pH = 1.00 ([H⁺] = 0.10 M), T = 303 K, single-drop technique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9"/>
        <w:gridCol w:w="1359"/>
        <w:gridCol w:w="1756"/>
        <w:gridCol w:w="1015"/>
        <w:gridCol w:w="2465"/>
        <w:gridCol w:w="1412"/>
      </w:tblGrid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[SO₄²⁻]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m⁻³)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log₁₀[SO₄²⁻]</w:t>
            </w:r>
          </w:p>
        </w:tc>
        <w:tc>
          <w:tcPr>
            <w:tcW w:w="0" w:type="auto"/>
            <w:hideMark/>
          </w:tcPr>
          <w:p w:rsidR="00152062" w:rsidRPr="00681703" w:rsidRDefault="00681703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="00152062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log₁₀(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Predicted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Deviation (%)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0.312 ± 0.012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−6.506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−2.2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−0.602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0.445 ± 0.015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−6.352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0.438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−1.6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0.582 ± 0.018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−6.235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−1.2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0.685 ± 0.020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−6.164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0.782 ± 0.021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−6.107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0.097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0.862 ± 0.024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−6.064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−0.5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0.935 ± 0.026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−6.029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−0.3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 ± 0.028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−5.999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</w:t>
            </w:r>
          </w:p>
        </w:tc>
      </w:tr>
      <w:tr w:rsidR="00681703" w:rsidRPr="00681703" w:rsidTr="00152062"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1.065 ± 0.030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−5.973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1.064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−0.1</w:t>
            </w:r>
          </w:p>
        </w:tc>
      </w:tr>
    </w:tbl>
    <w:p w:rsidR="00152062" w:rsidRPr="00681703" w:rsidRDefault="00152062" w:rsidP="005E7B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Regression results (Eq. 6):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log₁₀(</w:t>
      </w:r>
      <w:proofErr w:type="spellStart"/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) = −7.010 + 0.417·lo</w:t>
      </w:r>
      <w:bookmarkStart w:id="0" w:name="_GoBack"/>
      <w:bookmarkEnd w:id="0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g₁₀[SO₄²⁻]; R² = 0.994; n = 9; slope = 0.417 ± 0.015 (positive fractional order,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703">
        <w:rPr>
          <w:rFonts w:ascii="Cambria Math" w:hAnsi="Cambria Math" w:cs="Cambria Math"/>
          <w:color w:val="000000" w:themeColor="text1"/>
          <w:sz w:val="24"/>
          <w:szCs w:val="24"/>
        </w:rPr>
        <w:t>∝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[SO₄²⁻]⁰·⁴⁰</w:t>
      </w:r>
      <w:r w:rsidR="005E7B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52062" w:rsidRPr="00681703" w:rsidRDefault="00152062" w:rsidP="001520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S12. Effect of Temperature on </w:t>
      </w:r>
      <w:proofErr w:type="gramStart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Zn(</w:t>
      </w:r>
      <w:proofErr w:type="gramEnd"/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Stripping Flux</w:t>
      </w:r>
    </w:p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Conditions: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[Zn</w:t>
      </w:r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org</w:t>
      </w:r>
      <w:proofErr w:type="gram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1.00 kg m⁻³, [H₂A₂] = 0.05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pH = 1.00 ([H⁺] = 0.10 M), [SO₄²⁻] = 1.00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m⁻³, single-drop technique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956"/>
        <w:gridCol w:w="1924"/>
        <w:gridCol w:w="1440"/>
        <w:gridCol w:w="1636"/>
        <w:gridCol w:w="1387"/>
        <w:gridCol w:w="1315"/>
      </w:tblGrid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 (K)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1000/T (K⁻¹)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ln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Predicted </w:t>
            </w:r>
            <w:proofErr w:type="spellStart"/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681703"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b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10⁷ (</w:t>
            </w:r>
            <w:proofErr w:type="spellStart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kmol</w:t>
            </w:r>
            <w:proofErr w:type="spellEnd"/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m⁻² s⁻¹)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Deviation (%)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ΔG‡ (kJ mol⁻¹)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3.472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0.385 ± 0.014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−14.770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−30.12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3.413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0.548 ± 0.018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−14.417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0.541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−30.85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3.356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0.762 ± 0.022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−14.087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0.756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−0.8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−31.58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3.300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0.782 ± 0.021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−14.062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−0.9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−32.31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3.247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1.085 ± 0.028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−13.736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1.080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−33.04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313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3.195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1.475 ± 0.035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−13.427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−0.2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−33.77</w:t>
            </w:r>
          </w:p>
        </w:tc>
      </w:tr>
      <w:tr w:rsidR="00681703" w:rsidRPr="00681703" w:rsidTr="005E7B87">
        <w:tc>
          <w:tcPr>
            <w:tcW w:w="918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318</w:t>
            </w:r>
          </w:p>
        </w:tc>
        <w:tc>
          <w:tcPr>
            <w:tcW w:w="95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3.145</w:t>
            </w:r>
          </w:p>
        </w:tc>
        <w:tc>
          <w:tcPr>
            <w:tcW w:w="1924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1.980 ± 0.042</w:t>
            </w:r>
          </w:p>
        </w:tc>
        <w:tc>
          <w:tcPr>
            <w:tcW w:w="1440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−13.133</w:t>
            </w:r>
          </w:p>
        </w:tc>
        <w:tc>
          <w:tcPr>
            <w:tcW w:w="1636" w:type="dxa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1.985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+0.3</w:t>
            </w:r>
          </w:p>
        </w:tc>
        <w:tc>
          <w:tcPr>
            <w:tcW w:w="0" w:type="auto"/>
            <w:hideMark/>
          </w:tcPr>
          <w:p w:rsidR="00152062" w:rsidRPr="00681703" w:rsidRDefault="00152062" w:rsidP="00152062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7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−32.53</w:t>
            </w:r>
          </w:p>
        </w:tc>
      </w:tr>
    </w:tbl>
    <w:p w:rsidR="00152062" w:rsidRPr="00681703" w:rsidRDefault="00152062" w:rsidP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Regression results (Eq. 7):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ln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proofErr w:type="gramEnd"/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81703" w:rsidRPr="0068170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b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) = 1.206 − 4939.9/T; R² = 0.992; n = 7</w:t>
      </w:r>
    </w:p>
    <w:p w:rsidR="00152062" w:rsidRPr="00681703" w:rsidRDefault="00152062" w:rsidP="005E7B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Activation parameters:</w:t>
      </w:r>
    </w:p>
    <w:p w:rsidR="00152062" w:rsidRPr="00681703" w:rsidRDefault="00152062" w:rsidP="005E7B8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Eₐ = 41.1 ± 1.2 kJ mol⁻¹</w:t>
      </w:r>
    </w:p>
    <w:p w:rsidR="00152062" w:rsidRPr="00681703" w:rsidRDefault="00152062" w:rsidP="005E7B8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ΔH‡ = Eₐ − RT = 38.7 kJ mol⁻¹ (at 303 K)</w:t>
      </w:r>
    </w:p>
    <w:p w:rsidR="00152062" w:rsidRPr="00681703" w:rsidRDefault="00152062" w:rsidP="005E7B8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ΔS‡ = −85 J mol⁻¹ K⁻¹ (at 303 K)</w:t>
      </w:r>
    </w:p>
    <w:p w:rsidR="00152062" w:rsidRPr="00681703" w:rsidRDefault="00152062" w:rsidP="005E7B8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Pre-exponential factor A = 3.34 × 10⁻⁷ </w:t>
      </w:r>
      <w:proofErr w:type="spellStart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kmol</w:t>
      </w:r>
      <w:proofErr w:type="spellEnd"/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m⁻² s⁻¹</w:t>
      </w:r>
    </w:p>
    <w:p w:rsidR="00152062" w:rsidRPr="00681703" w:rsidRDefault="00152062" w:rsidP="005E7B8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>Isokinetic temperature β = 315 K (from ΔH‡ vs. ΔS‡ compensation plot, R² = 0.994)</w:t>
      </w:r>
    </w:p>
    <w:p w:rsidR="00152062" w:rsidRPr="00681703" w:rsidRDefault="00152062" w:rsidP="005E7B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Note: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ΔG‡ value at 318 K has been corrected to </w:t>
      </w:r>
      <w:r w:rsidRPr="006817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−32.53 kJ mol⁻¹</w:t>
      </w:r>
      <w:r w:rsidRPr="00681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(previously reported as 41.09 kJ mol⁻¹), ensuring internal consistency with the activation parameter set used in this work.</w:t>
      </w:r>
    </w:p>
    <w:p w:rsidR="00152062" w:rsidRPr="00681703" w:rsidRDefault="001520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52062" w:rsidRPr="00681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7413"/>
    <w:multiLevelType w:val="multilevel"/>
    <w:tmpl w:val="9ECE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62"/>
    <w:rsid w:val="00152062"/>
    <w:rsid w:val="003C2D58"/>
    <w:rsid w:val="005E7B87"/>
    <w:rsid w:val="00674EBD"/>
    <w:rsid w:val="00681703"/>
    <w:rsid w:val="009604CE"/>
    <w:rsid w:val="00BB492D"/>
    <w:rsid w:val="00C1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suzon</dc:creator>
  <cp:lastModifiedBy>suzon</cp:lastModifiedBy>
  <cp:revision>17</cp:revision>
  <dcterms:created xsi:type="dcterms:W3CDTF">2026-11-01T04:04:00Z</dcterms:created>
  <dcterms:modified xsi:type="dcterms:W3CDTF">2026-11-01T04:33:00Z</dcterms:modified>
</cp:coreProperties>
</file>