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4B6B8" w14:textId="51AF87FE" w:rsidR="00E045FB" w:rsidRPr="0060486F" w:rsidRDefault="00A15466" w:rsidP="003D7B41">
      <w:pPr>
        <w:ind w:left="-113"/>
        <w:rPr>
          <w:rFonts w:ascii="Times New Roman" w:hAnsi="Times New Roman" w:cs="Times New Roman"/>
          <w:b/>
          <w:sz w:val="20"/>
          <w:szCs w:val="24"/>
        </w:rPr>
      </w:pPr>
      <w:r w:rsidRPr="0060486F">
        <w:rPr>
          <w:rFonts w:ascii="Times New Roman" w:hAnsi="Times New Roman" w:cs="Times New Roman"/>
          <w:b/>
          <w:sz w:val="20"/>
          <w:szCs w:val="24"/>
        </w:rPr>
        <w:t>Supplementary</w:t>
      </w:r>
      <w:r w:rsidR="006C5857" w:rsidRPr="0060486F">
        <w:rPr>
          <w:rFonts w:ascii="Times New Roman" w:hAnsi="Times New Roman" w:cs="Times New Roman"/>
          <w:b/>
          <w:sz w:val="20"/>
          <w:szCs w:val="24"/>
        </w:rPr>
        <w:t xml:space="preserve"> Table </w:t>
      </w:r>
      <w:r w:rsidR="0085247D">
        <w:rPr>
          <w:rFonts w:ascii="Times New Roman" w:hAnsi="Times New Roman" w:cs="Times New Roman"/>
          <w:b/>
          <w:sz w:val="20"/>
          <w:szCs w:val="24"/>
        </w:rPr>
        <w:t>9</w:t>
      </w:r>
      <w:bookmarkStart w:id="0" w:name="_GoBack"/>
      <w:bookmarkEnd w:id="0"/>
      <w:r w:rsidR="00E045FB" w:rsidRPr="0060486F">
        <w:rPr>
          <w:rFonts w:ascii="Times New Roman" w:hAnsi="Times New Roman" w:cs="Times New Roman"/>
          <w:b/>
          <w:sz w:val="20"/>
          <w:szCs w:val="24"/>
        </w:rPr>
        <w:t xml:space="preserve">. </w:t>
      </w:r>
      <w:r w:rsidR="00FB0CC5">
        <w:rPr>
          <w:rFonts w:ascii="Times New Roman" w:hAnsi="Times New Roman" w:cs="Times New Roman"/>
          <w:sz w:val="20"/>
          <w:szCs w:val="24"/>
        </w:rPr>
        <w:t>Primer sequences used for RT-qPCR of miRNAs in the extended cohort</w:t>
      </w:r>
    </w:p>
    <w:tbl>
      <w:tblPr>
        <w:tblStyle w:val="Tabladecuadrcula1clara"/>
        <w:tblW w:w="822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bottom w:w="6" w:type="dxa"/>
        </w:tblCellMar>
        <w:tblLook w:val="04A0" w:firstRow="1" w:lastRow="0" w:firstColumn="1" w:lastColumn="0" w:noHBand="0" w:noVBand="1"/>
      </w:tblPr>
      <w:tblGrid>
        <w:gridCol w:w="2416"/>
        <w:gridCol w:w="2977"/>
        <w:gridCol w:w="2693"/>
        <w:gridCol w:w="142"/>
      </w:tblGrid>
      <w:tr w:rsidR="00E045FB" w:rsidRPr="0085247D" w14:paraId="0F629E76" w14:textId="77777777" w:rsidTr="003D7B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2280DE" w14:textId="5D3E620F" w:rsidR="00E045FB" w:rsidRPr="00A20F2B" w:rsidRDefault="0029503B" w:rsidP="00DF2EC8">
            <w:pPr>
              <w:pStyle w:val="MDPI16affiliation"/>
              <w:ind w:left="0" w:firstLine="0"/>
              <w:rPr>
                <w:rFonts w:ascii="Times New Roman" w:hAnsi="Times New Roman"/>
                <w:sz w:val="18"/>
                <w:szCs w:val="20"/>
              </w:rPr>
            </w:pPr>
            <w:r w:rsidRPr="00A20F2B">
              <w:rPr>
                <w:rFonts w:ascii="Times New Roman" w:hAnsi="Times New Roman"/>
                <w:sz w:val="18"/>
                <w:szCs w:val="20"/>
              </w:rPr>
              <w:t>miRNA</w:t>
            </w:r>
            <w:r w:rsidR="00E045FB" w:rsidRPr="00A20F2B">
              <w:rPr>
                <w:rFonts w:ascii="Times New Roman" w:hAnsi="Times New Roman"/>
                <w:sz w:val="18"/>
                <w:szCs w:val="20"/>
              </w:rPr>
              <w:t xml:space="preserve"> ID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B69E30" w14:textId="08AF7EEA" w:rsidR="00E045FB" w:rsidRPr="00A20F2B" w:rsidRDefault="0029503B" w:rsidP="00DF2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de-DE" w:bidi="en-US"/>
              </w:rPr>
            </w:pPr>
            <w:r w:rsidRPr="00A20F2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de-DE" w:bidi="en-US"/>
              </w:rPr>
              <w:t>Forward p</w:t>
            </w:r>
            <w:r w:rsidR="00E045FB" w:rsidRPr="00A20F2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de-DE" w:bidi="en-US"/>
              </w:rPr>
              <w:t xml:space="preserve">rimer </w:t>
            </w:r>
            <w:r w:rsidRPr="00A20F2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de-DE" w:bidi="en-US"/>
              </w:rPr>
              <w:t>sequence (5'-&gt;3')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DF7399" w14:textId="078494DF" w:rsidR="00E045FB" w:rsidRPr="00A20F2B" w:rsidRDefault="00E045FB" w:rsidP="00DF2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s-ES" w:eastAsia="de-DE" w:bidi="en-US"/>
              </w:rPr>
            </w:pPr>
            <w:r w:rsidRPr="00A20F2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s-ES" w:eastAsia="de-DE" w:bidi="en-US"/>
              </w:rPr>
              <w:t xml:space="preserve">Reverse </w:t>
            </w:r>
            <w:r w:rsidR="0029503B" w:rsidRPr="00A20F2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s-ES" w:eastAsia="de-DE" w:bidi="en-US"/>
              </w:rPr>
              <w:t xml:space="preserve">primer </w:t>
            </w:r>
            <w:proofErr w:type="spellStart"/>
            <w:r w:rsidR="0029503B" w:rsidRPr="00A20F2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s-ES" w:eastAsia="de-DE" w:bidi="en-US"/>
              </w:rPr>
              <w:t>sequence</w:t>
            </w:r>
            <w:proofErr w:type="spellEnd"/>
            <w:r w:rsidR="0029503B" w:rsidRPr="00A20F2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s-ES" w:eastAsia="de-DE" w:bidi="en-US"/>
              </w:rPr>
              <w:t xml:space="preserve"> (5'-&gt;3')</w:t>
            </w:r>
          </w:p>
        </w:tc>
      </w:tr>
      <w:tr w:rsidR="00E045FB" w:rsidRPr="00A20F2B" w14:paraId="050C11D7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tcBorders>
              <w:top w:val="single" w:sz="4" w:space="0" w:color="000000"/>
            </w:tcBorders>
            <w:vAlign w:val="center"/>
          </w:tcPr>
          <w:p w14:paraId="5565BB3B" w14:textId="5C658189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hsa-let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-7b-3p Forward</w:t>
            </w:r>
          </w:p>
        </w:tc>
        <w:tc>
          <w:tcPr>
            <w:tcW w:w="2977" w:type="dxa"/>
            <w:tcBorders>
              <w:top w:val="single" w:sz="4" w:space="0" w:color="000000"/>
            </w:tcBorders>
            <w:vAlign w:val="center"/>
          </w:tcPr>
          <w:p w14:paraId="3ACCA046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TACAACCTACTGCCTTCCCAAA</w:t>
            </w:r>
          </w:p>
        </w:tc>
        <w:tc>
          <w:tcPr>
            <w:tcW w:w="2693" w:type="dxa"/>
            <w:tcBorders>
              <w:top w:val="single" w:sz="4" w:space="0" w:color="000000"/>
            </w:tcBorders>
            <w:vAlign w:val="center"/>
          </w:tcPr>
          <w:p w14:paraId="572D6F1A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38658F15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3B150CF8" w14:textId="2596EF7A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hsa-let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-7b-5p Forward</w:t>
            </w:r>
          </w:p>
        </w:tc>
        <w:tc>
          <w:tcPr>
            <w:tcW w:w="2977" w:type="dxa"/>
            <w:vAlign w:val="center"/>
          </w:tcPr>
          <w:p w14:paraId="319F51D9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GCCGTAGTAGGTTGTGTGGTTA</w:t>
            </w:r>
          </w:p>
        </w:tc>
        <w:tc>
          <w:tcPr>
            <w:tcW w:w="2693" w:type="dxa"/>
            <w:vAlign w:val="center"/>
          </w:tcPr>
          <w:p w14:paraId="4813BDCF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6A43798C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2B2EED26" w14:textId="569400E0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-100-5p Forward</w:t>
            </w:r>
          </w:p>
        </w:tc>
        <w:tc>
          <w:tcPr>
            <w:tcW w:w="2977" w:type="dxa"/>
            <w:vAlign w:val="center"/>
          </w:tcPr>
          <w:p w14:paraId="424CA073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CCGTAGATCCGAACTTGTGAAA</w:t>
            </w:r>
          </w:p>
        </w:tc>
        <w:tc>
          <w:tcPr>
            <w:tcW w:w="2693" w:type="dxa"/>
            <w:vAlign w:val="center"/>
          </w:tcPr>
          <w:p w14:paraId="10B426DC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044423B7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399ACF78" w14:textId="212F7ECE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-126-5p Forward</w:t>
            </w:r>
          </w:p>
        </w:tc>
        <w:tc>
          <w:tcPr>
            <w:tcW w:w="2977" w:type="dxa"/>
            <w:vAlign w:val="center"/>
          </w:tcPr>
          <w:p w14:paraId="0315FFBF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CCGCTTATTACTTTTGGTACGC</w:t>
            </w:r>
          </w:p>
        </w:tc>
        <w:tc>
          <w:tcPr>
            <w:tcW w:w="2693" w:type="dxa"/>
            <w:vAlign w:val="center"/>
          </w:tcPr>
          <w:p w14:paraId="7E00EAFF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4EBCCD3F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7627F67A" w14:textId="134D36B3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-151a-5p Forward</w:t>
            </w:r>
          </w:p>
        </w:tc>
        <w:tc>
          <w:tcPr>
            <w:tcW w:w="2977" w:type="dxa"/>
            <w:vAlign w:val="center"/>
          </w:tcPr>
          <w:p w14:paraId="7627A193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CGGAGCTCACAGTCTAGTAAA</w:t>
            </w:r>
          </w:p>
        </w:tc>
        <w:tc>
          <w:tcPr>
            <w:tcW w:w="2693" w:type="dxa"/>
            <w:vAlign w:val="center"/>
          </w:tcPr>
          <w:p w14:paraId="696E7CF6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4C4ABB6A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3C1AC899" w14:textId="4CB44E4E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-151b Forward</w:t>
            </w:r>
          </w:p>
        </w:tc>
        <w:tc>
          <w:tcPr>
            <w:tcW w:w="2977" w:type="dxa"/>
            <w:vAlign w:val="center"/>
          </w:tcPr>
          <w:p w14:paraId="6A8E5FD5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CCGAGGAGCTCACAGTCTAAA</w:t>
            </w:r>
          </w:p>
        </w:tc>
        <w:tc>
          <w:tcPr>
            <w:tcW w:w="2693" w:type="dxa"/>
            <w:vAlign w:val="center"/>
          </w:tcPr>
          <w:p w14:paraId="72FF6ECE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43CFD9DE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6A049E9B" w14:textId="2210DF78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-181a-3p Forward</w:t>
            </w:r>
          </w:p>
        </w:tc>
        <w:tc>
          <w:tcPr>
            <w:tcW w:w="2977" w:type="dxa"/>
            <w:vAlign w:val="center"/>
          </w:tcPr>
          <w:p w14:paraId="4E459CFD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GGCGACCGTTGATTGTACC</w:t>
            </w:r>
          </w:p>
        </w:tc>
        <w:tc>
          <w:tcPr>
            <w:tcW w:w="2693" w:type="dxa"/>
            <w:vAlign w:val="center"/>
          </w:tcPr>
          <w:p w14:paraId="5FA47957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1249DDDB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17E5FCA2" w14:textId="196FDE70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-187-3p Forward</w:t>
            </w:r>
          </w:p>
        </w:tc>
        <w:tc>
          <w:tcPr>
            <w:tcW w:w="2977" w:type="dxa"/>
            <w:vAlign w:val="center"/>
          </w:tcPr>
          <w:p w14:paraId="6D19844D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GCTCGTGTCTTGTGTTGCAG</w:t>
            </w:r>
          </w:p>
        </w:tc>
        <w:tc>
          <w:tcPr>
            <w:tcW w:w="2693" w:type="dxa"/>
            <w:vAlign w:val="center"/>
          </w:tcPr>
          <w:p w14:paraId="06F579AF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5589F9A5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36D0E5A3" w14:textId="063FFEB1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-195-5p Forward</w:t>
            </w:r>
          </w:p>
        </w:tc>
        <w:tc>
          <w:tcPr>
            <w:tcW w:w="2977" w:type="dxa"/>
            <w:vAlign w:val="center"/>
          </w:tcPr>
          <w:p w14:paraId="07067835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TAGCAGCACAGAAATATTGGCAA</w:t>
            </w:r>
          </w:p>
        </w:tc>
        <w:tc>
          <w:tcPr>
            <w:tcW w:w="2693" w:type="dxa"/>
            <w:vAlign w:val="center"/>
          </w:tcPr>
          <w:p w14:paraId="1E3E4280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7AF68496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47A3B266" w14:textId="7628A9FE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-199a-5p Forward</w:t>
            </w:r>
          </w:p>
        </w:tc>
        <w:tc>
          <w:tcPr>
            <w:tcW w:w="2977" w:type="dxa"/>
            <w:vAlign w:val="center"/>
          </w:tcPr>
          <w:p w14:paraId="6DFFE0D2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GGTGTTCAGACTACCTGTTCAA</w:t>
            </w:r>
          </w:p>
        </w:tc>
        <w:tc>
          <w:tcPr>
            <w:tcW w:w="2693" w:type="dxa"/>
            <w:vAlign w:val="center"/>
          </w:tcPr>
          <w:p w14:paraId="0C60DC77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6F5D9779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5E497A02" w14:textId="72505FFB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-21-5p Forward</w:t>
            </w:r>
          </w:p>
        </w:tc>
        <w:tc>
          <w:tcPr>
            <w:tcW w:w="2977" w:type="dxa"/>
            <w:vAlign w:val="center"/>
          </w:tcPr>
          <w:p w14:paraId="43DA80F5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CGGCTTATCAGACTGATGTTGA</w:t>
            </w:r>
          </w:p>
        </w:tc>
        <w:tc>
          <w:tcPr>
            <w:tcW w:w="2693" w:type="dxa"/>
            <w:vAlign w:val="center"/>
          </w:tcPr>
          <w:p w14:paraId="309215DD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568A8F93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7488F524" w14:textId="73BD592A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-219a-2-3p Forward</w:t>
            </w:r>
          </w:p>
        </w:tc>
        <w:tc>
          <w:tcPr>
            <w:tcW w:w="2977" w:type="dxa"/>
            <w:vAlign w:val="center"/>
          </w:tcPr>
          <w:p w14:paraId="45314D67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ATTGTGGCTGGACATCTGTAAA</w:t>
            </w:r>
          </w:p>
        </w:tc>
        <w:tc>
          <w:tcPr>
            <w:tcW w:w="2693" w:type="dxa"/>
            <w:vAlign w:val="center"/>
          </w:tcPr>
          <w:p w14:paraId="0F7354D8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2200F4CE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144E4700" w14:textId="60633806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-23b-3p Forward</w:t>
            </w:r>
          </w:p>
        </w:tc>
        <w:tc>
          <w:tcPr>
            <w:tcW w:w="2977" w:type="dxa"/>
            <w:vAlign w:val="center"/>
          </w:tcPr>
          <w:p w14:paraId="1A067FC1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CATTGCCAGGGATTACCACAAA</w:t>
            </w:r>
          </w:p>
        </w:tc>
        <w:tc>
          <w:tcPr>
            <w:tcW w:w="2693" w:type="dxa"/>
            <w:vAlign w:val="center"/>
          </w:tcPr>
          <w:p w14:paraId="065FBDCC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CTACGACCTCAGAGTCACTATG</w:t>
            </w:r>
          </w:p>
        </w:tc>
      </w:tr>
      <w:tr w:rsidR="00E045FB" w:rsidRPr="00A20F2B" w14:paraId="16FB44CA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19BC576F" w14:textId="30AE5F46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-27b-3p Forward</w:t>
            </w:r>
          </w:p>
        </w:tc>
        <w:tc>
          <w:tcPr>
            <w:tcW w:w="2977" w:type="dxa"/>
            <w:vAlign w:val="center"/>
          </w:tcPr>
          <w:p w14:paraId="6972F392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GACACAGTGGCTAAGTTCTGC</w:t>
            </w:r>
          </w:p>
        </w:tc>
        <w:tc>
          <w:tcPr>
            <w:tcW w:w="2693" w:type="dxa"/>
            <w:vAlign w:val="center"/>
          </w:tcPr>
          <w:p w14:paraId="79F7155B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22CC8263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408AAF42" w14:textId="3CAA5BB8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-27b-5p Forward</w:t>
            </w:r>
          </w:p>
        </w:tc>
        <w:tc>
          <w:tcPr>
            <w:tcW w:w="2977" w:type="dxa"/>
            <w:vAlign w:val="center"/>
          </w:tcPr>
          <w:p w14:paraId="23724175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GCTTAGCTGATTGGTGAACAA</w:t>
            </w:r>
          </w:p>
        </w:tc>
        <w:tc>
          <w:tcPr>
            <w:tcW w:w="2693" w:type="dxa"/>
            <w:vAlign w:val="center"/>
          </w:tcPr>
          <w:p w14:paraId="7145EE1B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7C9DDCFD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1AB2DE1E" w14:textId="413F833E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-320c Forward</w:t>
            </w:r>
          </w:p>
        </w:tc>
        <w:tc>
          <w:tcPr>
            <w:tcW w:w="2977" w:type="dxa"/>
            <w:vAlign w:val="center"/>
          </w:tcPr>
          <w:p w14:paraId="5AFFE9AE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GGCTGGGTTGAGAGGGTAAA</w:t>
            </w:r>
          </w:p>
        </w:tc>
        <w:tc>
          <w:tcPr>
            <w:tcW w:w="2693" w:type="dxa"/>
            <w:vAlign w:val="center"/>
          </w:tcPr>
          <w:p w14:paraId="26B4AEAD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49ED5843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27EB5325" w14:textId="1751ED9D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-378a-3p Forward</w:t>
            </w:r>
          </w:p>
        </w:tc>
        <w:tc>
          <w:tcPr>
            <w:tcW w:w="2977" w:type="dxa"/>
            <w:vAlign w:val="center"/>
          </w:tcPr>
          <w:p w14:paraId="09E18637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CACTTGGAGTCAGAAGGCAAA</w:t>
            </w:r>
          </w:p>
        </w:tc>
        <w:tc>
          <w:tcPr>
            <w:tcW w:w="2693" w:type="dxa"/>
            <w:vAlign w:val="center"/>
          </w:tcPr>
          <w:p w14:paraId="2BE6A24E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34AB6EC4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315FD895" w14:textId="79C970E0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-423-5p Forward</w:t>
            </w:r>
          </w:p>
        </w:tc>
        <w:tc>
          <w:tcPr>
            <w:tcW w:w="2977" w:type="dxa"/>
            <w:vAlign w:val="center"/>
          </w:tcPr>
          <w:p w14:paraId="4504A897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AGGGGCAGAGAGCGAGACTTTA</w:t>
            </w:r>
          </w:p>
        </w:tc>
        <w:tc>
          <w:tcPr>
            <w:tcW w:w="2693" w:type="dxa"/>
            <w:vAlign w:val="center"/>
          </w:tcPr>
          <w:p w14:paraId="5EC4883D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5DCF02DE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2FC5308B" w14:textId="4933761E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-4516 Forward</w:t>
            </w:r>
          </w:p>
        </w:tc>
        <w:tc>
          <w:tcPr>
            <w:tcW w:w="2977" w:type="dxa"/>
            <w:vAlign w:val="center"/>
          </w:tcPr>
          <w:p w14:paraId="3AE40815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AGAAGGGTCGGGGCAAA</w:t>
            </w:r>
          </w:p>
        </w:tc>
        <w:tc>
          <w:tcPr>
            <w:tcW w:w="2693" w:type="dxa"/>
            <w:vAlign w:val="center"/>
          </w:tcPr>
          <w:p w14:paraId="5916E153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0F82DB08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6FD3964C" w14:textId="0792853D" w:rsidR="00E045FB" w:rsidRPr="00590690" w:rsidRDefault="00084413" w:rsidP="003D7B41">
            <w:pPr>
              <w:rPr>
                <w:rFonts w:ascii="Times New Roman" w:hAnsi="Times New Roman" w:cs="Times New Roman"/>
                <w:color w:val="FF0000"/>
                <w:sz w:val="18"/>
                <w:szCs w:val="16"/>
              </w:rPr>
            </w:pPr>
            <w:r w:rsidRPr="00590690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590690">
              <w:rPr>
                <w:rFonts w:ascii="Times New Roman" w:hAnsi="Times New Roman" w:cs="Times New Roman"/>
                <w:sz w:val="18"/>
                <w:szCs w:val="16"/>
              </w:rPr>
              <w:t>-483-5p Forward</w:t>
            </w:r>
          </w:p>
        </w:tc>
        <w:tc>
          <w:tcPr>
            <w:tcW w:w="2977" w:type="dxa"/>
            <w:vAlign w:val="center"/>
          </w:tcPr>
          <w:p w14:paraId="2339CE8F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ACGGGAGGAAAGAAGGGAGAAA</w:t>
            </w:r>
          </w:p>
        </w:tc>
        <w:tc>
          <w:tcPr>
            <w:tcW w:w="2693" w:type="dxa"/>
            <w:vAlign w:val="center"/>
          </w:tcPr>
          <w:p w14:paraId="7BB5FB9E" w14:textId="1F42F4EA" w:rsidR="00E045FB" w:rsidRPr="00A20F2B" w:rsidRDefault="00E045FB" w:rsidP="0059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CTCAGAGTCACTATG</w:t>
            </w:r>
            <w:r w:rsidR="00590690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CACT</w:t>
            </w:r>
            <w:r w:rsidR="00590690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</w:tr>
      <w:tr w:rsidR="00E045FB" w:rsidRPr="00A20F2B" w14:paraId="3C935415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2A19747C" w14:textId="082E72EB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-499a-5p Forward</w:t>
            </w:r>
          </w:p>
        </w:tc>
        <w:tc>
          <w:tcPr>
            <w:tcW w:w="2977" w:type="dxa"/>
            <w:vAlign w:val="center"/>
          </w:tcPr>
          <w:p w14:paraId="2D9683D4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ACGAGACTTGCAGTGATGTTTA</w:t>
            </w:r>
          </w:p>
        </w:tc>
        <w:tc>
          <w:tcPr>
            <w:tcW w:w="2693" w:type="dxa"/>
            <w:vAlign w:val="center"/>
          </w:tcPr>
          <w:p w14:paraId="024C1A23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7B23A8E8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02B6BDF1" w14:textId="5CD33BED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-625-5p Forward</w:t>
            </w:r>
          </w:p>
        </w:tc>
        <w:tc>
          <w:tcPr>
            <w:tcW w:w="2977" w:type="dxa"/>
            <w:vAlign w:val="center"/>
          </w:tcPr>
          <w:p w14:paraId="37A16679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CTGGGGAAAGTTCTATAGTCCA</w:t>
            </w:r>
          </w:p>
        </w:tc>
        <w:tc>
          <w:tcPr>
            <w:tcW w:w="2693" w:type="dxa"/>
            <w:vAlign w:val="center"/>
          </w:tcPr>
          <w:p w14:paraId="45E4F1F9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E045FB" w:rsidRPr="00A20F2B" w14:paraId="1AA7D4D5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2213C91D" w14:textId="03F5D97C" w:rsidR="00E045F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E045FB" w:rsidRPr="00A20F2B">
              <w:rPr>
                <w:rFonts w:ascii="Times New Roman" w:hAnsi="Times New Roman" w:cs="Times New Roman"/>
                <w:sz w:val="18"/>
                <w:szCs w:val="16"/>
              </w:rPr>
              <w:t>-642a-5p Forward</w:t>
            </w:r>
          </w:p>
        </w:tc>
        <w:tc>
          <w:tcPr>
            <w:tcW w:w="2977" w:type="dxa"/>
            <w:vAlign w:val="center"/>
          </w:tcPr>
          <w:p w14:paraId="6C1728B0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GCCCTCTCCAAATGTGTCTTGAA</w:t>
            </w:r>
          </w:p>
        </w:tc>
        <w:tc>
          <w:tcPr>
            <w:tcW w:w="2693" w:type="dxa"/>
            <w:vAlign w:val="center"/>
          </w:tcPr>
          <w:p w14:paraId="4F80C8E5" w14:textId="77777777" w:rsidR="00E045FB" w:rsidRPr="00A20F2B" w:rsidRDefault="00E045F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9F4A4B" w:rsidRPr="00A20F2B" w14:paraId="2D540116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339CA87A" w14:textId="1BBE4E22" w:rsidR="009F4A4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9F4A4B" w:rsidRPr="00A20F2B">
              <w:rPr>
                <w:rFonts w:ascii="Times New Roman" w:hAnsi="Times New Roman" w:cs="Times New Roman"/>
                <w:sz w:val="18"/>
                <w:szCs w:val="16"/>
              </w:rPr>
              <w:t>-103a-3p</w:t>
            </w:r>
          </w:p>
        </w:tc>
        <w:tc>
          <w:tcPr>
            <w:tcW w:w="2977" w:type="dxa"/>
            <w:vAlign w:val="center"/>
          </w:tcPr>
          <w:p w14:paraId="1BF81389" w14:textId="5F5A9392" w:rsidR="009F4A4B" w:rsidRPr="00A20F2B" w:rsidRDefault="009F4A4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AGCATGGTACAGGGCTATGAAA</w:t>
            </w:r>
          </w:p>
        </w:tc>
        <w:tc>
          <w:tcPr>
            <w:tcW w:w="2693" w:type="dxa"/>
            <w:vAlign w:val="center"/>
          </w:tcPr>
          <w:p w14:paraId="17121FA0" w14:textId="72687C82" w:rsidR="009F4A4B" w:rsidRPr="00A20F2B" w:rsidRDefault="009F4A4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9F4A4B" w:rsidRPr="00A20F2B" w14:paraId="11A0AF39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39871AA0" w14:textId="11F6EEF6" w:rsidR="009F4A4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9F4A4B" w:rsidRPr="00A20F2B">
              <w:rPr>
                <w:rFonts w:ascii="Times New Roman" w:hAnsi="Times New Roman" w:cs="Times New Roman"/>
                <w:sz w:val="18"/>
                <w:szCs w:val="16"/>
              </w:rPr>
              <w:t>-30e-5p</w:t>
            </w:r>
          </w:p>
        </w:tc>
        <w:tc>
          <w:tcPr>
            <w:tcW w:w="2977" w:type="dxa"/>
            <w:vAlign w:val="center"/>
          </w:tcPr>
          <w:p w14:paraId="0F154DE9" w14:textId="30DC3C41" w:rsidR="009F4A4B" w:rsidRPr="00A20F2B" w:rsidRDefault="009F4A4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GCAACATCCTTGACTGGAAGAA</w:t>
            </w:r>
          </w:p>
        </w:tc>
        <w:tc>
          <w:tcPr>
            <w:tcW w:w="2693" w:type="dxa"/>
            <w:vAlign w:val="center"/>
          </w:tcPr>
          <w:p w14:paraId="3F5A98B2" w14:textId="2D7D8EC6" w:rsidR="009F4A4B" w:rsidRPr="00A20F2B" w:rsidRDefault="009F4A4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9F4A4B" w:rsidRPr="00A20F2B" w14:paraId="227DDEE3" w14:textId="77777777" w:rsidTr="003D7B41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255FE7A0" w14:textId="54EE3E11" w:rsidR="009F4A4B" w:rsidRPr="00A20F2B" w:rsidRDefault="00084413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hsa-miR</w:t>
            </w:r>
            <w:r w:rsidR="009F4A4B" w:rsidRPr="00A20F2B">
              <w:rPr>
                <w:rFonts w:ascii="Times New Roman" w:hAnsi="Times New Roman" w:cs="Times New Roman"/>
                <w:sz w:val="18"/>
                <w:szCs w:val="16"/>
              </w:rPr>
              <w:t xml:space="preserve">-9-3p </w:t>
            </w:r>
          </w:p>
        </w:tc>
        <w:tc>
          <w:tcPr>
            <w:tcW w:w="2977" w:type="dxa"/>
            <w:vAlign w:val="center"/>
          </w:tcPr>
          <w:p w14:paraId="6B45A171" w14:textId="54F62707" w:rsidR="009F4A4B" w:rsidRPr="00A20F2B" w:rsidRDefault="009F4A4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GCTGAGCTAGATAACCGAAAGT</w:t>
            </w:r>
          </w:p>
        </w:tc>
        <w:tc>
          <w:tcPr>
            <w:tcW w:w="2693" w:type="dxa"/>
            <w:vAlign w:val="center"/>
          </w:tcPr>
          <w:p w14:paraId="694F4E5B" w14:textId="44DB0C09" w:rsidR="009F4A4B" w:rsidRPr="00A20F2B" w:rsidRDefault="009F4A4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ACCTCAGAGTCACTATGGCACT</w:t>
            </w:r>
          </w:p>
        </w:tc>
      </w:tr>
      <w:tr w:rsidR="00991009" w:rsidRPr="00A20F2B" w14:paraId="6D2EA182" w14:textId="77777777" w:rsidTr="00E74E02">
        <w:trPr>
          <w:gridAfter w:val="1"/>
          <w:wAfter w:w="142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tcBorders>
              <w:bottom w:val="single" w:sz="4" w:space="0" w:color="auto"/>
            </w:tcBorders>
            <w:vAlign w:val="center"/>
          </w:tcPr>
          <w:p w14:paraId="51DC7E89" w14:textId="359CBC87" w:rsidR="00991009" w:rsidRPr="00A20F2B" w:rsidRDefault="00991009" w:rsidP="003D7B4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A20F2B">
              <w:rPr>
                <w:rFonts w:ascii="Times New Roman" w:hAnsi="Times New Roman" w:cs="Times New Roman"/>
                <w:sz w:val="18"/>
                <w:szCs w:val="16"/>
              </w:rPr>
              <w:t>RNU6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2EF1FF8" w14:textId="218DF1C7" w:rsidR="00991009" w:rsidRPr="00A20F2B" w:rsidRDefault="009F4A4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TGGAACGATACAGAGAAGATTA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AAA2A88" w14:textId="68FE28C4" w:rsidR="00991009" w:rsidRPr="00A20F2B" w:rsidRDefault="009F4A4B" w:rsidP="003D7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20F2B">
              <w:rPr>
                <w:rFonts w:ascii="Times New Roman" w:hAnsi="Times New Roman" w:cs="Times New Roman"/>
                <w:sz w:val="16"/>
                <w:szCs w:val="16"/>
              </w:rPr>
              <w:t>CTACGACCTCAGAGTCACTATG</w:t>
            </w:r>
          </w:p>
        </w:tc>
      </w:tr>
    </w:tbl>
    <w:p w14:paraId="0ABA792B" w14:textId="6707B2FB" w:rsidR="00E045FB" w:rsidRPr="00FB0CC5" w:rsidRDefault="00E045FB" w:rsidP="00FB0CC5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3CD686C1" w14:textId="715C647E" w:rsidR="00FB0CC5" w:rsidRPr="00FB0CC5" w:rsidRDefault="00FB0CC5" w:rsidP="00FB0CC5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FB0CC5">
        <w:rPr>
          <w:rFonts w:ascii="Times New Roman" w:hAnsi="Times New Roman" w:cs="Times New Roman"/>
          <w:sz w:val="16"/>
          <w:szCs w:val="16"/>
        </w:rPr>
        <w:t xml:space="preserve">Primers used for RT-qPCR of the </w:t>
      </w:r>
      <w:proofErr w:type="spellStart"/>
      <w:r w:rsidRPr="00FB0CC5">
        <w:rPr>
          <w:rFonts w:ascii="Times New Roman" w:hAnsi="Times New Roman" w:cs="Times New Roman"/>
          <w:sz w:val="16"/>
          <w:szCs w:val="16"/>
        </w:rPr>
        <w:t>DEmiRs</w:t>
      </w:r>
      <w:proofErr w:type="spellEnd"/>
      <w:r w:rsidRPr="00FB0CC5">
        <w:rPr>
          <w:rFonts w:ascii="Times New Roman" w:hAnsi="Times New Roman" w:cs="Times New Roman"/>
          <w:sz w:val="16"/>
          <w:szCs w:val="16"/>
        </w:rPr>
        <w:t xml:space="preserve"> confirmed in the extended cohort (23 miRNAs: 15 in males and 13 in females, 5 of them in both sexes), the endogenous reference RNAs (miR-9-3p, miR-1</w:t>
      </w:r>
      <w:r>
        <w:rPr>
          <w:rFonts w:ascii="Times New Roman" w:hAnsi="Times New Roman" w:cs="Times New Roman"/>
          <w:sz w:val="16"/>
          <w:szCs w:val="16"/>
        </w:rPr>
        <w:t xml:space="preserve">03a-3p, miR-30e-5p, and RNU6). </w:t>
      </w:r>
      <w:r w:rsidRPr="00FB0CC5">
        <w:rPr>
          <w:rFonts w:ascii="Times New Roman" w:hAnsi="Times New Roman" w:cs="Times New Roman"/>
          <w:sz w:val="16"/>
          <w:szCs w:val="16"/>
        </w:rPr>
        <w:t>After polyadenylation, RNA was reverse-transcribed with an anchored oligo-</w:t>
      </w:r>
      <w:proofErr w:type="spellStart"/>
      <w:r w:rsidRPr="00FB0CC5">
        <w:rPr>
          <w:rFonts w:ascii="Times New Roman" w:hAnsi="Times New Roman" w:cs="Times New Roman"/>
          <w:sz w:val="16"/>
          <w:szCs w:val="16"/>
        </w:rPr>
        <w:t>dT</w:t>
      </w:r>
      <w:proofErr w:type="spellEnd"/>
      <w:r w:rsidRPr="00FB0CC5">
        <w:rPr>
          <w:rFonts w:ascii="Times New Roman" w:hAnsi="Times New Roman" w:cs="Times New Roman"/>
          <w:sz w:val="16"/>
          <w:szCs w:val="16"/>
        </w:rPr>
        <w:t xml:space="preserve"> adapter (5′-GCACGCTACGACCTCAGAGTCACTATGGCACTTTTTTTTTTTTTTTTVN-3′). Forward primers are specific to each mature miRNA; </w:t>
      </w:r>
      <w:r w:rsidR="00590690" w:rsidRPr="00590690">
        <w:rPr>
          <w:rFonts w:ascii="Times New Roman" w:hAnsi="Times New Roman" w:cs="Times New Roman"/>
          <w:sz w:val="16"/>
          <w:szCs w:val="16"/>
        </w:rPr>
        <w:t>three variants of the adapter-complementary primer were used</w:t>
      </w:r>
      <w:r w:rsidRPr="00FB0CC5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proofErr w:type="gramStart"/>
      <w:r w:rsidRPr="00FB0CC5">
        <w:rPr>
          <w:rFonts w:ascii="Times New Roman" w:hAnsi="Times New Roman" w:cs="Times New Roman"/>
          <w:sz w:val="16"/>
          <w:szCs w:val="16"/>
        </w:rPr>
        <w:t>hsa</w:t>
      </w:r>
      <w:proofErr w:type="spellEnd"/>
      <w:proofErr w:type="gramEnd"/>
      <w:r w:rsidRPr="00FB0CC5">
        <w:rPr>
          <w:rFonts w:ascii="Times New Roman" w:hAnsi="Times New Roman" w:cs="Times New Roman"/>
          <w:sz w:val="16"/>
          <w:szCs w:val="16"/>
        </w:rPr>
        <w:t>, Homo sapiens.</w:t>
      </w:r>
    </w:p>
    <w:p w14:paraId="2D6A3E65" w14:textId="77777777" w:rsidR="00FB0CC5" w:rsidRPr="00A20F2B" w:rsidRDefault="00FB0CC5" w:rsidP="00E045FB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FB0CC5" w:rsidRPr="00A20F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D6F6E"/>
    <w:multiLevelType w:val="multilevel"/>
    <w:tmpl w:val="3C74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B6CAA"/>
    <w:multiLevelType w:val="multilevel"/>
    <w:tmpl w:val="F70C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E23EE"/>
    <w:multiLevelType w:val="multilevel"/>
    <w:tmpl w:val="55646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D26113"/>
    <w:multiLevelType w:val="hybridMultilevel"/>
    <w:tmpl w:val="00D2F29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8EE"/>
    <w:rsid w:val="00000B38"/>
    <w:rsid w:val="000065F1"/>
    <w:rsid w:val="0002155B"/>
    <w:rsid w:val="00024C99"/>
    <w:rsid w:val="0003775A"/>
    <w:rsid w:val="00042455"/>
    <w:rsid w:val="00045343"/>
    <w:rsid w:val="00046AB0"/>
    <w:rsid w:val="00056020"/>
    <w:rsid w:val="00061117"/>
    <w:rsid w:val="000635D5"/>
    <w:rsid w:val="00064A40"/>
    <w:rsid w:val="0006671B"/>
    <w:rsid w:val="000718E3"/>
    <w:rsid w:val="00072CA5"/>
    <w:rsid w:val="00072F46"/>
    <w:rsid w:val="000766CC"/>
    <w:rsid w:val="00084272"/>
    <w:rsid w:val="00084413"/>
    <w:rsid w:val="000934C6"/>
    <w:rsid w:val="000A1A23"/>
    <w:rsid w:val="000B0F9A"/>
    <w:rsid w:val="000B2815"/>
    <w:rsid w:val="000C07E8"/>
    <w:rsid w:val="000C239A"/>
    <w:rsid w:val="000C6949"/>
    <w:rsid w:val="000D10A6"/>
    <w:rsid w:val="000D6339"/>
    <w:rsid w:val="000D79E2"/>
    <w:rsid w:val="000E4FD8"/>
    <w:rsid w:val="000E62B9"/>
    <w:rsid w:val="000F3910"/>
    <w:rsid w:val="001016CA"/>
    <w:rsid w:val="00103113"/>
    <w:rsid w:val="001055BF"/>
    <w:rsid w:val="00111D43"/>
    <w:rsid w:val="0011301F"/>
    <w:rsid w:val="0011433D"/>
    <w:rsid w:val="001164A1"/>
    <w:rsid w:val="00121DB3"/>
    <w:rsid w:val="001257D2"/>
    <w:rsid w:val="00126C92"/>
    <w:rsid w:val="00127E74"/>
    <w:rsid w:val="00131C51"/>
    <w:rsid w:val="00134644"/>
    <w:rsid w:val="0014479B"/>
    <w:rsid w:val="00151842"/>
    <w:rsid w:val="00154B06"/>
    <w:rsid w:val="00160889"/>
    <w:rsid w:val="00165FA3"/>
    <w:rsid w:val="001815F0"/>
    <w:rsid w:val="00183E95"/>
    <w:rsid w:val="00186C31"/>
    <w:rsid w:val="00195BC4"/>
    <w:rsid w:val="001A17BE"/>
    <w:rsid w:val="001A358B"/>
    <w:rsid w:val="001B252A"/>
    <w:rsid w:val="001B3A3F"/>
    <w:rsid w:val="001D4687"/>
    <w:rsid w:val="001D5372"/>
    <w:rsid w:val="001D6597"/>
    <w:rsid w:val="001E1A1E"/>
    <w:rsid w:val="001F3269"/>
    <w:rsid w:val="00204834"/>
    <w:rsid w:val="002260B4"/>
    <w:rsid w:val="00232C2D"/>
    <w:rsid w:val="002409BA"/>
    <w:rsid w:val="002465F5"/>
    <w:rsid w:val="00247A25"/>
    <w:rsid w:val="00273552"/>
    <w:rsid w:val="00273C2C"/>
    <w:rsid w:val="00281690"/>
    <w:rsid w:val="0028714E"/>
    <w:rsid w:val="00287BFA"/>
    <w:rsid w:val="0029503B"/>
    <w:rsid w:val="002B7AE3"/>
    <w:rsid w:val="002C4859"/>
    <w:rsid w:val="002C5366"/>
    <w:rsid w:val="002D0CBC"/>
    <w:rsid w:val="002D37E0"/>
    <w:rsid w:val="002E320F"/>
    <w:rsid w:val="002E62F0"/>
    <w:rsid w:val="002F428D"/>
    <w:rsid w:val="002F5F86"/>
    <w:rsid w:val="00301B1B"/>
    <w:rsid w:val="003069FB"/>
    <w:rsid w:val="00311995"/>
    <w:rsid w:val="003174FE"/>
    <w:rsid w:val="0032087C"/>
    <w:rsid w:val="00327C1C"/>
    <w:rsid w:val="0033030A"/>
    <w:rsid w:val="00344BBC"/>
    <w:rsid w:val="003528E2"/>
    <w:rsid w:val="00353F74"/>
    <w:rsid w:val="00355182"/>
    <w:rsid w:val="003642E3"/>
    <w:rsid w:val="00365042"/>
    <w:rsid w:val="00371848"/>
    <w:rsid w:val="00371BF0"/>
    <w:rsid w:val="00382F29"/>
    <w:rsid w:val="0038470E"/>
    <w:rsid w:val="00391A62"/>
    <w:rsid w:val="00393EF3"/>
    <w:rsid w:val="0039683B"/>
    <w:rsid w:val="003B0B8C"/>
    <w:rsid w:val="003B784B"/>
    <w:rsid w:val="003C21B6"/>
    <w:rsid w:val="003C67B5"/>
    <w:rsid w:val="003D7B41"/>
    <w:rsid w:val="003E4E53"/>
    <w:rsid w:val="003F024C"/>
    <w:rsid w:val="003F3426"/>
    <w:rsid w:val="003F7598"/>
    <w:rsid w:val="00402006"/>
    <w:rsid w:val="00402B84"/>
    <w:rsid w:val="00404F09"/>
    <w:rsid w:val="0042268E"/>
    <w:rsid w:val="00431DFF"/>
    <w:rsid w:val="00435395"/>
    <w:rsid w:val="004511BA"/>
    <w:rsid w:val="00463524"/>
    <w:rsid w:val="004642D9"/>
    <w:rsid w:val="00464A99"/>
    <w:rsid w:val="00465753"/>
    <w:rsid w:val="004A206C"/>
    <w:rsid w:val="004B0112"/>
    <w:rsid w:val="004B08C9"/>
    <w:rsid w:val="004B4074"/>
    <w:rsid w:val="004D257B"/>
    <w:rsid w:val="004D5663"/>
    <w:rsid w:val="004E3C97"/>
    <w:rsid w:val="00503588"/>
    <w:rsid w:val="0050358D"/>
    <w:rsid w:val="00507520"/>
    <w:rsid w:val="00514080"/>
    <w:rsid w:val="00520899"/>
    <w:rsid w:val="005374BB"/>
    <w:rsid w:val="00544395"/>
    <w:rsid w:val="00552C0D"/>
    <w:rsid w:val="00555053"/>
    <w:rsid w:val="005574EC"/>
    <w:rsid w:val="00573852"/>
    <w:rsid w:val="005832C0"/>
    <w:rsid w:val="00587013"/>
    <w:rsid w:val="00590690"/>
    <w:rsid w:val="005C04E8"/>
    <w:rsid w:val="005C567A"/>
    <w:rsid w:val="005D0B4D"/>
    <w:rsid w:val="005D7FE4"/>
    <w:rsid w:val="005E21CC"/>
    <w:rsid w:val="005E3AD0"/>
    <w:rsid w:val="0060178C"/>
    <w:rsid w:val="0060242E"/>
    <w:rsid w:val="0060370D"/>
    <w:rsid w:val="0060486F"/>
    <w:rsid w:val="006109B8"/>
    <w:rsid w:val="00621BB8"/>
    <w:rsid w:val="00626940"/>
    <w:rsid w:val="0064744D"/>
    <w:rsid w:val="00653872"/>
    <w:rsid w:val="00653F18"/>
    <w:rsid w:val="00655035"/>
    <w:rsid w:val="0068357F"/>
    <w:rsid w:val="006934CD"/>
    <w:rsid w:val="00697430"/>
    <w:rsid w:val="006A3B25"/>
    <w:rsid w:val="006B4F8D"/>
    <w:rsid w:val="006C246F"/>
    <w:rsid w:val="006C5857"/>
    <w:rsid w:val="006C6B43"/>
    <w:rsid w:val="006E3A81"/>
    <w:rsid w:val="006E4D7F"/>
    <w:rsid w:val="006E7FEA"/>
    <w:rsid w:val="006F0876"/>
    <w:rsid w:val="0070724A"/>
    <w:rsid w:val="0072077E"/>
    <w:rsid w:val="00722907"/>
    <w:rsid w:val="00722F42"/>
    <w:rsid w:val="00723B7A"/>
    <w:rsid w:val="00724FD4"/>
    <w:rsid w:val="00732359"/>
    <w:rsid w:val="007370AD"/>
    <w:rsid w:val="0075127E"/>
    <w:rsid w:val="0075259D"/>
    <w:rsid w:val="007537E9"/>
    <w:rsid w:val="00757785"/>
    <w:rsid w:val="00763D8A"/>
    <w:rsid w:val="00766B93"/>
    <w:rsid w:val="007670D9"/>
    <w:rsid w:val="0077257A"/>
    <w:rsid w:val="007A0737"/>
    <w:rsid w:val="007A501A"/>
    <w:rsid w:val="007B432D"/>
    <w:rsid w:val="007B5318"/>
    <w:rsid w:val="007C19B5"/>
    <w:rsid w:val="007C1C75"/>
    <w:rsid w:val="007C4998"/>
    <w:rsid w:val="007C4E31"/>
    <w:rsid w:val="007D20D5"/>
    <w:rsid w:val="007D2E43"/>
    <w:rsid w:val="007D30B0"/>
    <w:rsid w:val="007E6C23"/>
    <w:rsid w:val="008010FA"/>
    <w:rsid w:val="008013CE"/>
    <w:rsid w:val="008160FD"/>
    <w:rsid w:val="008309F9"/>
    <w:rsid w:val="00830AD3"/>
    <w:rsid w:val="0083155F"/>
    <w:rsid w:val="0085247D"/>
    <w:rsid w:val="0085514E"/>
    <w:rsid w:val="00870492"/>
    <w:rsid w:val="0088217A"/>
    <w:rsid w:val="00882376"/>
    <w:rsid w:val="00886716"/>
    <w:rsid w:val="00895BF2"/>
    <w:rsid w:val="008A1F17"/>
    <w:rsid w:val="008A707A"/>
    <w:rsid w:val="008B1C92"/>
    <w:rsid w:val="008B4A16"/>
    <w:rsid w:val="008C60AE"/>
    <w:rsid w:val="008D0A11"/>
    <w:rsid w:val="008D6B3D"/>
    <w:rsid w:val="008E1154"/>
    <w:rsid w:val="008E3B7C"/>
    <w:rsid w:val="008E45AB"/>
    <w:rsid w:val="008F4189"/>
    <w:rsid w:val="00912118"/>
    <w:rsid w:val="00936241"/>
    <w:rsid w:val="00947C1A"/>
    <w:rsid w:val="009500A3"/>
    <w:rsid w:val="009509F2"/>
    <w:rsid w:val="00950CC8"/>
    <w:rsid w:val="00951D76"/>
    <w:rsid w:val="00957D15"/>
    <w:rsid w:val="00957FFA"/>
    <w:rsid w:val="00966650"/>
    <w:rsid w:val="00970463"/>
    <w:rsid w:val="00974917"/>
    <w:rsid w:val="009805E2"/>
    <w:rsid w:val="00991009"/>
    <w:rsid w:val="009929F4"/>
    <w:rsid w:val="009A11E7"/>
    <w:rsid w:val="009A632A"/>
    <w:rsid w:val="009B0840"/>
    <w:rsid w:val="009B62C4"/>
    <w:rsid w:val="009C1887"/>
    <w:rsid w:val="009C5288"/>
    <w:rsid w:val="009C6928"/>
    <w:rsid w:val="009C709D"/>
    <w:rsid w:val="009C72CF"/>
    <w:rsid w:val="009D0386"/>
    <w:rsid w:val="009D1C98"/>
    <w:rsid w:val="009D3E18"/>
    <w:rsid w:val="009D4C92"/>
    <w:rsid w:val="009E4C31"/>
    <w:rsid w:val="009F358B"/>
    <w:rsid w:val="009F4A4B"/>
    <w:rsid w:val="00A0211E"/>
    <w:rsid w:val="00A03FEF"/>
    <w:rsid w:val="00A12725"/>
    <w:rsid w:val="00A138B7"/>
    <w:rsid w:val="00A15466"/>
    <w:rsid w:val="00A168AA"/>
    <w:rsid w:val="00A20F2B"/>
    <w:rsid w:val="00A2414B"/>
    <w:rsid w:val="00A26ED6"/>
    <w:rsid w:val="00A27E23"/>
    <w:rsid w:val="00A31EA1"/>
    <w:rsid w:val="00A338EE"/>
    <w:rsid w:val="00A528B3"/>
    <w:rsid w:val="00A53821"/>
    <w:rsid w:val="00A54CDC"/>
    <w:rsid w:val="00A572C1"/>
    <w:rsid w:val="00A66153"/>
    <w:rsid w:val="00A66297"/>
    <w:rsid w:val="00A667A8"/>
    <w:rsid w:val="00A67EDE"/>
    <w:rsid w:val="00A819D2"/>
    <w:rsid w:val="00A87473"/>
    <w:rsid w:val="00A91214"/>
    <w:rsid w:val="00AA2A0B"/>
    <w:rsid w:val="00AA5271"/>
    <w:rsid w:val="00AA6860"/>
    <w:rsid w:val="00AB2D94"/>
    <w:rsid w:val="00AB3109"/>
    <w:rsid w:val="00AB5E2C"/>
    <w:rsid w:val="00AB649B"/>
    <w:rsid w:val="00AC7A7F"/>
    <w:rsid w:val="00AD0BFC"/>
    <w:rsid w:val="00AD10DF"/>
    <w:rsid w:val="00AD1831"/>
    <w:rsid w:val="00AD7103"/>
    <w:rsid w:val="00AE1C58"/>
    <w:rsid w:val="00AF0733"/>
    <w:rsid w:val="00AF1F36"/>
    <w:rsid w:val="00AF5C0C"/>
    <w:rsid w:val="00AF6CC3"/>
    <w:rsid w:val="00AF79D6"/>
    <w:rsid w:val="00B10542"/>
    <w:rsid w:val="00B10E2D"/>
    <w:rsid w:val="00B12C80"/>
    <w:rsid w:val="00B1474E"/>
    <w:rsid w:val="00B228F3"/>
    <w:rsid w:val="00B2404D"/>
    <w:rsid w:val="00B30239"/>
    <w:rsid w:val="00B32444"/>
    <w:rsid w:val="00B33773"/>
    <w:rsid w:val="00B36654"/>
    <w:rsid w:val="00B405A3"/>
    <w:rsid w:val="00B41ECC"/>
    <w:rsid w:val="00B52A7E"/>
    <w:rsid w:val="00B538A3"/>
    <w:rsid w:val="00B57242"/>
    <w:rsid w:val="00B641C4"/>
    <w:rsid w:val="00B84B38"/>
    <w:rsid w:val="00B9266F"/>
    <w:rsid w:val="00B926DB"/>
    <w:rsid w:val="00B931A8"/>
    <w:rsid w:val="00BA7049"/>
    <w:rsid w:val="00BB389F"/>
    <w:rsid w:val="00BB5529"/>
    <w:rsid w:val="00BB677F"/>
    <w:rsid w:val="00BC0AEF"/>
    <w:rsid w:val="00BC0D58"/>
    <w:rsid w:val="00BC20AA"/>
    <w:rsid w:val="00BC6F5D"/>
    <w:rsid w:val="00BD38F4"/>
    <w:rsid w:val="00BD3CD9"/>
    <w:rsid w:val="00BD6255"/>
    <w:rsid w:val="00BE39EE"/>
    <w:rsid w:val="00BF376C"/>
    <w:rsid w:val="00C01264"/>
    <w:rsid w:val="00C01622"/>
    <w:rsid w:val="00C10975"/>
    <w:rsid w:val="00C139BB"/>
    <w:rsid w:val="00C14372"/>
    <w:rsid w:val="00C17F48"/>
    <w:rsid w:val="00C27A9D"/>
    <w:rsid w:val="00C3615E"/>
    <w:rsid w:val="00C37086"/>
    <w:rsid w:val="00C45CC8"/>
    <w:rsid w:val="00C51DA9"/>
    <w:rsid w:val="00C66AA2"/>
    <w:rsid w:val="00C724F7"/>
    <w:rsid w:val="00C72AD0"/>
    <w:rsid w:val="00C73B69"/>
    <w:rsid w:val="00C80A0B"/>
    <w:rsid w:val="00C85C1F"/>
    <w:rsid w:val="00CA376F"/>
    <w:rsid w:val="00CA5A03"/>
    <w:rsid w:val="00CA7850"/>
    <w:rsid w:val="00CA792F"/>
    <w:rsid w:val="00CB0A2C"/>
    <w:rsid w:val="00CB5C70"/>
    <w:rsid w:val="00CC0186"/>
    <w:rsid w:val="00CC0534"/>
    <w:rsid w:val="00CC7A73"/>
    <w:rsid w:val="00CD12B5"/>
    <w:rsid w:val="00CD159C"/>
    <w:rsid w:val="00CF4C09"/>
    <w:rsid w:val="00CF5201"/>
    <w:rsid w:val="00CF7132"/>
    <w:rsid w:val="00D0206E"/>
    <w:rsid w:val="00D126BA"/>
    <w:rsid w:val="00D1697E"/>
    <w:rsid w:val="00D436A2"/>
    <w:rsid w:val="00D44FED"/>
    <w:rsid w:val="00D5468E"/>
    <w:rsid w:val="00D60F0D"/>
    <w:rsid w:val="00D65F55"/>
    <w:rsid w:val="00D86A10"/>
    <w:rsid w:val="00DA2084"/>
    <w:rsid w:val="00DA2DCA"/>
    <w:rsid w:val="00DA5AD7"/>
    <w:rsid w:val="00DA65EC"/>
    <w:rsid w:val="00DB4D62"/>
    <w:rsid w:val="00DB6F6B"/>
    <w:rsid w:val="00DC4D2D"/>
    <w:rsid w:val="00DC4F83"/>
    <w:rsid w:val="00DC51FB"/>
    <w:rsid w:val="00DC645B"/>
    <w:rsid w:val="00DD1C26"/>
    <w:rsid w:val="00DD64F8"/>
    <w:rsid w:val="00DE35AE"/>
    <w:rsid w:val="00DF1054"/>
    <w:rsid w:val="00DF287F"/>
    <w:rsid w:val="00DF2EC8"/>
    <w:rsid w:val="00DF5366"/>
    <w:rsid w:val="00E045FB"/>
    <w:rsid w:val="00E20F52"/>
    <w:rsid w:val="00E211B0"/>
    <w:rsid w:val="00E227CC"/>
    <w:rsid w:val="00E234F8"/>
    <w:rsid w:val="00E27D15"/>
    <w:rsid w:val="00E32894"/>
    <w:rsid w:val="00E37BD5"/>
    <w:rsid w:val="00E45317"/>
    <w:rsid w:val="00E45BA9"/>
    <w:rsid w:val="00E51331"/>
    <w:rsid w:val="00E63DA0"/>
    <w:rsid w:val="00E740BF"/>
    <w:rsid w:val="00E7427D"/>
    <w:rsid w:val="00E74E02"/>
    <w:rsid w:val="00E76101"/>
    <w:rsid w:val="00E87FA5"/>
    <w:rsid w:val="00E87FBD"/>
    <w:rsid w:val="00EB0A1B"/>
    <w:rsid w:val="00EB0C4C"/>
    <w:rsid w:val="00EB2B22"/>
    <w:rsid w:val="00EC15AE"/>
    <w:rsid w:val="00ED7830"/>
    <w:rsid w:val="00EE2BAF"/>
    <w:rsid w:val="00EE324E"/>
    <w:rsid w:val="00EE3842"/>
    <w:rsid w:val="00EE7BF1"/>
    <w:rsid w:val="00EF3747"/>
    <w:rsid w:val="00EF62DC"/>
    <w:rsid w:val="00EF7995"/>
    <w:rsid w:val="00F03E71"/>
    <w:rsid w:val="00F049FC"/>
    <w:rsid w:val="00F12B04"/>
    <w:rsid w:val="00F1307D"/>
    <w:rsid w:val="00F1433E"/>
    <w:rsid w:val="00F17DA9"/>
    <w:rsid w:val="00F24792"/>
    <w:rsid w:val="00F34AA2"/>
    <w:rsid w:val="00F40C4E"/>
    <w:rsid w:val="00F530AB"/>
    <w:rsid w:val="00F56D0B"/>
    <w:rsid w:val="00F70FBD"/>
    <w:rsid w:val="00F71D55"/>
    <w:rsid w:val="00F87EDE"/>
    <w:rsid w:val="00F902EB"/>
    <w:rsid w:val="00F91D8C"/>
    <w:rsid w:val="00F92CB6"/>
    <w:rsid w:val="00F94A6C"/>
    <w:rsid w:val="00FA2148"/>
    <w:rsid w:val="00FA49D6"/>
    <w:rsid w:val="00FA5E50"/>
    <w:rsid w:val="00FB0CC5"/>
    <w:rsid w:val="00FB2B95"/>
    <w:rsid w:val="00FB617E"/>
    <w:rsid w:val="00FC6A7C"/>
    <w:rsid w:val="00FC77A0"/>
    <w:rsid w:val="00FD5837"/>
    <w:rsid w:val="00FE2A13"/>
    <w:rsid w:val="00FE79E9"/>
    <w:rsid w:val="00FE7EBA"/>
    <w:rsid w:val="00FF10F2"/>
    <w:rsid w:val="00FF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C4DAE"/>
  <w15:chartTrackingRefBased/>
  <w15:docId w15:val="{DDEE0BD1-9132-4BEC-94AB-8B1CE8F7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Ttulo2">
    <w:name w:val="heading 2"/>
    <w:basedOn w:val="Normal"/>
    <w:link w:val="Ttulo2Car"/>
    <w:uiPriority w:val="9"/>
    <w:qFormat/>
    <w:rsid w:val="00C72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4F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6affiliation">
    <w:name w:val="MDPI_1.6_affiliation"/>
    <w:qFormat/>
    <w:rsid w:val="00F70FBD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Hipervnculo">
    <w:name w:val="Hyperlink"/>
    <w:uiPriority w:val="99"/>
    <w:rsid w:val="00F70FBD"/>
    <w:rPr>
      <w:color w:val="0000FF"/>
      <w:u w:val="single"/>
    </w:rPr>
  </w:style>
  <w:style w:type="paragraph" w:styleId="Bibliografa">
    <w:name w:val="Bibliography"/>
    <w:basedOn w:val="Normal"/>
    <w:next w:val="Normal"/>
    <w:uiPriority w:val="37"/>
    <w:unhideWhenUsed/>
    <w:rsid w:val="00C37086"/>
    <w:pPr>
      <w:tabs>
        <w:tab w:val="left" w:pos="384"/>
      </w:tabs>
      <w:spacing w:after="0" w:line="240" w:lineRule="auto"/>
      <w:ind w:left="384" w:hanging="384"/>
    </w:pPr>
  </w:style>
  <w:style w:type="character" w:styleId="Refdecomentario">
    <w:name w:val="annotation reference"/>
    <w:basedOn w:val="Fuentedeprrafopredeter"/>
    <w:uiPriority w:val="99"/>
    <w:semiHidden/>
    <w:unhideWhenUsed/>
    <w:rsid w:val="00801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1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10FA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1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10FA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1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10FA"/>
    <w:rPr>
      <w:rFonts w:ascii="Segoe UI" w:hAnsi="Segoe UI" w:cs="Segoe UI"/>
      <w:sz w:val="18"/>
      <w:szCs w:val="18"/>
      <w:lang w:val="en-US"/>
    </w:rPr>
  </w:style>
  <w:style w:type="character" w:customStyle="1" w:styleId="anchor-text">
    <w:name w:val="anchor-text"/>
    <w:basedOn w:val="Fuentedeprrafopredeter"/>
    <w:rsid w:val="008010FA"/>
  </w:style>
  <w:style w:type="paragraph" w:styleId="NormalWeb">
    <w:name w:val="Normal (Web)"/>
    <w:basedOn w:val="Normal"/>
    <w:uiPriority w:val="99"/>
    <w:unhideWhenUsed/>
    <w:rsid w:val="00A6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C72AD0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Textoennegrita">
    <w:name w:val="Strong"/>
    <w:basedOn w:val="Fuentedeprrafopredeter"/>
    <w:uiPriority w:val="22"/>
    <w:qFormat/>
    <w:rsid w:val="00C72AD0"/>
    <w:rPr>
      <w:b/>
      <w:bCs/>
    </w:rPr>
  </w:style>
  <w:style w:type="character" w:customStyle="1" w:styleId="citation-55">
    <w:name w:val="citation-55"/>
    <w:basedOn w:val="Fuentedeprrafopredeter"/>
    <w:rsid w:val="00CA5A03"/>
  </w:style>
  <w:style w:type="character" w:customStyle="1" w:styleId="math-inline">
    <w:name w:val="math-inline"/>
    <w:basedOn w:val="Fuentedeprrafopredeter"/>
    <w:rsid w:val="002465F5"/>
  </w:style>
  <w:style w:type="character" w:styleId="nfasis">
    <w:name w:val="Emphasis"/>
    <w:basedOn w:val="Fuentedeprrafopredeter"/>
    <w:uiPriority w:val="20"/>
    <w:qFormat/>
    <w:rsid w:val="001257D2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4FD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CdigoHTML">
    <w:name w:val="HTML Code"/>
    <w:basedOn w:val="Fuentedeprrafopredeter"/>
    <w:uiPriority w:val="99"/>
    <w:semiHidden/>
    <w:unhideWhenUsed/>
    <w:rsid w:val="00FF10F2"/>
    <w:rPr>
      <w:rFonts w:ascii="Courier New" w:eastAsia="Times New Roman" w:hAnsi="Courier New" w:cs="Courier New"/>
      <w:sz w:val="20"/>
      <w:szCs w:val="20"/>
    </w:rPr>
  </w:style>
  <w:style w:type="table" w:styleId="Tabladecuadrcula1clara">
    <w:name w:val="Grid Table 1 Light"/>
    <w:basedOn w:val="Tablanormal"/>
    <w:uiPriority w:val="46"/>
    <w:rsid w:val="004B0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374BB"/>
    <w:pPr>
      <w:spacing w:line="256" w:lineRule="auto"/>
      <w:ind w:left="720"/>
      <w:contextualSpacing/>
    </w:pPr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1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2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2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B36AD-3683-421C-A528-4BD5C3807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Bortolozzi Biassoni</dc:creator>
  <cp:keywords/>
  <dc:description/>
  <cp:lastModifiedBy>Analia Bortolozzi Biassoni</cp:lastModifiedBy>
  <cp:revision>3</cp:revision>
  <dcterms:created xsi:type="dcterms:W3CDTF">2026-10-21T16:00:00Z</dcterms:created>
  <dcterms:modified xsi:type="dcterms:W3CDTF">2026-10-28T15:23:00Z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id="GwdTLxsm"/&gt;&lt;style id="http://www.zotero.org/styles/molecular-psychiatry" hasBibliography="1" bibliographyStyleHasBeenSet="1"/&gt;&lt;prefs&gt;&lt;pref name="fieldType" value="Field"/&gt;&lt;pref name="automaticJou</vt:lpwstr>
  </property>
  <property fmtid="{D5CDD505-2E9C-101B-9397-08002B2CF9AE}" pid="3" name="ZOTERO_PREF_2">
    <vt:lpwstr>rnalAbbreviations" value="true"/&gt;&lt;/prefs&gt;&lt;/data&gt;</vt:lpwstr>
  </property>
</Properties>
</file>