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EABCF" w14:textId="77777777" w:rsidR="00012AD5" w:rsidRPr="001C1732" w:rsidRDefault="00012AD5" w:rsidP="00012AD5">
      <w:pPr>
        <w:pStyle w:val="Heading1"/>
        <w:spacing w:line="480" w:lineRule="auto"/>
        <w:rPr>
          <w:rFonts w:ascii="Times New Roman" w:hAnsi="Times New Roman" w:cs="Times New Roman"/>
          <w:sz w:val="24"/>
          <w:szCs w:val="24"/>
        </w:rPr>
      </w:pPr>
      <w:r>
        <w:rPr>
          <w:rFonts w:ascii="Times New Roman" w:hAnsi="Times New Roman" w:cs="Times New Roman"/>
          <w:sz w:val="24"/>
          <w:szCs w:val="24"/>
        </w:rPr>
        <w:t>Table S</w:t>
      </w:r>
      <w:r w:rsidRPr="001C1732">
        <w:rPr>
          <w:rFonts w:ascii="Times New Roman" w:hAnsi="Times New Roman" w:cs="Times New Roman"/>
          <w:sz w:val="24"/>
          <w:szCs w:val="24"/>
        </w:rPr>
        <w:t>5. Involved free light chains (</w:t>
      </w:r>
      <w:proofErr w:type="spellStart"/>
      <w:r w:rsidRPr="001C1732">
        <w:rPr>
          <w:rFonts w:ascii="Times New Roman" w:hAnsi="Times New Roman" w:cs="Times New Roman"/>
          <w:sz w:val="24"/>
          <w:szCs w:val="24"/>
        </w:rPr>
        <w:t>iFLC</w:t>
      </w:r>
      <w:proofErr w:type="spellEnd"/>
      <w:r w:rsidRPr="001C1732">
        <w:rPr>
          <w:rFonts w:ascii="Times New Roman" w:hAnsi="Times New Roman" w:cs="Times New Roman"/>
          <w:sz w:val="24"/>
          <w:szCs w:val="24"/>
        </w:rPr>
        <w:t>) in mg/L at follow-up visits in patients with AL amyloid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382"/>
        <w:gridCol w:w="1164"/>
        <w:gridCol w:w="1123"/>
        <w:gridCol w:w="1075"/>
        <w:gridCol w:w="1075"/>
        <w:gridCol w:w="1078"/>
        <w:gridCol w:w="1078"/>
        <w:gridCol w:w="1078"/>
        <w:gridCol w:w="1078"/>
        <w:gridCol w:w="1081"/>
        <w:gridCol w:w="1075"/>
        <w:gridCol w:w="1073"/>
      </w:tblGrid>
      <w:tr w:rsidR="00012AD5" w:rsidRPr="001C1732" w14:paraId="3D11A6F3" w14:textId="77777777" w:rsidTr="005D0763">
        <w:trPr>
          <w:trHeight w:val="575"/>
          <w:tblHeader/>
        </w:trPr>
        <w:tc>
          <w:tcPr>
            <w:tcW w:w="304" w:type="pct"/>
            <w:vAlign w:val="bottom"/>
          </w:tcPr>
          <w:p w14:paraId="0951CD0A"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bookmarkStart w:id="0" w:name="_Hlk21793551"/>
            <w:r w:rsidRPr="001C1732">
              <w:rPr>
                <w:rFonts w:ascii="Times New Roman" w:eastAsia="Batang" w:hAnsi="Times New Roman"/>
                <w:b/>
                <w:lang w:val="en-US"/>
              </w:rPr>
              <w:t>Patient number</w:t>
            </w:r>
          </w:p>
        </w:tc>
        <w:tc>
          <w:tcPr>
            <w:tcW w:w="489" w:type="pct"/>
            <w:vAlign w:val="bottom"/>
          </w:tcPr>
          <w:p w14:paraId="2233ABE3"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proofErr w:type="spellStart"/>
            <w:r w:rsidRPr="001C1732">
              <w:rPr>
                <w:rFonts w:ascii="Times New Roman" w:eastAsia="Batang" w:hAnsi="Times New Roman"/>
                <w:b/>
                <w:lang w:val="en-US"/>
              </w:rPr>
              <w:t>FLC</w:t>
            </w:r>
            <w:proofErr w:type="spellEnd"/>
          </w:p>
        </w:tc>
        <w:tc>
          <w:tcPr>
            <w:tcW w:w="382" w:type="pct"/>
            <w:vAlign w:val="bottom"/>
          </w:tcPr>
          <w:p w14:paraId="3355E03C"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1</w:t>
            </w:r>
            <w:r w:rsidRPr="001C1732">
              <w:rPr>
                <w:rFonts w:ascii="Times New Roman" w:eastAsia="Batang" w:hAnsi="Times New Roman"/>
                <w:b/>
                <w:vertAlign w:val="superscript"/>
                <w:lang w:val="en-US"/>
              </w:rPr>
              <w:t>st</w:t>
            </w:r>
            <w:r w:rsidRPr="001C1732">
              <w:rPr>
                <w:rFonts w:ascii="Times New Roman" w:eastAsia="Batang" w:hAnsi="Times New Roman"/>
                <w:b/>
                <w:lang w:val="en-US"/>
              </w:rPr>
              <w:t xml:space="preserve"> value</w:t>
            </w:r>
          </w:p>
          <w:p w14:paraId="00881D31"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Pr>
                <w:rFonts w:ascii="Times New Roman" w:eastAsia="Batang" w:hAnsi="Times New Roman"/>
                <w:b/>
                <w:lang w:val="en-US"/>
              </w:rPr>
              <w:t>p</w:t>
            </w:r>
            <w:r w:rsidRPr="001C1732">
              <w:rPr>
                <w:rFonts w:ascii="Times New Roman" w:eastAsia="Batang" w:hAnsi="Times New Roman"/>
                <w:b/>
                <w:lang w:val="en-US"/>
              </w:rPr>
              <w:t>ost</w:t>
            </w:r>
            <w:r>
              <w:rPr>
                <w:rFonts w:ascii="Times New Roman" w:eastAsia="Batang" w:hAnsi="Times New Roman"/>
                <w:b/>
                <w:lang w:val="en-US"/>
              </w:rPr>
              <w:t xml:space="preserve"> </w:t>
            </w:r>
            <w:r w:rsidRPr="001C1732">
              <w:rPr>
                <w:rFonts w:ascii="Times New Roman" w:eastAsia="Batang" w:hAnsi="Times New Roman"/>
                <w:b/>
                <w:lang w:val="en-US"/>
              </w:rPr>
              <w:t>diagnosis</w:t>
            </w:r>
          </w:p>
        </w:tc>
        <w:tc>
          <w:tcPr>
            <w:tcW w:w="382" w:type="pct"/>
            <w:vAlign w:val="bottom"/>
          </w:tcPr>
          <w:p w14:paraId="00D4878B"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baseline</w:t>
            </w:r>
            <w:r>
              <w:rPr>
                <w:rFonts w:ascii="Times New Roman" w:eastAsia="Batang" w:hAnsi="Times New Roman"/>
                <w:b/>
                <w:vertAlign w:val="superscript"/>
                <w:lang w:val="en-US"/>
              </w:rPr>
              <w:t>*</w:t>
            </w:r>
          </w:p>
        </w:tc>
        <w:tc>
          <w:tcPr>
            <w:tcW w:w="382" w:type="pct"/>
            <w:vAlign w:val="bottom"/>
          </w:tcPr>
          <w:p w14:paraId="74608F73"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1</w:t>
            </w:r>
            <w:r w:rsidRPr="001C1732">
              <w:rPr>
                <w:rFonts w:ascii="Times New Roman" w:eastAsia="Batang" w:hAnsi="Times New Roman"/>
                <w:b/>
                <w:vertAlign w:val="superscript"/>
                <w:lang w:val="en-US"/>
              </w:rPr>
              <w:t>st</w:t>
            </w:r>
            <w:r w:rsidRPr="001C1732">
              <w:rPr>
                <w:rFonts w:ascii="Times New Roman" w:eastAsia="Batang" w:hAnsi="Times New Roman"/>
                <w:b/>
                <w:lang w:val="en-US"/>
              </w:rPr>
              <w:t xml:space="preserve"> follow-up</w:t>
            </w:r>
          </w:p>
        </w:tc>
        <w:tc>
          <w:tcPr>
            <w:tcW w:w="382" w:type="pct"/>
            <w:vAlign w:val="bottom"/>
          </w:tcPr>
          <w:p w14:paraId="376C1DB5"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2</w:t>
            </w:r>
            <w:r w:rsidRPr="001C1732">
              <w:rPr>
                <w:rFonts w:ascii="Times New Roman" w:eastAsia="Batang" w:hAnsi="Times New Roman"/>
                <w:b/>
                <w:vertAlign w:val="superscript"/>
                <w:lang w:val="en-US"/>
              </w:rPr>
              <w:t>nd</w:t>
            </w:r>
            <w:r w:rsidRPr="001C1732">
              <w:rPr>
                <w:rFonts w:ascii="Times New Roman" w:eastAsia="Batang" w:hAnsi="Times New Roman"/>
                <w:b/>
                <w:lang w:val="en-US"/>
              </w:rPr>
              <w:t xml:space="preserve"> follow-up</w:t>
            </w:r>
          </w:p>
        </w:tc>
        <w:tc>
          <w:tcPr>
            <w:tcW w:w="383" w:type="pct"/>
            <w:vAlign w:val="bottom"/>
          </w:tcPr>
          <w:p w14:paraId="49BC7BB3"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3</w:t>
            </w:r>
            <w:r w:rsidRPr="001C1732">
              <w:rPr>
                <w:rFonts w:ascii="Times New Roman" w:eastAsia="Batang" w:hAnsi="Times New Roman"/>
                <w:b/>
                <w:vertAlign w:val="superscript"/>
                <w:lang w:val="en-US"/>
              </w:rPr>
              <w:t>rd</w:t>
            </w:r>
            <w:r w:rsidRPr="001C1732">
              <w:rPr>
                <w:rFonts w:ascii="Times New Roman" w:eastAsia="Batang" w:hAnsi="Times New Roman"/>
                <w:b/>
                <w:lang w:val="en-US"/>
              </w:rPr>
              <w:t xml:space="preserve"> follow-up</w:t>
            </w:r>
          </w:p>
        </w:tc>
        <w:tc>
          <w:tcPr>
            <w:tcW w:w="383" w:type="pct"/>
            <w:vAlign w:val="bottom"/>
          </w:tcPr>
          <w:p w14:paraId="5EE25EC9"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4</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3" w:type="pct"/>
            <w:vAlign w:val="bottom"/>
          </w:tcPr>
          <w:p w14:paraId="2D5B4047"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5</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3" w:type="pct"/>
            <w:vAlign w:val="bottom"/>
          </w:tcPr>
          <w:p w14:paraId="20BDB5EB"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6</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4" w:type="pct"/>
            <w:vAlign w:val="bottom"/>
          </w:tcPr>
          <w:p w14:paraId="28F8AED8"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7</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2" w:type="pct"/>
            <w:vAlign w:val="bottom"/>
          </w:tcPr>
          <w:p w14:paraId="67587054"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8</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c>
          <w:tcPr>
            <w:tcW w:w="381" w:type="pct"/>
            <w:vAlign w:val="bottom"/>
          </w:tcPr>
          <w:p w14:paraId="46DA3AE1" w14:textId="77777777" w:rsidR="00012AD5" w:rsidRPr="001C1732" w:rsidRDefault="00012AD5" w:rsidP="005D0763">
            <w:pPr>
              <w:pStyle w:val="tabletext"/>
              <w:spacing w:before="0" w:after="0" w:line="480" w:lineRule="auto"/>
              <w:jc w:val="center"/>
              <w:rPr>
                <w:rFonts w:ascii="Times New Roman" w:eastAsia="Batang" w:hAnsi="Times New Roman"/>
                <w:b/>
                <w:lang w:val="en-US"/>
              </w:rPr>
            </w:pPr>
            <w:r w:rsidRPr="001C1732">
              <w:rPr>
                <w:rFonts w:ascii="Times New Roman" w:eastAsia="Batang" w:hAnsi="Times New Roman"/>
                <w:b/>
                <w:lang w:val="en-US"/>
              </w:rPr>
              <w:t>Value at 9</w:t>
            </w:r>
            <w:r w:rsidRPr="001C1732">
              <w:rPr>
                <w:rFonts w:ascii="Times New Roman" w:eastAsia="Batang" w:hAnsi="Times New Roman"/>
                <w:b/>
                <w:vertAlign w:val="superscript"/>
                <w:lang w:val="en-US"/>
              </w:rPr>
              <w:t>th</w:t>
            </w:r>
            <w:r w:rsidRPr="001C1732">
              <w:rPr>
                <w:rFonts w:ascii="Times New Roman" w:eastAsia="Batang" w:hAnsi="Times New Roman"/>
                <w:b/>
                <w:lang w:val="en-US"/>
              </w:rPr>
              <w:t xml:space="preserve"> follow-up</w:t>
            </w:r>
          </w:p>
        </w:tc>
      </w:tr>
      <w:tr w:rsidR="00012AD5" w:rsidRPr="001C1732" w14:paraId="203EDD29" w14:textId="77777777" w:rsidTr="005D0763">
        <w:tc>
          <w:tcPr>
            <w:tcW w:w="5000" w:type="pct"/>
            <w:gridSpan w:val="13"/>
            <w:vAlign w:val="center"/>
          </w:tcPr>
          <w:p w14:paraId="693E909E"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Sustained responder</w:t>
            </w:r>
          </w:p>
        </w:tc>
      </w:tr>
      <w:tr w:rsidR="00012AD5" w:rsidRPr="001C1732" w14:paraId="75A08051" w14:textId="77777777" w:rsidTr="005D0763">
        <w:tc>
          <w:tcPr>
            <w:tcW w:w="304" w:type="pct"/>
            <w:vAlign w:val="center"/>
          </w:tcPr>
          <w:p w14:paraId="26B7269E"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107</w:t>
            </w:r>
          </w:p>
        </w:tc>
        <w:tc>
          <w:tcPr>
            <w:tcW w:w="489" w:type="pct"/>
            <w:vAlign w:val="center"/>
          </w:tcPr>
          <w:p w14:paraId="5B51422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Kappa</w:t>
            </w:r>
          </w:p>
        </w:tc>
        <w:tc>
          <w:tcPr>
            <w:tcW w:w="382" w:type="pct"/>
          </w:tcPr>
          <w:p w14:paraId="5762D7C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22.1</w:t>
            </w:r>
          </w:p>
        </w:tc>
        <w:tc>
          <w:tcPr>
            <w:tcW w:w="382" w:type="pct"/>
            <w:vAlign w:val="center"/>
          </w:tcPr>
          <w:p w14:paraId="05FE08A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20.7</w:t>
            </w:r>
          </w:p>
        </w:tc>
        <w:tc>
          <w:tcPr>
            <w:tcW w:w="382" w:type="pct"/>
            <w:vAlign w:val="center"/>
          </w:tcPr>
          <w:p w14:paraId="7D9EAA1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22.2</w:t>
            </w:r>
          </w:p>
        </w:tc>
        <w:tc>
          <w:tcPr>
            <w:tcW w:w="382" w:type="pct"/>
          </w:tcPr>
          <w:p w14:paraId="4AEFE96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24.3</w:t>
            </w:r>
          </w:p>
        </w:tc>
        <w:tc>
          <w:tcPr>
            <w:tcW w:w="383" w:type="pct"/>
          </w:tcPr>
          <w:p w14:paraId="70DA055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24.5</w:t>
            </w:r>
          </w:p>
        </w:tc>
        <w:tc>
          <w:tcPr>
            <w:tcW w:w="383" w:type="pct"/>
          </w:tcPr>
          <w:p w14:paraId="770B83D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27.6</w:t>
            </w:r>
          </w:p>
        </w:tc>
        <w:tc>
          <w:tcPr>
            <w:tcW w:w="383" w:type="pct"/>
          </w:tcPr>
          <w:p w14:paraId="0FCCBF2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3CCEB12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606F31E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24D9899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48801B3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6FD88EA2" w14:textId="77777777" w:rsidTr="005D0763">
        <w:tc>
          <w:tcPr>
            <w:tcW w:w="304" w:type="pct"/>
            <w:vAlign w:val="center"/>
          </w:tcPr>
          <w:p w14:paraId="296788E1"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108</w:t>
            </w:r>
          </w:p>
        </w:tc>
        <w:tc>
          <w:tcPr>
            <w:tcW w:w="489" w:type="pct"/>
            <w:vAlign w:val="center"/>
          </w:tcPr>
          <w:p w14:paraId="03FAF77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Kappa</w:t>
            </w:r>
          </w:p>
        </w:tc>
        <w:tc>
          <w:tcPr>
            <w:tcW w:w="382" w:type="pct"/>
          </w:tcPr>
          <w:p w14:paraId="4DF4F80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40.7</w:t>
            </w:r>
          </w:p>
        </w:tc>
        <w:tc>
          <w:tcPr>
            <w:tcW w:w="382" w:type="pct"/>
            <w:vAlign w:val="center"/>
          </w:tcPr>
          <w:p w14:paraId="49DD312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313.5</w:t>
            </w:r>
          </w:p>
        </w:tc>
        <w:tc>
          <w:tcPr>
            <w:tcW w:w="382" w:type="pct"/>
            <w:vAlign w:val="center"/>
          </w:tcPr>
          <w:p w14:paraId="45B2F5D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12</w:t>
            </w:r>
          </w:p>
        </w:tc>
        <w:tc>
          <w:tcPr>
            <w:tcW w:w="382" w:type="pct"/>
          </w:tcPr>
          <w:p w14:paraId="7D8D0E3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11.3</w:t>
            </w:r>
          </w:p>
        </w:tc>
        <w:tc>
          <w:tcPr>
            <w:tcW w:w="383" w:type="pct"/>
          </w:tcPr>
          <w:p w14:paraId="276661A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14</w:t>
            </w:r>
          </w:p>
        </w:tc>
        <w:tc>
          <w:tcPr>
            <w:tcW w:w="383" w:type="pct"/>
          </w:tcPr>
          <w:p w14:paraId="1DBCA38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16.3</w:t>
            </w:r>
          </w:p>
        </w:tc>
        <w:tc>
          <w:tcPr>
            <w:tcW w:w="383" w:type="pct"/>
          </w:tcPr>
          <w:p w14:paraId="68DA287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16.4</w:t>
            </w:r>
          </w:p>
        </w:tc>
        <w:tc>
          <w:tcPr>
            <w:tcW w:w="383" w:type="pct"/>
          </w:tcPr>
          <w:p w14:paraId="144E4BF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14.7</w:t>
            </w:r>
          </w:p>
        </w:tc>
        <w:tc>
          <w:tcPr>
            <w:tcW w:w="384" w:type="pct"/>
          </w:tcPr>
          <w:p w14:paraId="1AC4550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15.3</w:t>
            </w:r>
          </w:p>
        </w:tc>
        <w:tc>
          <w:tcPr>
            <w:tcW w:w="382" w:type="pct"/>
          </w:tcPr>
          <w:p w14:paraId="78FF171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6D2642A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6DBCBE92" w14:textId="77777777" w:rsidTr="005D0763">
        <w:tc>
          <w:tcPr>
            <w:tcW w:w="304" w:type="pct"/>
            <w:vAlign w:val="center"/>
          </w:tcPr>
          <w:p w14:paraId="61E4C812" w14:textId="77777777" w:rsidR="00012AD5" w:rsidRPr="001C1732" w:rsidRDefault="00012AD5" w:rsidP="005D0763">
            <w:pPr>
              <w:pStyle w:val="tabletext"/>
              <w:spacing w:before="0" w:after="0" w:line="480" w:lineRule="auto"/>
              <w:rPr>
                <w:rFonts w:ascii="Times New Roman" w:eastAsia="Batang" w:hAnsi="Times New Roman"/>
                <w:vertAlign w:val="superscript"/>
                <w:lang w:val="en-US"/>
              </w:rPr>
            </w:pPr>
            <w:r w:rsidRPr="001C1732">
              <w:rPr>
                <w:rFonts w:ascii="Times New Roman" w:eastAsia="Batang" w:hAnsi="Times New Roman"/>
                <w:lang w:val="en-US"/>
              </w:rPr>
              <w:t>110</w:t>
            </w:r>
            <w:r>
              <w:rPr>
                <w:rFonts w:ascii="Times New Roman" w:eastAsia="Batang" w:hAnsi="Times New Roman"/>
                <w:vertAlign w:val="superscript"/>
                <w:lang w:val="en-US"/>
              </w:rPr>
              <w:t>†</w:t>
            </w:r>
          </w:p>
        </w:tc>
        <w:tc>
          <w:tcPr>
            <w:tcW w:w="489" w:type="pct"/>
            <w:vAlign w:val="center"/>
          </w:tcPr>
          <w:p w14:paraId="20DC580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402A815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495</w:t>
            </w:r>
          </w:p>
        </w:tc>
        <w:tc>
          <w:tcPr>
            <w:tcW w:w="382" w:type="pct"/>
            <w:vAlign w:val="center"/>
          </w:tcPr>
          <w:p w14:paraId="39B12DF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34</w:t>
            </w:r>
          </w:p>
        </w:tc>
        <w:tc>
          <w:tcPr>
            <w:tcW w:w="382" w:type="pct"/>
            <w:vAlign w:val="center"/>
          </w:tcPr>
          <w:p w14:paraId="5D3E2A0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15.8</w:t>
            </w:r>
          </w:p>
        </w:tc>
        <w:tc>
          <w:tcPr>
            <w:tcW w:w="382" w:type="pct"/>
          </w:tcPr>
          <w:p w14:paraId="34DE8C8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22.7</w:t>
            </w:r>
          </w:p>
        </w:tc>
        <w:tc>
          <w:tcPr>
            <w:tcW w:w="383" w:type="pct"/>
          </w:tcPr>
          <w:p w14:paraId="58C2164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33.9</w:t>
            </w:r>
          </w:p>
        </w:tc>
        <w:tc>
          <w:tcPr>
            <w:tcW w:w="383" w:type="pct"/>
          </w:tcPr>
          <w:p w14:paraId="28DD3F3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40.3</w:t>
            </w:r>
          </w:p>
        </w:tc>
        <w:tc>
          <w:tcPr>
            <w:tcW w:w="383" w:type="pct"/>
          </w:tcPr>
          <w:p w14:paraId="4ACFEFC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36.5</w:t>
            </w:r>
          </w:p>
        </w:tc>
        <w:tc>
          <w:tcPr>
            <w:tcW w:w="383" w:type="pct"/>
          </w:tcPr>
          <w:p w14:paraId="262DD53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244.4</w:t>
            </w:r>
          </w:p>
        </w:tc>
        <w:tc>
          <w:tcPr>
            <w:tcW w:w="384" w:type="pct"/>
          </w:tcPr>
          <w:p w14:paraId="4758B25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29.8</w:t>
            </w:r>
          </w:p>
        </w:tc>
        <w:tc>
          <w:tcPr>
            <w:tcW w:w="382" w:type="pct"/>
          </w:tcPr>
          <w:p w14:paraId="30BE588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1157BB6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0336AEB9" w14:textId="77777777" w:rsidTr="005D0763">
        <w:tc>
          <w:tcPr>
            <w:tcW w:w="304" w:type="pct"/>
            <w:vAlign w:val="center"/>
          </w:tcPr>
          <w:p w14:paraId="7CE7DFAC"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113</w:t>
            </w:r>
            <w:r w:rsidRPr="005D0763">
              <w:rPr>
                <w:rFonts w:ascii="Times New Roman" w:eastAsia="Batang" w:hAnsi="Times New Roman"/>
                <w:vertAlign w:val="superscript"/>
                <w:lang w:val="en-US"/>
              </w:rPr>
              <w:t>†</w:t>
            </w:r>
          </w:p>
        </w:tc>
        <w:tc>
          <w:tcPr>
            <w:tcW w:w="489" w:type="pct"/>
            <w:vAlign w:val="center"/>
          </w:tcPr>
          <w:p w14:paraId="667CB46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Kappa</w:t>
            </w:r>
          </w:p>
        </w:tc>
        <w:tc>
          <w:tcPr>
            <w:tcW w:w="382" w:type="pct"/>
          </w:tcPr>
          <w:p w14:paraId="5921DB6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131</w:t>
            </w:r>
          </w:p>
        </w:tc>
        <w:tc>
          <w:tcPr>
            <w:tcW w:w="382" w:type="pct"/>
            <w:vAlign w:val="center"/>
          </w:tcPr>
          <w:p w14:paraId="02EB3EF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40.5</w:t>
            </w:r>
          </w:p>
        </w:tc>
        <w:tc>
          <w:tcPr>
            <w:tcW w:w="382" w:type="pct"/>
            <w:vAlign w:val="center"/>
          </w:tcPr>
          <w:p w14:paraId="15DC1C5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83.7</w:t>
            </w:r>
          </w:p>
        </w:tc>
        <w:tc>
          <w:tcPr>
            <w:tcW w:w="382" w:type="pct"/>
          </w:tcPr>
          <w:p w14:paraId="38382AC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28.3</w:t>
            </w:r>
          </w:p>
        </w:tc>
        <w:tc>
          <w:tcPr>
            <w:tcW w:w="383" w:type="pct"/>
          </w:tcPr>
          <w:p w14:paraId="5DCEA1E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15.6</w:t>
            </w:r>
          </w:p>
        </w:tc>
        <w:tc>
          <w:tcPr>
            <w:tcW w:w="383" w:type="pct"/>
          </w:tcPr>
          <w:p w14:paraId="5B2549C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408BEF4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536708B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32C5A4A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634B5F0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5D899C1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0A05F5CB" w14:textId="77777777" w:rsidTr="005D0763">
        <w:tc>
          <w:tcPr>
            <w:tcW w:w="304" w:type="pct"/>
            <w:vAlign w:val="center"/>
          </w:tcPr>
          <w:p w14:paraId="63D9ACCC"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116</w:t>
            </w:r>
          </w:p>
        </w:tc>
        <w:tc>
          <w:tcPr>
            <w:tcW w:w="489" w:type="pct"/>
            <w:vAlign w:val="center"/>
          </w:tcPr>
          <w:p w14:paraId="30C6F3C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5B83698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43.4</w:t>
            </w:r>
          </w:p>
        </w:tc>
        <w:tc>
          <w:tcPr>
            <w:tcW w:w="382" w:type="pct"/>
            <w:vAlign w:val="center"/>
          </w:tcPr>
          <w:p w14:paraId="5B73E4B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36.5</w:t>
            </w:r>
          </w:p>
        </w:tc>
        <w:tc>
          <w:tcPr>
            <w:tcW w:w="382" w:type="pct"/>
            <w:vAlign w:val="center"/>
          </w:tcPr>
          <w:p w14:paraId="081917D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34.2</w:t>
            </w:r>
          </w:p>
        </w:tc>
        <w:tc>
          <w:tcPr>
            <w:tcW w:w="382" w:type="pct"/>
          </w:tcPr>
          <w:p w14:paraId="45B38BA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45.6</w:t>
            </w:r>
          </w:p>
        </w:tc>
        <w:tc>
          <w:tcPr>
            <w:tcW w:w="383" w:type="pct"/>
          </w:tcPr>
          <w:p w14:paraId="1400B67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37</w:t>
            </w:r>
          </w:p>
        </w:tc>
        <w:tc>
          <w:tcPr>
            <w:tcW w:w="383" w:type="pct"/>
          </w:tcPr>
          <w:p w14:paraId="7A64F3A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36.3</w:t>
            </w:r>
          </w:p>
        </w:tc>
        <w:tc>
          <w:tcPr>
            <w:tcW w:w="383" w:type="pct"/>
          </w:tcPr>
          <w:p w14:paraId="0DE45A9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34.9</w:t>
            </w:r>
          </w:p>
        </w:tc>
        <w:tc>
          <w:tcPr>
            <w:tcW w:w="383" w:type="pct"/>
          </w:tcPr>
          <w:p w14:paraId="0C74DFC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38.3</w:t>
            </w:r>
          </w:p>
        </w:tc>
        <w:tc>
          <w:tcPr>
            <w:tcW w:w="384" w:type="pct"/>
          </w:tcPr>
          <w:p w14:paraId="7AB9853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36.1</w:t>
            </w:r>
          </w:p>
        </w:tc>
        <w:tc>
          <w:tcPr>
            <w:tcW w:w="382" w:type="pct"/>
          </w:tcPr>
          <w:p w14:paraId="3A39A55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32.6</w:t>
            </w:r>
          </w:p>
        </w:tc>
        <w:tc>
          <w:tcPr>
            <w:tcW w:w="381" w:type="pct"/>
          </w:tcPr>
          <w:p w14:paraId="5087EFC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4150F1D2" w14:textId="77777777" w:rsidTr="005D0763">
        <w:tc>
          <w:tcPr>
            <w:tcW w:w="304" w:type="pct"/>
            <w:vAlign w:val="center"/>
          </w:tcPr>
          <w:p w14:paraId="21B31A14"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121</w:t>
            </w:r>
          </w:p>
        </w:tc>
        <w:tc>
          <w:tcPr>
            <w:tcW w:w="489" w:type="pct"/>
            <w:vAlign w:val="center"/>
          </w:tcPr>
          <w:p w14:paraId="6EFC46F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5F3C039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431</w:t>
            </w:r>
          </w:p>
        </w:tc>
        <w:tc>
          <w:tcPr>
            <w:tcW w:w="382" w:type="pct"/>
            <w:vAlign w:val="center"/>
          </w:tcPr>
          <w:p w14:paraId="1C62B42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23.6</w:t>
            </w:r>
          </w:p>
        </w:tc>
        <w:tc>
          <w:tcPr>
            <w:tcW w:w="382" w:type="pct"/>
            <w:vAlign w:val="center"/>
          </w:tcPr>
          <w:p w14:paraId="11A66FD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23.8</w:t>
            </w:r>
          </w:p>
        </w:tc>
        <w:tc>
          <w:tcPr>
            <w:tcW w:w="382" w:type="pct"/>
          </w:tcPr>
          <w:p w14:paraId="391DA15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25.3</w:t>
            </w:r>
          </w:p>
        </w:tc>
        <w:tc>
          <w:tcPr>
            <w:tcW w:w="383" w:type="pct"/>
          </w:tcPr>
          <w:p w14:paraId="40C3415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23</w:t>
            </w:r>
          </w:p>
        </w:tc>
        <w:tc>
          <w:tcPr>
            <w:tcW w:w="383" w:type="pct"/>
          </w:tcPr>
          <w:p w14:paraId="1DAEDCC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9.3</w:t>
            </w:r>
          </w:p>
        </w:tc>
        <w:tc>
          <w:tcPr>
            <w:tcW w:w="383" w:type="pct"/>
          </w:tcPr>
          <w:p w14:paraId="5857C7C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18.6</w:t>
            </w:r>
          </w:p>
        </w:tc>
        <w:tc>
          <w:tcPr>
            <w:tcW w:w="383" w:type="pct"/>
          </w:tcPr>
          <w:p w14:paraId="3A9729A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17.5</w:t>
            </w:r>
          </w:p>
        </w:tc>
        <w:tc>
          <w:tcPr>
            <w:tcW w:w="384" w:type="pct"/>
          </w:tcPr>
          <w:p w14:paraId="5426C7A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6EC5805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29DA934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666A76D3" w14:textId="77777777" w:rsidTr="005D0763">
        <w:tc>
          <w:tcPr>
            <w:tcW w:w="5000" w:type="pct"/>
            <w:gridSpan w:val="13"/>
            <w:vAlign w:val="center"/>
          </w:tcPr>
          <w:p w14:paraId="5959D5C3"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Declining responder</w:t>
            </w:r>
          </w:p>
        </w:tc>
      </w:tr>
      <w:tr w:rsidR="00012AD5" w:rsidRPr="001C1732" w14:paraId="58EB6366" w14:textId="77777777" w:rsidTr="005D0763">
        <w:tc>
          <w:tcPr>
            <w:tcW w:w="304" w:type="pct"/>
            <w:vAlign w:val="center"/>
          </w:tcPr>
          <w:p w14:paraId="1D5D6674" w14:textId="77777777" w:rsidR="00012AD5" w:rsidRPr="001C1732" w:rsidRDefault="00012AD5" w:rsidP="005D0763">
            <w:pPr>
              <w:pStyle w:val="tabletext"/>
              <w:spacing w:before="0" w:after="0" w:line="480" w:lineRule="auto"/>
              <w:rPr>
                <w:rFonts w:ascii="Times New Roman" w:eastAsia="Batang" w:hAnsi="Times New Roman"/>
                <w:vertAlign w:val="superscript"/>
                <w:lang w:val="en-US"/>
              </w:rPr>
            </w:pPr>
            <w:r w:rsidRPr="001C1732">
              <w:rPr>
                <w:rFonts w:ascii="Times New Roman" w:eastAsia="Batang" w:hAnsi="Times New Roman"/>
                <w:lang w:val="en-US"/>
              </w:rPr>
              <w:t>111</w:t>
            </w:r>
            <w:r>
              <w:rPr>
                <w:rFonts w:ascii="Times New Roman" w:eastAsia="Batang" w:hAnsi="Times New Roman"/>
                <w:vertAlign w:val="superscript"/>
                <w:lang w:val="en-US"/>
              </w:rPr>
              <w:t>†</w:t>
            </w:r>
          </w:p>
        </w:tc>
        <w:tc>
          <w:tcPr>
            <w:tcW w:w="489" w:type="pct"/>
            <w:vAlign w:val="center"/>
          </w:tcPr>
          <w:p w14:paraId="233035E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 xml:space="preserve">Lambda </w:t>
            </w:r>
          </w:p>
        </w:tc>
        <w:tc>
          <w:tcPr>
            <w:tcW w:w="382" w:type="pct"/>
          </w:tcPr>
          <w:p w14:paraId="0B90968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17.1</w:t>
            </w:r>
          </w:p>
        </w:tc>
        <w:tc>
          <w:tcPr>
            <w:tcW w:w="382" w:type="pct"/>
            <w:vAlign w:val="center"/>
          </w:tcPr>
          <w:p w14:paraId="44EB174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12.3</w:t>
            </w:r>
          </w:p>
        </w:tc>
        <w:tc>
          <w:tcPr>
            <w:tcW w:w="382" w:type="pct"/>
            <w:vAlign w:val="center"/>
          </w:tcPr>
          <w:p w14:paraId="09E7CF2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16.3</w:t>
            </w:r>
          </w:p>
        </w:tc>
        <w:tc>
          <w:tcPr>
            <w:tcW w:w="382" w:type="pct"/>
          </w:tcPr>
          <w:p w14:paraId="1D033AB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w:t>
            </w:r>
          </w:p>
        </w:tc>
        <w:tc>
          <w:tcPr>
            <w:tcW w:w="383" w:type="pct"/>
          </w:tcPr>
          <w:p w14:paraId="1FF0BB7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25.2</w:t>
            </w:r>
          </w:p>
        </w:tc>
        <w:tc>
          <w:tcPr>
            <w:tcW w:w="383" w:type="pct"/>
          </w:tcPr>
          <w:p w14:paraId="7154085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24.7</w:t>
            </w:r>
          </w:p>
        </w:tc>
        <w:tc>
          <w:tcPr>
            <w:tcW w:w="383" w:type="pct"/>
          </w:tcPr>
          <w:p w14:paraId="3FD1AC9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31.7</w:t>
            </w:r>
          </w:p>
        </w:tc>
        <w:tc>
          <w:tcPr>
            <w:tcW w:w="383" w:type="pct"/>
          </w:tcPr>
          <w:p w14:paraId="69D7817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0B8E6CD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71F1B62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60E5549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577B8CD4" w14:textId="77777777" w:rsidTr="005D0763">
        <w:tc>
          <w:tcPr>
            <w:tcW w:w="304" w:type="pct"/>
            <w:vAlign w:val="center"/>
          </w:tcPr>
          <w:p w14:paraId="59511685" w14:textId="77777777" w:rsidR="00012AD5" w:rsidRPr="001C1732" w:rsidRDefault="00012AD5" w:rsidP="005D0763">
            <w:pPr>
              <w:pStyle w:val="tabletext"/>
              <w:spacing w:before="0" w:after="0" w:line="480" w:lineRule="auto"/>
              <w:rPr>
                <w:rFonts w:ascii="Times New Roman" w:eastAsia="Batang" w:hAnsi="Times New Roman"/>
                <w:vertAlign w:val="superscript"/>
                <w:lang w:val="en-US"/>
              </w:rPr>
            </w:pPr>
            <w:r w:rsidRPr="001C1732">
              <w:rPr>
                <w:rFonts w:ascii="Times New Roman" w:eastAsia="Batang" w:hAnsi="Times New Roman"/>
                <w:lang w:val="en-US"/>
              </w:rPr>
              <w:t>114</w:t>
            </w:r>
            <w:r>
              <w:rPr>
                <w:rFonts w:ascii="Times New Roman" w:eastAsia="Batang" w:hAnsi="Times New Roman"/>
                <w:vertAlign w:val="superscript"/>
                <w:lang w:val="en-US"/>
              </w:rPr>
              <w:t>†</w:t>
            </w:r>
          </w:p>
        </w:tc>
        <w:tc>
          <w:tcPr>
            <w:tcW w:w="489" w:type="pct"/>
            <w:vAlign w:val="center"/>
          </w:tcPr>
          <w:p w14:paraId="16D9DDB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 xml:space="preserve">Kappa </w:t>
            </w:r>
          </w:p>
        </w:tc>
        <w:tc>
          <w:tcPr>
            <w:tcW w:w="382" w:type="pct"/>
          </w:tcPr>
          <w:p w14:paraId="3F1A559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27</w:t>
            </w:r>
          </w:p>
        </w:tc>
        <w:tc>
          <w:tcPr>
            <w:tcW w:w="382" w:type="pct"/>
            <w:vAlign w:val="center"/>
          </w:tcPr>
          <w:p w14:paraId="70528BF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39.4</w:t>
            </w:r>
          </w:p>
        </w:tc>
        <w:tc>
          <w:tcPr>
            <w:tcW w:w="382" w:type="pct"/>
            <w:vAlign w:val="center"/>
          </w:tcPr>
          <w:p w14:paraId="29CFBA0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52.4</w:t>
            </w:r>
          </w:p>
        </w:tc>
        <w:tc>
          <w:tcPr>
            <w:tcW w:w="382" w:type="pct"/>
          </w:tcPr>
          <w:p w14:paraId="2121575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44</w:t>
            </w:r>
          </w:p>
        </w:tc>
        <w:tc>
          <w:tcPr>
            <w:tcW w:w="383" w:type="pct"/>
          </w:tcPr>
          <w:p w14:paraId="1721986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50</w:t>
            </w:r>
          </w:p>
        </w:tc>
        <w:tc>
          <w:tcPr>
            <w:tcW w:w="383" w:type="pct"/>
          </w:tcPr>
          <w:p w14:paraId="7EE0666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59.6</w:t>
            </w:r>
          </w:p>
        </w:tc>
        <w:tc>
          <w:tcPr>
            <w:tcW w:w="383" w:type="pct"/>
          </w:tcPr>
          <w:p w14:paraId="01C680F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65.8</w:t>
            </w:r>
          </w:p>
        </w:tc>
        <w:tc>
          <w:tcPr>
            <w:tcW w:w="383" w:type="pct"/>
          </w:tcPr>
          <w:p w14:paraId="374DAED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60.7</w:t>
            </w:r>
          </w:p>
        </w:tc>
        <w:tc>
          <w:tcPr>
            <w:tcW w:w="384" w:type="pct"/>
          </w:tcPr>
          <w:p w14:paraId="3A39294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68</w:t>
            </w:r>
          </w:p>
        </w:tc>
        <w:tc>
          <w:tcPr>
            <w:tcW w:w="382" w:type="pct"/>
          </w:tcPr>
          <w:p w14:paraId="3DF24C7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136CFEE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7D06AF1D" w14:textId="77777777" w:rsidTr="005D0763">
        <w:tc>
          <w:tcPr>
            <w:tcW w:w="304" w:type="pct"/>
            <w:vAlign w:val="center"/>
          </w:tcPr>
          <w:p w14:paraId="39D68199"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115</w:t>
            </w:r>
          </w:p>
        </w:tc>
        <w:tc>
          <w:tcPr>
            <w:tcW w:w="489" w:type="pct"/>
            <w:vAlign w:val="center"/>
          </w:tcPr>
          <w:p w14:paraId="7536A99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4D14EBF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9.1</w:t>
            </w:r>
          </w:p>
        </w:tc>
        <w:tc>
          <w:tcPr>
            <w:tcW w:w="382" w:type="pct"/>
            <w:vAlign w:val="center"/>
          </w:tcPr>
          <w:p w14:paraId="36ADEC3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18.4</w:t>
            </w:r>
          </w:p>
        </w:tc>
        <w:tc>
          <w:tcPr>
            <w:tcW w:w="382" w:type="pct"/>
            <w:vAlign w:val="center"/>
          </w:tcPr>
          <w:p w14:paraId="494B4F9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31</w:t>
            </w:r>
          </w:p>
        </w:tc>
        <w:tc>
          <w:tcPr>
            <w:tcW w:w="382" w:type="pct"/>
          </w:tcPr>
          <w:p w14:paraId="6938753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26.9</w:t>
            </w:r>
          </w:p>
        </w:tc>
        <w:tc>
          <w:tcPr>
            <w:tcW w:w="383" w:type="pct"/>
          </w:tcPr>
          <w:p w14:paraId="35F5D5B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23.5</w:t>
            </w:r>
          </w:p>
        </w:tc>
        <w:tc>
          <w:tcPr>
            <w:tcW w:w="383" w:type="pct"/>
          </w:tcPr>
          <w:p w14:paraId="331578D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29</w:t>
            </w:r>
          </w:p>
        </w:tc>
        <w:tc>
          <w:tcPr>
            <w:tcW w:w="383" w:type="pct"/>
          </w:tcPr>
          <w:p w14:paraId="59C8DCDD"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25</w:t>
            </w:r>
          </w:p>
        </w:tc>
        <w:tc>
          <w:tcPr>
            <w:tcW w:w="383" w:type="pct"/>
          </w:tcPr>
          <w:p w14:paraId="09CDFC8E"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3E5E872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4B73225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1AF9D25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486B0251" w14:textId="77777777" w:rsidTr="005D0763">
        <w:tc>
          <w:tcPr>
            <w:tcW w:w="304" w:type="pct"/>
            <w:vAlign w:val="center"/>
          </w:tcPr>
          <w:p w14:paraId="0478DA22"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118</w:t>
            </w:r>
          </w:p>
        </w:tc>
        <w:tc>
          <w:tcPr>
            <w:tcW w:w="489" w:type="pct"/>
            <w:vAlign w:val="center"/>
          </w:tcPr>
          <w:p w14:paraId="2B5501B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772FF8F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10.6</w:t>
            </w:r>
          </w:p>
        </w:tc>
        <w:tc>
          <w:tcPr>
            <w:tcW w:w="382" w:type="pct"/>
            <w:vAlign w:val="center"/>
          </w:tcPr>
          <w:p w14:paraId="066EDEA5"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6.1</w:t>
            </w:r>
          </w:p>
        </w:tc>
        <w:tc>
          <w:tcPr>
            <w:tcW w:w="382" w:type="pct"/>
            <w:vAlign w:val="center"/>
          </w:tcPr>
          <w:p w14:paraId="66601B5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26.5</w:t>
            </w:r>
          </w:p>
        </w:tc>
        <w:tc>
          <w:tcPr>
            <w:tcW w:w="382" w:type="pct"/>
          </w:tcPr>
          <w:p w14:paraId="100673D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35.1</w:t>
            </w:r>
          </w:p>
        </w:tc>
        <w:tc>
          <w:tcPr>
            <w:tcW w:w="383" w:type="pct"/>
          </w:tcPr>
          <w:p w14:paraId="6296A34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35.1</w:t>
            </w:r>
          </w:p>
        </w:tc>
        <w:tc>
          <w:tcPr>
            <w:tcW w:w="383" w:type="pct"/>
          </w:tcPr>
          <w:p w14:paraId="48036A2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42.4</w:t>
            </w:r>
          </w:p>
        </w:tc>
        <w:tc>
          <w:tcPr>
            <w:tcW w:w="383" w:type="pct"/>
          </w:tcPr>
          <w:p w14:paraId="460D632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45.6</w:t>
            </w:r>
          </w:p>
        </w:tc>
        <w:tc>
          <w:tcPr>
            <w:tcW w:w="383" w:type="pct"/>
          </w:tcPr>
          <w:p w14:paraId="0AA2372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72.4</w:t>
            </w:r>
          </w:p>
        </w:tc>
        <w:tc>
          <w:tcPr>
            <w:tcW w:w="384" w:type="pct"/>
          </w:tcPr>
          <w:p w14:paraId="0C2A6E12"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76.7</w:t>
            </w:r>
          </w:p>
        </w:tc>
        <w:tc>
          <w:tcPr>
            <w:tcW w:w="382" w:type="pct"/>
          </w:tcPr>
          <w:p w14:paraId="52CD640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57.2</w:t>
            </w:r>
          </w:p>
        </w:tc>
        <w:tc>
          <w:tcPr>
            <w:tcW w:w="381" w:type="pct"/>
          </w:tcPr>
          <w:p w14:paraId="2C83694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52.2</w:t>
            </w:r>
          </w:p>
        </w:tc>
      </w:tr>
      <w:tr w:rsidR="00012AD5" w:rsidRPr="001C1732" w14:paraId="01BC0E73" w14:textId="77777777" w:rsidTr="005D0763">
        <w:tc>
          <w:tcPr>
            <w:tcW w:w="5000" w:type="pct"/>
            <w:gridSpan w:val="13"/>
            <w:vAlign w:val="center"/>
          </w:tcPr>
          <w:p w14:paraId="4C44AD60"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Non-responder</w:t>
            </w:r>
          </w:p>
        </w:tc>
      </w:tr>
      <w:tr w:rsidR="00012AD5" w:rsidRPr="001C1732" w14:paraId="183C8F69" w14:textId="77777777" w:rsidTr="005D0763">
        <w:tc>
          <w:tcPr>
            <w:tcW w:w="304" w:type="pct"/>
            <w:vAlign w:val="center"/>
          </w:tcPr>
          <w:p w14:paraId="26830BB3"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t>119</w:t>
            </w:r>
          </w:p>
        </w:tc>
        <w:tc>
          <w:tcPr>
            <w:tcW w:w="489" w:type="pct"/>
            <w:vAlign w:val="center"/>
          </w:tcPr>
          <w:p w14:paraId="0C64952B"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Kappa</w:t>
            </w:r>
          </w:p>
        </w:tc>
        <w:tc>
          <w:tcPr>
            <w:tcW w:w="382" w:type="pct"/>
          </w:tcPr>
          <w:p w14:paraId="09BB538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9.2</w:t>
            </w:r>
          </w:p>
        </w:tc>
        <w:tc>
          <w:tcPr>
            <w:tcW w:w="382" w:type="pct"/>
            <w:vAlign w:val="center"/>
          </w:tcPr>
          <w:p w14:paraId="727F879A"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25.3</w:t>
            </w:r>
          </w:p>
        </w:tc>
        <w:tc>
          <w:tcPr>
            <w:tcW w:w="382" w:type="pct"/>
            <w:vAlign w:val="center"/>
          </w:tcPr>
          <w:p w14:paraId="218215E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27.3</w:t>
            </w:r>
          </w:p>
        </w:tc>
        <w:tc>
          <w:tcPr>
            <w:tcW w:w="382" w:type="pct"/>
          </w:tcPr>
          <w:p w14:paraId="1690366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26.7</w:t>
            </w:r>
          </w:p>
        </w:tc>
        <w:tc>
          <w:tcPr>
            <w:tcW w:w="383" w:type="pct"/>
          </w:tcPr>
          <w:p w14:paraId="35832F2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22.3</w:t>
            </w:r>
          </w:p>
        </w:tc>
        <w:tc>
          <w:tcPr>
            <w:tcW w:w="383" w:type="pct"/>
          </w:tcPr>
          <w:p w14:paraId="04B4FE6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28.3</w:t>
            </w:r>
          </w:p>
        </w:tc>
        <w:tc>
          <w:tcPr>
            <w:tcW w:w="383" w:type="pct"/>
          </w:tcPr>
          <w:p w14:paraId="2E908C56"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26.5</w:t>
            </w:r>
          </w:p>
        </w:tc>
        <w:tc>
          <w:tcPr>
            <w:tcW w:w="383" w:type="pct"/>
          </w:tcPr>
          <w:p w14:paraId="7A648DB0"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7E9C9FF4"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59B16021"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04C1C20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r w:rsidR="00012AD5" w:rsidRPr="001C1732" w14:paraId="7F6CB6EE" w14:textId="77777777" w:rsidTr="005D0763">
        <w:tc>
          <w:tcPr>
            <w:tcW w:w="304" w:type="pct"/>
            <w:vAlign w:val="center"/>
          </w:tcPr>
          <w:p w14:paraId="665669F6" w14:textId="77777777" w:rsidR="00012AD5" w:rsidRPr="001C1732" w:rsidRDefault="00012AD5" w:rsidP="005D0763">
            <w:pPr>
              <w:pStyle w:val="tabletext"/>
              <w:spacing w:before="0" w:after="0" w:line="480" w:lineRule="auto"/>
              <w:rPr>
                <w:rFonts w:ascii="Times New Roman" w:eastAsia="Batang" w:hAnsi="Times New Roman"/>
                <w:lang w:val="en-US"/>
              </w:rPr>
            </w:pPr>
            <w:r w:rsidRPr="001C1732">
              <w:rPr>
                <w:rFonts w:ascii="Times New Roman" w:eastAsia="Batang" w:hAnsi="Times New Roman"/>
                <w:lang w:val="en-US"/>
              </w:rPr>
              <w:lastRenderedPageBreak/>
              <w:t>120</w:t>
            </w:r>
          </w:p>
        </w:tc>
        <w:tc>
          <w:tcPr>
            <w:tcW w:w="489" w:type="pct"/>
            <w:vAlign w:val="center"/>
          </w:tcPr>
          <w:p w14:paraId="1C2BF2C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Lambda</w:t>
            </w:r>
          </w:p>
        </w:tc>
        <w:tc>
          <w:tcPr>
            <w:tcW w:w="382" w:type="pct"/>
          </w:tcPr>
          <w:p w14:paraId="5D0CE7FF"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31.2</w:t>
            </w:r>
          </w:p>
        </w:tc>
        <w:tc>
          <w:tcPr>
            <w:tcW w:w="382" w:type="pct"/>
            <w:vAlign w:val="center"/>
          </w:tcPr>
          <w:p w14:paraId="532D149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50.8</w:t>
            </w:r>
          </w:p>
        </w:tc>
        <w:tc>
          <w:tcPr>
            <w:tcW w:w="382" w:type="pct"/>
            <w:vAlign w:val="center"/>
          </w:tcPr>
          <w:p w14:paraId="037B3DA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76.6</w:t>
            </w:r>
          </w:p>
        </w:tc>
        <w:tc>
          <w:tcPr>
            <w:tcW w:w="382" w:type="pct"/>
          </w:tcPr>
          <w:p w14:paraId="29F9A30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48.6</w:t>
            </w:r>
          </w:p>
        </w:tc>
        <w:tc>
          <w:tcPr>
            <w:tcW w:w="383" w:type="pct"/>
          </w:tcPr>
          <w:p w14:paraId="68F068E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69F587E9"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0B6BEA9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3" w:type="pct"/>
          </w:tcPr>
          <w:p w14:paraId="46142AE7"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4" w:type="pct"/>
          </w:tcPr>
          <w:p w14:paraId="0EBEBDA8"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2" w:type="pct"/>
          </w:tcPr>
          <w:p w14:paraId="467E926C"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c>
          <w:tcPr>
            <w:tcW w:w="381" w:type="pct"/>
          </w:tcPr>
          <w:p w14:paraId="00C42283" w14:textId="77777777" w:rsidR="00012AD5" w:rsidRPr="001C1732" w:rsidRDefault="00012AD5" w:rsidP="005D0763">
            <w:pPr>
              <w:pStyle w:val="tabletext"/>
              <w:spacing w:before="0" w:after="0" w:line="480" w:lineRule="auto"/>
              <w:jc w:val="center"/>
              <w:rPr>
                <w:rFonts w:ascii="Times New Roman" w:eastAsia="Batang" w:hAnsi="Times New Roman"/>
                <w:lang w:val="en-US"/>
              </w:rPr>
            </w:pPr>
            <w:r w:rsidRPr="001C1732">
              <w:rPr>
                <w:rFonts w:ascii="Times New Roman" w:eastAsia="Batang" w:hAnsi="Times New Roman"/>
                <w:lang w:val="en-US"/>
              </w:rPr>
              <w:t>–</w:t>
            </w:r>
          </w:p>
        </w:tc>
      </w:tr>
    </w:tbl>
    <w:bookmarkEnd w:id="0"/>
    <w:p w14:paraId="08B2C346" w14:textId="77777777" w:rsidR="00012AD5" w:rsidRPr="001C1732" w:rsidRDefault="00012AD5" w:rsidP="00012AD5">
      <w:pPr>
        <w:pStyle w:val="ListParagraph"/>
        <w:spacing w:line="480" w:lineRule="auto"/>
        <w:ind w:left="0"/>
        <w:rPr>
          <w:rFonts w:ascii="Times New Roman" w:eastAsia="Times New Roman" w:hAnsi="Times New Roman" w:cs="Times New Roman"/>
          <w:sz w:val="24"/>
          <w:szCs w:val="24"/>
          <w:lang w:val="en-GB"/>
        </w:rPr>
      </w:pPr>
      <w:r w:rsidRPr="001C1732">
        <w:rPr>
          <w:rFonts w:ascii="Times New Roman" w:eastAsia="Times New Roman" w:hAnsi="Times New Roman" w:cs="Times New Roman"/>
          <w:sz w:val="24"/>
          <w:szCs w:val="24"/>
          <w:lang w:val="en-GB"/>
        </w:rPr>
        <w:t xml:space="preserve">K, kappa; L, lambda; </w:t>
      </w:r>
      <w:proofErr w:type="spellStart"/>
      <w:r w:rsidRPr="001C1732">
        <w:rPr>
          <w:rFonts w:ascii="Times New Roman" w:eastAsia="Times New Roman" w:hAnsi="Times New Roman" w:cs="Times New Roman"/>
          <w:sz w:val="24"/>
          <w:szCs w:val="24"/>
          <w:lang w:val="en-GB"/>
        </w:rPr>
        <w:t>iFLC</w:t>
      </w:r>
      <w:proofErr w:type="spellEnd"/>
      <w:r w:rsidRPr="001C1732">
        <w:rPr>
          <w:rFonts w:ascii="Times New Roman" w:eastAsia="Times New Roman" w:hAnsi="Times New Roman" w:cs="Times New Roman"/>
          <w:sz w:val="24"/>
          <w:szCs w:val="24"/>
          <w:lang w:val="en-GB"/>
        </w:rPr>
        <w:t>, involved free light chain.</w:t>
      </w:r>
    </w:p>
    <w:p w14:paraId="4CFA085B" w14:textId="77777777" w:rsidR="00012AD5" w:rsidRPr="001C1732" w:rsidRDefault="00012AD5" w:rsidP="00012AD5">
      <w:pPr>
        <w:pStyle w:val="ListParagraph"/>
        <w:spacing w:line="480" w:lineRule="auto"/>
        <w:ind w:left="0"/>
        <w:rPr>
          <w:rFonts w:ascii="Times New Roman" w:hAnsi="Times New Roman" w:cs="Times New Roman"/>
          <w:sz w:val="24"/>
          <w:szCs w:val="24"/>
        </w:rPr>
      </w:pPr>
      <w:r w:rsidRPr="001C1732">
        <w:rPr>
          <w:rFonts w:ascii="Times New Roman" w:hAnsi="Times New Roman" w:cs="Times New Roman"/>
          <w:sz w:val="24"/>
          <w:szCs w:val="24"/>
        </w:rPr>
        <w:t>Follow-up visits are presented in chronological order per parameter as given in the database. These visits will therefore occur at different times relative to baseline for each patient and parameter. Therefore, it is not possible to directly compare values at a particular visit between patients or between parameters within a patient.</w:t>
      </w:r>
    </w:p>
    <w:p w14:paraId="2F1F602E" w14:textId="77777777" w:rsidR="00012AD5" w:rsidRPr="001C1732" w:rsidRDefault="00012AD5" w:rsidP="00012AD5">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The latest value in the database pre-baseline. The baseline date was defined as the date of first pharmacologically active administration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 xml:space="preserve"> (</w:t>
      </w:r>
      <w:proofErr w:type="gramStart"/>
      <w:r w:rsidRPr="001C1732">
        <w:rPr>
          <w:rFonts w:ascii="Times New Roman" w:hAnsi="Times New Roman" w:cs="Times New Roman"/>
          <w:sz w:val="24"/>
          <w:szCs w:val="24"/>
        </w:rPr>
        <w:t>i.e.</w:t>
      </w:r>
      <w:proofErr w:type="gramEnd"/>
      <w:r w:rsidRPr="001C1732">
        <w:rPr>
          <w:rFonts w:ascii="Times New Roman" w:hAnsi="Times New Roman" w:cs="Times New Roman"/>
          <w:sz w:val="24"/>
          <w:szCs w:val="24"/>
        </w:rPr>
        <w:t xml:space="preserve"> 200 mg in the session) in the </w:t>
      </w:r>
      <w:proofErr w:type="spellStart"/>
      <w:r w:rsidRPr="001C1732">
        <w:rPr>
          <w:rFonts w:ascii="Times New Roman" w:hAnsi="Times New Roman" w:cs="Times New Roman"/>
          <w:sz w:val="24"/>
          <w:szCs w:val="24"/>
        </w:rPr>
        <w:t>FIH</w:t>
      </w:r>
      <w:proofErr w:type="spellEnd"/>
      <w:r w:rsidRPr="001C1732">
        <w:rPr>
          <w:rFonts w:ascii="Times New Roman" w:hAnsi="Times New Roman" w:cs="Times New Roman"/>
          <w:sz w:val="24"/>
          <w:szCs w:val="24"/>
        </w:rPr>
        <w:t xml:space="preserve"> study. For patients who only received a non-</w:t>
      </w:r>
      <w:proofErr w:type="gramStart"/>
      <w:r w:rsidRPr="001C1732">
        <w:rPr>
          <w:rFonts w:ascii="Times New Roman" w:hAnsi="Times New Roman" w:cs="Times New Roman"/>
          <w:sz w:val="24"/>
          <w:szCs w:val="24"/>
        </w:rPr>
        <w:t>pharmacologically-active</w:t>
      </w:r>
      <w:proofErr w:type="gramEnd"/>
      <w:r w:rsidRPr="001C1732">
        <w:rPr>
          <w:rFonts w:ascii="Times New Roman" w:hAnsi="Times New Roman" w:cs="Times New Roman"/>
          <w:sz w:val="24"/>
          <w:szCs w:val="24"/>
        </w:rPr>
        <w:t xml:space="preserve"> dose (i.e. &lt;200 mg in the session), their baseline date was defined as the date of first administration of a non-pharmacologically active dose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w:t>
      </w:r>
      <w:r w:rsidRPr="001C1732">
        <w:rPr>
          <w:rFonts w:ascii="Times New Roman" w:hAnsi="Times New Roman" w:cs="Times New Roman"/>
          <w:sz w:val="24"/>
          <w:szCs w:val="24"/>
        </w:rPr>
        <w:br/>
      </w: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Experienced clonal relapse during parent study and/or follow-up (see manuscript </w:t>
      </w:r>
      <w:r w:rsidRPr="001C1732">
        <w:rPr>
          <w:rFonts w:ascii="Times New Roman" w:hAnsi="Times New Roman" w:cs="Times New Roman"/>
          <w:b/>
          <w:bCs/>
          <w:sz w:val="24"/>
          <w:szCs w:val="24"/>
        </w:rPr>
        <w:t>Table 3</w:t>
      </w:r>
      <w:r w:rsidRPr="001C1732">
        <w:rPr>
          <w:rFonts w:ascii="Times New Roman" w:hAnsi="Times New Roman" w:cs="Times New Roman"/>
          <w:sz w:val="24"/>
          <w:szCs w:val="24"/>
        </w:rPr>
        <w:t xml:space="preserve"> footnotes for details).</w:t>
      </w:r>
      <w:r w:rsidRPr="001C1732">
        <w:rPr>
          <w:rFonts w:ascii="Times New Roman" w:hAnsi="Times New Roman" w:cs="Times New Roman"/>
          <w:sz w:val="24"/>
          <w:szCs w:val="24"/>
        </w:rPr>
        <w:br/>
      </w:r>
    </w:p>
    <w:p w14:paraId="670FF125" w14:textId="77777777" w:rsidR="00BC1623" w:rsidRDefault="00BC1623"/>
    <w:sectPr w:rsidR="00BC1623" w:rsidSect="00B15910">
      <w:pgSz w:w="15840" w:h="12240" w:orient="landscape"/>
      <w:pgMar w:top="720" w:right="720" w:bottom="568" w:left="720" w:header="720" w:footer="49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D5"/>
    <w:rsid w:val="00002913"/>
    <w:rsid w:val="000054E0"/>
    <w:rsid w:val="00012AD5"/>
    <w:rsid w:val="000148D6"/>
    <w:rsid w:val="00022CB4"/>
    <w:rsid w:val="000250EF"/>
    <w:rsid w:val="00026FB3"/>
    <w:rsid w:val="00031DBD"/>
    <w:rsid w:val="00033C05"/>
    <w:rsid w:val="0003756D"/>
    <w:rsid w:val="0004143A"/>
    <w:rsid w:val="00041BF0"/>
    <w:rsid w:val="00043946"/>
    <w:rsid w:val="00043AFB"/>
    <w:rsid w:val="00044380"/>
    <w:rsid w:val="0004480B"/>
    <w:rsid w:val="00044A57"/>
    <w:rsid w:val="000458DA"/>
    <w:rsid w:val="00045A8B"/>
    <w:rsid w:val="00045B36"/>
    <w:rsid w:val="000464A2"/>
    <w:rsid w:val="0005149E"/>
    <w:rsid w:val="00051C24"/>
    <w:rsid w:val="00052031"/>
    <w:rsid w:val="00052A96"/>
    <w:rsid w:val="00057E48"/>
    <w:rsid w:val="00062C44"/>
    <w:rsid w:val="00071440"/>
    <w:rsid w:val="00073243"/>
    <w:rsid w:val="00074BC6"/>
    <w:rsid w:val="0007758D"/>
    <w:rsid w:val="00082039"/>
    <w:rsid w:val="000820DB"/>
    <w:rsid w:val="000833A9"/>
    <w:rsid w:val="000936CB"/>
    <w:rsid w:val="000A7A84"/>
    <w:rsid w:val="000B586E"/>
    <w:rsid w:val="000C3195"/>
    <w:rsid w:val="000C3DAC"/>
    <w:rsid w:val="000C6395"/>
    <w:rsid w:val="000D2422"/>
    <w:rsid w:val="000D38B3"/>
    <w:rsid w:val="000E1D34"/>
    <w:rsid w:val="000E6690"/>
    <w:rsid w:val="000E688E"/>
    <w:rsid w:val="000E705C"/>
    <w:rsid w:val="000F5BB1"/>
    <w:rsid w:val="001016EC"/>
    <w:rsid w:val="0010539C"/>
    <w:rsid w:val="00106F9D"/>
    <w:rsid w:val="001130FE"/>
    <w:rsid w:val="001146B6"/>
    <w:rsid w:val="001203ED"/>
    <w:rsid w:val="00120E17"/>
    <w:rsid w:val="001233EE"/>
    <w:rsid w:val="00141AFE"/>
    <w:rsid w:val="00143269"/>
    <w:rsid w:val="00146048"/>
    <w:rsid w:val="00147731"/>
    <w:rsid w:val="0015125E"/>
    <w:rsid w:val="00153DA4"/>
    <w:rsid w:val="001540B7"/>
    <w:rsid w:val="001548B3"/>
    <w:rsid w:val="001550EB"/>
    <w:rsid w:val="00162A66"/>
    <w:rsid w:val="0016526B"/>
    <w:rsid w:val="00165B68"/>
    <w:rsid w:val="001676FF"/>
    <w:rsid w:val="00173B3A"/>
    <w:rsid w:val="00175C81"/>
    <w:rsid w:val="00177279"/>
    <w:rsid w:val="0018364C"/>
    <w:rsid w:val="001925A2"/>
    <w:rsid w:val="001A45DE"/>
    <w:rsid w:val="001B14B0"/>
    <w:rsid w:val="001B67A1"/>
    <w:rsid w:val="001C060C"/>
    <w:rsid w:val="001C08E8"/>
    <w:rsid w:val="001C0AF3"/>
    <w:rsid w:val="001D05D6"/>
    <w:rsid w:val="001D1558"/>
    <w:rsid w:val="001D2941"/>
    <w:rsid w:val="001D7E52"/>
    <w:rsid w:val="001D7FA9"/>
    <w:rsid w:val="001E07BA"/>
    <w:rsid w:val="001E180B"/>
    <w:rsid w:val="001E720B"/>
    <w:rsid w:val="001E7F6A"/>
    <w:rsid w:val="001F0E64"/>
    <w:rsid w:val="00203F34"/>
    <w:rsid w:val="00214FA1"/>
    <w:rsid w:val="002222C8"/>
    <w:rsid w:val="00223CBB"/>
    <w:rsid w:val="0022457F"/>
    <w:rsid w:val="00226846"/>
    <w:rsid w:val="00232DA2"/>
    <w:rsid w:val="00232F61"/>
    <w:rsid w:val="002416D1"/>
    <w:rsid w:val="0024416F"/>
    <w:rsid w:val="00244CD2"/>
    <w:rsid w:val="00246FC9"/>
    <w:rsid w:val="00247C1F"/>
    <w:rsid w:val="00250286"/>
    <w:rsid w:val="002530A9"/>
    <w:rsid w:val="002604CC"/>
    <w:rsid w:val="00260FF6"/>
    <w:rsid w:val="0026609F"/>
    <w:rsid w:val="00272644"/>
    <w:rsid w:val="002843B2"/>
    <w:rsid w:val="00285C49"/>
    <w:rsid w:val="00286806"/>
    <w:rsid w:val="00286CFE"/>
    <w:rsid w:val="00287033"/>
    <w:rsid w:val="002923CE"/>
    <w:rsid w:val="0029240D"/>
    <w:rsid w:val="002A1372"/>
    <w:rsid w:val="002A2D5B"/>
    <w:rsid w:val="002A4FCA"/>
    <w:rsid w:val="002C09A9"/>
    <w:rsid w:val="002C159E"/>
    <w:rsid w:val="002C3EE4"/>
    <w:rsid w:val="002D4B77"/>
    <w:rsid w:val="002E240E"/>
    <w:rsid w:val="002E34AD"/>
    <w:rsid w:val="002E37E7"/>
    <w:rsid w:val="002E3BF5"/>
    <w:rsid w:val="002F10BB"/>
    <w:rsid w:val="002F48D3"/>
    <w:rsid w:val="002F61ED"/>
    <w:rsid w:val="00300C89"/>
    <w:rsid w:val="00302CD8"/>
    <w:rsid w:val="0030543A"/>
    <w:rsid w:val="00307570"/>
    <w:rsid w:val="00313590"/>
    <w:rsid w:val="00323438"/>
    <w:rsid w:val="00331A99"/>
    <w:rsid w:val="00336832"/>
    <w:rsid w:val="003528B8"/>
    <w:rsid w:val="003566D8"/>
    <w:rsid w:val="0036087C"/>
    <w:rsid w:val="0036144E"/>
    <w:rsid w:val="00361D53"/>
    <w:rsid w:val="00363703"/>
    <w:rsid w:val="00367EF6"/>
    <w:rsid w:val="00367F1B"/>
    <w:rsid w:val="00370003"/>
    <w:rsid w:val="003721D2"/>
    <w:rsid w:val="00373146"/>
    <w:rsid w:val="00373BAC"/>
    <w:rsid w:val="00380C7D"/>
    <w:rsid w:val="00382871"/>
    <w:rsid w:val="003830FE"/>
    <w:rsid w:val="00386084"/>
    <w:rsid w:val="003875A7"/>
    <w:rsid w:val="00387A50"/>
    <w:rsid w:val="00396927"/>
    <w:rsid w:val="003A28D3"/>
    <w:rsid w:val="003A4885"/>
    <w:rsid w:val="003A5187"/>
    <w:rsid w:val="003A6082"/>
    <w:rsid w:val="003B109D"/>
    <w:rsid w:val="003B207B"/>
    <w:rsid w:val="003B3F91"/>
    <w:rsid w:val="003B74FF"/>
    <w:rsid w:val="003C69AE"/>
    <w:rsid w:val="003D2004"/>
    <w:rsid w:val="003D46A2"/>
    <w:rsid w:val="003D5715"/>
    <w:rsid w:val="003D63DD"/>
    <w:rsid w:val="003D6CB0"/>
    <w:rsid w:val="003E5B05"/>
    <w:rsid w:val="003E70A8"/>
    <w:rsid w:val="003F2E19"/>
    <w:rsid w:val="003F3095"/>
    <w:rsid w:val="003F470E"/>
    <w:rsid w:val="003F77AF"/>
    <w:rsid w:val="00414EDA"/>
    <w:rsid w:val="004224C1"/>
    <w:rsid w:val="00427BAD"/>
    <w:rsid w:val="00434A36"/>
    <w:rsid w:val="00446D81"/>
    <w:rsid w:val="00464914"/>
    <w:rsid w:val="00472A86"/>
    <w:rsid w:val="0047352B"/>
    <w:rsid w:val="004744AD"/>
    <w:rsid w:val="00475D50"/>
    <w:rsid w:val="00491D9A"/>
    <w:rsid w:val="00495345"/>
    <w:rsid w:val="004A6579"/>
    <w:rsid w:val="004A75DC"/>
    <w:rsid w:val="004B01E4"/>
    <w:rsid w:val="004B1069"/>
    <w:rsid w:val="004B11C8"/>
    <w:rsid w:val="004B1900"/>
    <w:rsid w:val="004B3754"/>
    <w:rsid w:val="004C7392"/>
    <w:rsid w:val="004D3E7F"/>
    <w:rsid w:val="004E1081"/>
    <w:rsid w:val="004E2759"/>
    <w:rsid w:val="004E3584"/>
    <w:rsid w:val="004E7A34"/>
    <w:rsid w:val="004F0B41"/>
    <w:rsid w:val="004F15B9"/>
    <w:rsid w:val="004F1B36"/>
    <w:rsid w:val="005027F9"/>
    <w:rsid w:val="00513BEA"/>
    <w:rsid w:val="00517D29"/>
    <w:rsid w:val="00523A03"/>
    <w:rsid w:val="005247F6"/>
    <w:rsid w:val="00524F76"/>
    <w:rsid w:val="00527758"/>
    <w:rsid w:val="00541522"/>
    <w:rsid w:val="00541A46"/>
    <w:rsid w:val="0054434E"/>
    <w:rsid w:val="005464B4"/>
    <w:rsid w:val="00547909"/>
    <w:rsid w:val="00547AB0"/>
    <w:rsid w:val="00547B58"/>
    <w:rsid w:val="0055228A"/>
    <w:rsid w:val="00553B44"/>
    <w:rsid w:val="00562EDC"/>
    <w:rsid w:val="0057354D"/>
    <w:rsid w:val="0057594D"/>
    <w:rsid w:val="00576407"/>
    <w:rsid w:val="005865A0"/>
    <w:rsid w:val="00591E2A"/>
    <w:rsid w:val="00594B9E"/>
    <w:rsid w:val="00595C7D"/>
    <w:rsid w:val="005A0ECF"/>
    <w:rsid w:val="005A688E"/>
    <w:rsid w:val="005B1284"/>
    <w:rsid w:val="005B38CF"/>
    <w:rsid w:val="005C0BFD"/>
    <w:rsid w:val="005C38DA"/>
    <w:rsid w:val="005D1573"/>
    <w:rsid w:val="005D226C"/>
    <w:rsid w:val="005D2AE6"/>
    <w:rsid w:val="005D3139"/>
    <w:rsid w:val="005D6BC4"/>
    <w:rsid w:val="005E0B84"/>
    <w:rsid w:val="005E271B"/>
    <w:rsid w:val="005E2E55"/>
    <w:rsid w:val="005F3EC5"/>
    <w:rsid w:val="005F61EE"/>
    <w:rsid w:val="005F70C0"/>
    <w:rsid w:val="00606129"/>
    <w:rsid w:val="0061553F"/>
    <w:rsid w:val="006159B1"/>
    <w:rsid w:val="006173C0"/>
    <w:rsid w:val="006369E4"/>
    <w:rsid w:val="00640C34"/>
    <w:rsid w:val="00644420"/>
    <w:rsid w:val="006452DB"/>
    <w:rsid w:val="00646679"/>
    <w:rsid w:val="006516EB"/>
    <w:rsid w:val="00653603"/>
    <w:rsid w:val="0065570B"/>
    <w:rsid w:val="00661873"/>
    <w:rsid w:val="00663ACE"/>
    <w:rsid w:val="0066540D"/>
    <w:rsid w:val="0066612B"/>
    <w:rsid w:val="00673344"/>
    <w:rsid w:val="0069052A"/>
    <w:rsid w:val="00691F85"/>
    <w:rsid w:val="006970EB"/>
    <w:rsid w:val="006A03B6"/>
    <w:rsid w:val="006A1EDE"/>
    <w:rsid w:val="006A2A22"/>
    <w:rsid w:val="006A603C"/>
    <w:rsid w:val="006A69CA"/>
    <w:rsid w:val="006B0916"/>
    <w:rsid w:val="006B4601"/>
    <w:rsid w:val="006B4E32"/>
    <w:rsid w:val="006B6417"/>
    <w:rsid w:val="006C0980"/>
    <w:rsid w:val="006C134F"/>
    <w:rsid w:val="006C375D"/>
    <w:rsid w:val="006D2C3A"/>
    <w:rsid w:val="006D447E"/>
    <w:rsid w:val="006D46EF"/>
    <w:rsid w:val="006E0180"/>
    <w:rsid w:val="006E1F3A"/>
    <w:rsid w:val="006E3DB0"/>
    <w:rsid w:val="006E7A76"/>
    <w:rsid w:val="006F402C"/>
    <w:rsid w:val="006F40B0"/>
    <w:rsid w:val="00702185"/>
    <w:rsid w:val="007040AA"/>
    <w:rsid w:val="007058F4"/>
    <w:rsid w:val="0070682D"/>
    <w:rsid w:val="007075DD"/>
    <w:rsid w:val="007220A9"/>
    <w:rsid w:val="0072503B"/>
    <w:rsid w:val="007254C3"/>
    <w:rsid w:val="00726D8D"/>
    <w:rsid w:val="0073690D"/>
    <w:rsid w:val="007369E2"/>
    <w:rsid w:val="00736EDF"/>
    <w:rsid w:val="0073765C"/>
    <w:rsid w:val="007423E1"/>
    <w:rsid w:val="00742D0C"/>
    <w:rsid w:val="00744992"/>
    <w:rsid w:val="0074694A"/>
    <w:rsid w:val="0075116D"/>
    <w:rsid w:val="0078479A"/>
    <w:rsid w:val="00785706"/>
    <w:rsid w:val="00787C05"/>
    <w:rsid w:val="00793104"/>
    <w:rsid w:val="0079751D"/>
    <w:rsid w:val="007A249A"/>
    <w:rsid w:val="007B0611"/>
    <w:rsid w:val="007B5E4C"/>
    <w:rsid w:val="007C295C"/>
    <w:rsid w:val="007C30E0"/>
    <w:rsid w:val="007D0683"/>
    <w:rsid w:val="007D2D93"/>
    <w:rsid w:val="007D4EA4"/>
    <w:rsid w:val="007E1814"/>
    <w:rsid w:val="007E1B3C"/>
    <w:rsid w:val="007E1D39"/>
    <w:rsid w:val="007E77DA"/>
    <w:rsid w:val="007F1887"/>
    <w:rsid w:val="007F5E98"/>
    <w:rsid w:val="007F61F5"/>
    <w:rsid w:val="007F7675"/>
    <w:rsid w:val="00802842"/>
    <w:rsid w:val="00802D8C"/>
    <w:rsid w:val="0080313C"/>
    <w:rsid w:val="008049F3"/>
    <w:rsid w:val="0080725F"/>
    <w:rsid w:val="00810221"/>
    <w:rsid w:val="008126E9"/>
    <w:rsid w:val="00813C2F"/>
    <w:rsid w:val="00816764"/>
    <w:rsid w:val="00817283"/>
    <w:rsid w:val="00821F4D"/>
    <w:rsid w:val="00822D14"/>
    <w:rsid w:val="00825A8B"/>
    <w:rsid w:val="00826FC6"/>
    <w:rsid w:val="008307D4"/>
    <w:rsid w:val="00830827"/>
    <w:rsid w:val="00831579"/>
    <w:rsid w:val="00832571"/>
    <w:rsid w:val="00833A5A"/>
    <w:rsid w:val="00834D4A"/>
    <w:rsid w:val="008400CD"/>
    <w:rsid w:val="00843D79"/>
    <w:rsid w:val="00847666"/>
    <w:rsid w:val="00850DD6"/>
    <w:rsid w:val="008520CE"/>
    <w:rsid w:val="0085357A"/>
    <w:rsid w:val="00856AA3"/>
    <w:rsid w:val="008606A8"/>
    <w:rsid w:val="008668E7"/>
    <w:rsid w:val="0087314A"/>
    <w:rsid w:val="00874EDC"/>
    <w:rsid w:val="0088560C"/>
    <w:rsid w:val="008A631D"/>
    <w:rsid w:val="008A769F"/>
    <w:rsid w:val="008B7410"/>
    <w:rsid w:val="008B7647"/>
    <w:rsid w:val="008C05A5"/>
    <w:rsid w:val="008C3839"/>
    <w:rsid w:val="008C4C98"/>
    <w:rsid w:val="008C5271"/>
    <w:rsid w:val="008C58EB"/>
    <w:rsid w:val="008C747E"/>
    <w:rsid w:val="008D71D5"/>
    <w:rsid w:val="008E1D0B"/>
    <w:rsid w:val="008F6C33"/>
    <w:rsid w:val="008F6F30"/>
    <w:rsid w:val="009011BB"/>
    <w:rsid w:val="00901328"/>
    <w:rsid w:val="009039CC"/>
    <w:rsid w:val="00906116"/>
    <w:rsid w:val="00906E35"/>
    <w:rsid w:val="009128D3"/>
    <w:rsid w:val="009262BF"/>
    <w:rsid w:val="009319AA"/>
    <w:rsid w:val="0093583A"/>
    <w:rsid w:val="00944D04"/>
    <w:rsid w:val="009466D9"/>
    <w:rsid w:val="009543D4"/>
    <w:rsid w:val="009554DF"/>
    <w:rsid w:val="00957114"/>
    <w:rsid w:val="00957FF4"/>
    <w:rsid w:val="009603DE"/>
    <w:rsid w:val="00963C4D"/>
    <w:rsid w:val="00974F2E"/>
    <w:rsid w:val="00975139"/>
    <w:rsid w:val="00980D54"/>
    <w:rsid w:val="009836FA"/>
    <w:rsid w:val="009850E7"/>
    <w:rsid w:val="0098723B"/>
    <w:rsid w:val="00990E88"/>
    <w:rsid w:val="0099746D"/>
    <w:rsid w:val="009A33C5"/>
    <w:rsid w:val="009A4B7F"/>
    <w:rsid w:val="009A55C5"/>
    <w:rsid w:val="009B0D98"/>
    <w:rsid w:val="009B14AD"/>
    <w:rsid w:val="009B50E4"/>
    <w:rsid w:val="009B63D9"/>
    <w:rsid w:val="009C1FBF"/>
    <w:rsid w:val="009C3D43"/>
    <w:rsid w:val="009C4683"/>
    <w:rsid w:val="009C5E05"/>
    <w:rsid w:val="009C7B13"/>
    <w:rsid w:val="009D04D4"/>
    <w:rsid w:val="009D3B70"/>
    <w:rsid w:val="009D478E"/>
    <w:rsid w:val="009E178D"/>
    <w:rsid w:val="009E31C5"/>
    <w:rsid w:val="009F16CD"/>
    <w:rsid w:val="009F3B21"/>
    <w:rsid w:val="009F4915"/>
    <w:rsid w:val="009F4CF3"/>
    <w:rsid w:val="00A03282"/>
    <w:rsid w:val="00A064BA"/>
    <w:rsid w:val="00A06C45"/>
    <w:rsid w:val="00A1267E"/>
    <w:rsid w:val="00A150CE"/>
    <w:rsid w:val="00A22341"/>
    <w:rsid w:val="00A33A9B"/>
    <w:rsid w:val="00A34144"/>
    <w:rsid w:val="00A36C3F"/>
    <w:rsid w:val="00A374ED"/>
    <w:rsid w:val="00A43C97"/>
    <w:rsid w:val="00A53308"/>
    <w:rsid w:val="00A53A8D"/>
    <w:rsid w:val="00A55B1D"/>
    <w:rsid w:val="00A64611"/>
    <w:rsid w:val="00A6520A"/>
    <w:rsid w:val="00A657EC"/>
    <w:rsid w:val="00A708C0"/>
    <w:rsid w:val="00A73014"/>
    <w:rsid w:val="00A73E9D"/>
    <w:rsid w:val="00A7405D"/>
    <w:rsid w:val="00A81F04"/>
    <w:rsid w:val="00A83F90"/>
    <w:rsid w:val="00A92FB1"/>
    <w:rsid w:val="00A96AC0"/>
    <w:rsid w:val="00AA1915"/>
    <w:rsid w:val="00AA2121"/>
    <w:rsid w:val="00AA708D"/>
    <w:rsid w:val="00AB2DBA"/>
    <w:rsid w:val="00AB670D"/>
    <w:rsid w:val="00AB696F"/>
    <w:rsid w:val="00AC084B"/>
    <w:rsid w:val="00AC6F78"/>
    <w:rsid w:val="00AD265A"/>
    <w:rsid w:val="00AD2D78"/>
    <w:rsid w:val="00AD33B0"/>
    <w:rsid w:val="00AD3EA4"/>
    <w:rsid w:val="00AD5B8B"/>
    <w:rsid w:val="00AE44E6"/>
    <w:rsid w:val="00AF33F9"/>
    <w:rsid w:val="00AF3766"/>
    <w:rsid w:val="00B00BD0"/>
    <w:rsid w:val="00B0356B"/>
    <w:rsid w:val="00B0508A"/>
    <w:rsid w:val="00B064C5"/>
    <w:rsid w:val="00B14FBC"/>
    <w:rsid w:val="00B17725"/>
    <w:rsid w:val="00B202B9"/>
    <w:rsid w:val="00B23407"/>
    <w:rsid w:val="00B26874"/>
    <w:rsid w:val="00B34CD1"/>
    <w:rsid w:val="00B36BC6"/>
    <w:rsid w:val="00B41001"/>
    <w:rsid w:val="00B42B20"/>
    <w:rsid w:val="00B4676D"/>
    <w:rsid w:val="00B46FB6"/>
    <w:rsid w:val="00B50FA8"/>
    <w:rsid w:val="00B523CC"/>
    <w:rsid w:val="00B54FFD"/>
    <w:rsid w:val="00B612A0"/>
    <w:rsid w:val="00B6369B"/>
    <w:rsid w:val="00B672D3"/>
    <w:rsid w:val="00B6797E"/>
    <w:rsid w:val="00B739A1"/>
    <w:rsid w:val="00B8018F"/>
    <w:rsid w:val="00B839A3"/>
    <w:rsid w:val="00B91757"/>
    <w:rsid w:val="00B91768"/>
    <w:rsid w:val="00B96B5A"/>
    <w:rsid w:val="00BA5C53"/>
    <w:rsid w:val="00BB0861"/>
    <w:rsid w:val="00BB67BA"/>
    <w:rsid w:val="00BC0B38"/>
    <w:rsid w:val="00BC1623"/>
    <w:rsid w:val="00BC22AE"/>
    <w:rsid w:val="00BC25BA"/>
    <w:rsid w:val="00BC26B5"/>
    <w:rsid w:val="00BC26D8"/>
    <w:rsid w:val="00BD333B"/>
    <w:rsid w:val="00BD7BD4"/>
    <w:rsid w:val="00BF6E8A"/>
    <w:rsid w:val="00C043F2"/>
    <w:rsid w:val="00C07452"/>
    <w:rsid w:val="00C11C29"/>
    <w:rsid w:val="00C13C1B"/>
    <w:rsid w:val="00C22C20"/>
    <w:rsid w:val="00C22E69"/>
    <w:rsid w:val="00C26D34"/>
    <w:rsid w:val="00C455F7"/>
    <w:rsid w:val="00C513B3"/>
    <w:rsid w:val="00C55644"/>
    <w:rsid w:val="00C71427"/>
    <w:rsid w:val="00C72E58"/>
    <w:rsid w:val="00C7363A"/>
    <w:rsid w:val="00C74716"/>
    <w:rsid w:val="00C77DD3"/>
    <w:rsid w:val="00C77EDE"/>
    <w:rsid w:val="00C860DD"/>
    <w:rsid w:val="00C9108F"/>
    <w:rsid w:val="00C93CAA"/>
    <w:rsid w:val="00C95E45"/>
    <w:rsid w:val="00C97AD8"/>
    <w:rsid w:val="00CA3334"/>
    <w:rsid w:val="00CA49E0"/>
    <w:rsid w:val="00CA4A74"/>
    <w:rsid w:val="00CB1820"/>
    <w:rsid w:val="00CB6205"/>
    <w:rsid w:val="00CC225E"/>
    <w:rsid w:val="00CC3F2B"/>
    <w:rsid w:val="00CC753E"/>
    <w:rsid w:val="00CD1E8E"/>
    <w:rsid w:val="00CD2B9A"/>
    <w:rsid w:val="00CD4910"/>
    <w:rsid w:val="00CE4A67"/>
    <w:rsid w:val="00CE6516"/>
    <w:rsid w:val="00CE74B1"/>
    <w:rsid w:val="00CF19D8"/>
    <w:rsid w:val="00CF3063"/>
    <w:rsid w:val="00CF3565"/>
    <w:rsid w:val="00CF7CC0"/>
    <w:rsid w:val="00D023A7"/>
    <w:rsid w:val="00D050E4"/>
    <w:rsid w:val="00D0558F"/>
    <w:rsid w:val="00D068EA"/>
    <w:rsid w:val="00D10076"/>
    <w:rsid w:val="00D10445"/>
    <w:rsid w:val="00D12020"/>
    <w:rsid w:val="00D13030"/>
    <w:rsid w:val="00D1428B"/>
    <w:rsid w:val="00D151BA"/>
    <w:rsid w:val="00D35120"/>
    <w:rsid w:val="00D42E29"/>
    <w:rsid w:val="00D44882"/>
    <w:rsid w:val="00D60DD0"/>
    <w:rsid w:val="00D6190A"/>
    <w:rsid w:val="00D621DE"/>
    <w:rsid w:val="00D626BA"/>
    <w:rsid w:val="00D640AB"/>
    <w:rsid w:val="00D659DA"/>
    <w:rsid w:val="00D728A0"/>
    <w:rsid w:val="00D85FD1"/>
    <w:rsid w:val="00D87E86"/>
    <w:rsid w:val="00D903AE"/>
    <w:rsid w:val="00D90A9D"/>
    <w:rsid w:val="00D940E3"/>
    <w:rsid w:val="00DA3BB9"/>
    <w:rsid w:val="00DA4E9E"/>
    <w:rsid w:val="00DB12AB"/>
    <w:rsid w:val="00DB1E6A"/>
    <w:rsid w:val="00DB5055"/>
    <w:rsid w:val="00DB6B27"/>
    <w:rsid w:val="00DB7F22"/>
    <w:rsid w:val="00DC0F7B"/>
    <w:rsid w:val="00DC70D7"/>
    <w:rsid w:val="00DD0C3C"/>
    <w:rsid w:val="00DD1D8F"/>
    <w:rsid w:val="00DD6344"/>
    <w:rsid w:val="00DE6AFA"/>
    <w:rsid w:val="00DF4FBE"/>
    <w:rsid w:val="00DF5DCD"/>
    <w:rsid w:val="00E02694"/>
    <w:rsid w:val="00E04081"/>
    <w:rsid w:val="00E0557E"/>
    <w:rsid w:val="00E062AA"/>
    <w:rsid w:val="00E07C00"/>
    <w:rsid w:val="00E110A4"/>
    <w:rsid w:val="00E1772F"/>
    <w:rsid w:val="00E177FE"/>
    <w:rsid w:val="00E206E1"/>
    <w:rsid w:val="00E21B7B"/>
    <w:rsid w:val="00E24C6D"/>
    <w:rsid w:val="00E27BE1"/>
    <w:rsid w:val="00E312CF"/>
    <w:rsid w:val="00E34769"/>
    <w:rsid w:val="00E37467"/>
    <w:rsid w:val="00E37CCB"/>
    <w:rsid w:val="00E4014D"/>
    <w:rsid w:val="00E43FE9"/>
    <w:rsid w:val="00E45E15"/>
    <w:rsid w:val="00E46214"/>
    <w:rsid w:val="00E47B24"/>
    <w:rsid w:val="00E50D00"/>
    <w:rsid w:val="00E52A72"/>
    <w:rsid w:val="00E535B1"/>
    <w:rsid w:val="00E55DDC"/>
    <w:rsid w:val="00E57A6E"/>
    <w:rsid w:val="00E603CC"/>
    <w:rsid w:val="00E71766"/>
    <w:rsid w:val="00E7284F"/>
    <w:rsid w:val="00E77D51"/>
    <w:rsid w:val="00E821E9"/>
    <w:rsid w:val="00E8364D"/>
    <w:rsid w:val="00E87882"/>
    <w:rsid w:val="00E937D5"/>
    <w:rsid w:val="00E943B7"/>
    <w:rsid w:val="00E946C0"/>
    <w:rsid w:val="00E94967"/>
    <w:rsid w:val="00E9754B"/>
    <w:rsid w:val="00E97F9C"/>
    <w:rsid w:val="00EA2FBE"/>
    <w:rsid w:val="00EA5879"/>
    <w:rsid w:val="00EA6A26"/>
    <w:rsid w:val="00EA6FB0"/>
    <w:rsid w:val="00EB01A8"/>
    <w:rsid w:val="00EB2AF4"/>
    <w:rsid w:val="00EC0C94"/>
    <w:rsid w:val="00EC1AED"/>
    <w:rsid w:val="00EC1E80"/>
    <w:rsid w:val="00EC49D1"/>
    <w:rsid w:val="00EC4AF0"/>
    <w:rsid w:val="00EC51A3"/>
    <w:rsid w:val="00EE4D72"/>
    <w:rsid w:val="00EF4AC8"/>
    <w:rsid w:val="00F0165D"/>
    <w:rsid w:val="00F03273"/>
    <w:rsid w:val="00F038B5"/>
    <w:rsid w:val="00F11E20"/>
    <w:rsid w:val="00F12522"/>
    <w:rsid w:val="00F12FEA"/>
    <w:rsid w:val="00F17965"/>
    <w:rsid w:val="00F24D0E"/>
    <w:rsid w:val="00F2518C"/>
    <w:rsid w:val="00F33AC4"/>
    <w:rsid w:val="00F348F0"/>
    <w:rsid w:val="00F34DF0"/>
    <w:rsid w:val="00F35F89"/>
    <w:rsid w:val="00F44F41"/>
    <w:rsid w:val="00F5012E"/>
    <w:rsid w:val="00F535BE"/>
    <w:rsid w:val="00F53FCB"/>
    <w:rsid w:val="00F54B34"/>
    <w:rsid w:val="00F6348C"/>
    <w:rsid w:val="00F643CC"/>
    <w:rsid w:val="00F65DDA"/>
    <w:rsid w:val="00F66BEC"/>
    <w:rsid w:val="00F678F0"/>
    <w:rsid w:val="00F73478"/>
    <w:rsid w:val="00F7595B"/>
    <w:rsid w:val="00F80359"/>
    <w:rsid w:val="00F82666"/>
    <w:rsid w:val="00F8354D"/>
    <w:rsid w:val="00F9109D"/>
    <w:rsid w:val="00F92D25"/>
    <w:rsid w:val="00F941C4"/>
    <w:rsid w:val="00F95451"/>
    <w:rsid w:val="00F95BBA"/>
    <w:rsid w:val="00F97CA7"/>
    <w:rsid w:val="00F97FD9"/>
    <w:rsid w:val="00FA033A"/>
    <w:rsid w:val="00FA2EAF"/>
    <w:rsid w:val="00FB0103"/>
    <w:rsid w:val="00FB2167"/>
    <w:rsid w:val="00FB38AE"/>
    <w:rsid w:val="00FC6097"/>
    <w:rsid w:val="00FD1979"/>
    <w:rsid w:val="00FE769B"/>
    <w:rsid w:val="00FF22DE"/>
    <w:rsid w:val="00FF3A82"/>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0990"/>
  <w15:chartTrackingRefBased/>
  <w15:docId w15:val="{F4D4DA35-8EAF-49A0-96AF-2B83881D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AD5"/>
  </w:style>
  <w:style w:type="paragraph" w:styleId="Heading1">
    <w:name w:val="heading 1"/>
    <w:basedOn w:val="Normal"/>
    <w:next w:val="Normal"/>
    <w:link w:val="Heading1Char"/>
    <w:uiPriority w:val="9"/>
    <w:qFormat/>
    <w:rsid w:val="00012AD5"/>
    <w:pPr>
      <w:keepNext/>
      <w:spacing w:after="240" w:line="240" w:lineRule="auto"/>
      <w:ind w:left="1440" w:hanging="1440"/>
      <w:outlineLvl w:val="0"/>
    </w:pPr>
    <w:rPr>
      <w:rFonts w:eastAsia="Times New Roman" w:cstheme="minorHAnsi"/>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AD5"/>
    <w:rPr>
      <w:rFonts w:eastAsia="Times New Roman" w:cstheme="minorHAnsi"/>
      <w:b/>
      <w:bCs/>
      <w:lang w:val="en-GB"/>
    </w:rPr>
  </w:style>
  <w:style w:type="paragraph" w:styleId="ListParagraph">
    <w:name w:val="List Paragraph"/>
    <w:basedOn w:val="Normal"/>
    <w:uiPriority w:val="34"/>
    <w:qFormat/>
    <w:rsid w:val="00012AD5"/>
    <w:pPr>
      <w:ind w:left="720"/>
      <w:contextualSpacing/>
    </w:pPr>
  </w:style>
  <w:style w:type="paragraph" w:customStyle="1" w:styleId="tabletext">
    <w:name w:val="table:text"/>
    <w:basedOn w:val="Normal"/>
    <w:link w:val="tabletextChar"/>
    <w:rsid w:val="00012AD5"/>
    <w:pPr>
      <w:spacing w:before="120" w:after="120" w:line="240" w:lineRule="auto"/>
    </w:pPr>
    <w:rPr>
      <w:rFonts w:ascii="Arial Narrow" w:eastAsia="Times New Roman" w:hAnsi="Arial Narrow" w:cs="Times New Roman"/>
      <w:sz w:val="24"/>
      <w:szCs w:val="24"/>
      <w:lang w:val="en-GB" w:eastAsia="x-none"/>
    </w:rPr>
  </w:style>
  <w:style w:type="character" w:customStyle="1" w:styleId="tabletextChar">
    <w:name w:val="table:text Char"/>
    <w:link w:val="tabletext"/>
    <w:locked/>
    <w:rsid w:val="00012AD5"/>
    <w:rPr>
      <w:rFonts w:ascii="Arial Narrow" w:eastAsia="Times New Roman" w:hAnsi="Arial Narrow" w:cs="Times New Roman"/>
      <w:sz w:val="24"/>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Kean</dc:creator>
  <cp:keywords/>
  <dc:description/>
  <cp:lastModifiedBy>Rosie Kean</cp:lastModifiedBy>
  <cp:revision>1</cp:revision>
  <dcterms:created xsi:type="dcterms:W3CDTF">2021-11-23T14:16:00Z</dcterms:created>
  <dcterms:modified xsi:type="dcterms:W3CDTF">2021-11-23T14:17:00Z</dcterms:modified>
</cp:coreProperties>
</file>