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71462" w14:textId="02AE4E72" w:rsidR="00FB4533" w:rsidRPr="001B6748" w:rsidRDefault="001B6748" w:rsidP="001B6748">
      <w:pPr>
        <w:jc w:val="center"/>
        <w:rPr>
          <w:sz w:val="28"/>
          <w:szCs w:val="28"/>
        </w:rPr>
      </w:pPr>
      <w:r w:rsidRPr="001B6748">
        <w:rPr>
          <w:rFonts w:ascii="Arial" w:hAnsi="Arial" w:cs="Arial"/>
          <w:b/>
          <w:bCs/>
          <w:sz w:val="28"/>
          <w:szCs w:val="28"/>
        </w:rPr>
        <w:t>Supplementary Information</w:t>
      </w:r>
    </w:p>
    <w:p w14:paraId="0ABB6456" w14:textId="77777777" w:rsidR="001A1855" w:rsidRPr="00B14F11" w:rsidRDefault="001A1855" w:rsidP="001A1855">
      <w:pPr>
        <w:jc w:val="center"/>
        <w:rPr>
          <w:rFonts w:ascii="Arial" w:hAnsi="Arial" w:cs="Arial"/>
          <w:b/>
          <w:bCs/>
          <w:sz w:val="22"/>
        </w:rPr>
      </w:pPr>
      <w:r>
        <w:rPr>
          <w:rFonts w:ascii="Arial" w:hAnsi="Arial" w:cs="Arial"/>
          <w:b/>
          <w:bCs/>
          <w:sz w:val="22"/>
        </w:rPr>
        <w:t>Monosaccharide-mediated rational synthesis of a</w:t>
      </w:r>
      <w:r w:rsidRPr="00B14F11">
        <w:rPr>
          <w:rFonts w:ascii="Arial" w:hAnsi="Arial" w:cs="Arial"/>
          <w:b/>
          <w:bCs/>
          <w:sz w:val="22"/>
        </w:rPr>
        <w:t xml:space="preserve"> </w:t>
      </w:r>
      <w:r>
        <w:rPr>
          <w:rFonts w:ascii="Arial" w:hAnsi="Arial" w:cs="Arial"/>
          <w:b/>
          <w:bCs/>
          <w:sz w:val="22"/>
        </w:rPr>
        <w:t xml:space="preserve">universal </w:t>
      </w:r>
      <w:r w:rsidRPr="00B14F11">
        <w:rPr>
          <w:rFonts w:ascii="Arial" w:hAnsi="Arial" w:cs="Arial"/>
          <w:b/>
          <w:bCs/>
          <w:sz w:val="22"/>
        </w:rPr>
        <w:t>plasmonic platform</w:t>
      </w:r>
      <w:r>
        <w:rPr>
          <w:rFonts w:ascii="Arial" w:hAnsi="Arial" w:cs="Arial"/>
          <w:b/>
          <w:bCs/>
          <w:sz w:val="22"/>
        </w:rPr>
        <w:t xml:space="preserve"> </w:t>
      </w:r>
      <w:r w:rsidRPr="00B14F11">
        <w:rPr>
          <w:rFonts w:ascii="Arial" w:hAnsi="Arial" w:cs="Arial"/>
          <w:b/>
          <w:bCs/>
          <w:sz w:val="22"/>
        </w:rPr>
        <w:t>with broad spectral fluorescence enhancement for</w:t>
      </w:r>
      <w:r>
        <w:rPr>
          <w:rFonts w:ascii="Arial" w:hAnsi="Arial" w:cs="Arial"/>
          <w:b/>
          <w:bCs/>
          <w:sz w:val="22"/>
        </w:rPr>
        <w:t xml:space="preserve"> high-sensitivity cancer biomarker analysis</w:t>
      </w:r>
    </w:p>
    <w:p w14:paraId="2819056C" w14:textId="77777777" w:rsidR="00DB3400" w:rsidRPr="00D27D95" w:rsidRDefault="00DB3400" w:rsidP="00DB3400">
      <w:pPr>
        <w:rPr>
          <w:rFonts w:ascii="Arial" w:hAnsi="Arial" w:cs="Arial"/>
          <w:sz w:val="22"/>
        </w:rPr>
      </w:pPr>
      <w:proofErr w:type="spellStart"/>
      <w:r w:rsidRPr="00D27D95">
        <w:rPr>
          <w:rFonts w:ascii="Arial" w:hAnsi="Arial" w:cs="Arial"/>
          <w:sz w:val="22"/>
        </w:rPr>
        <w:t>Mengyao</w:t>
      </w:r>
      <w:proofErr w:type="spellEnd"/>
      <w:r w:rsidRPr="00D27D95">
        <w:rPr>
          <w:rFonts w:ascii="Arial" w:hAnsi="Arial" w:cs="Arial"/>
          <w:sz w:val="22"/>
        </w:rPr>
        <w:t xml:space="preserve"> Liu</w:t>
      </w:r>
      <w:proofErr w:type="gramStart"/>
      <w:r w:rsidRPr="00645379">
        <w:rPr>
          <w:rFonts w:ascii="Arial" w:hAnsi="Arial" w:cs="Arial"/>
          <w:sz w:val="22"/>
          <w:vertAlign w:val="superscript"/>
        </w:rPr>
        <w:t>1</w:t>
      </w:r>
      <w:r>
        <w:rPr>
          <w:rFonts w:ascii="Arial" w:hAnsi="Arial" w:cs="Arial"/>
          <w:sz w:val="22"/>
          <w:vertAlign w:val="superscript"/>
        </w:rPr>
        <w:t>,#</w:t>
      </w:r>
      <w:proofErr w:type="gramEnd"/>
      <w:r w:rsidRPr="00D27D95">
        <w:rPr>
          <w:rFonts w:ascii="Arial" w:hAnsi="Arial" w:cs="Arial"/>
          <w:sz w:val="22"/>
        </w:rPr>
        <w:t xml:space="preserve">, </w:t>
      </w:r>
      <w:proofErr w:type="spellStart"/>
      <w:r w:rsidRPr="00D27D95">
        <w:rPr>
          <w:rFonts w:ascii="Arial" w:hAnsi="Arial" w:cs="Arial"/>
          <w:sz w:val="22"/>
        </w:rPr>
        <w:t>Yonghong</w:t>
      </w:r>
      <w:proofErr w:type="spellEnd"/>
      <w:r w:rsidRPr="00D27D95">
        <w:rPr>
          <w:rFonts w:ascii="Arial" w:hAnsi="Arial" w:cs="Arial"/>
          <w:sz w:val="22"/>
        </w:rPr>
        <w:t xml:space="preserve"> Li</w:t>
      </w:r>
      <w:r w:rsidRPr="00645379">
        <w:rPr>
          <w:rFonts w:ascii="Arial" w:hAnsi="Arial" w:cs="Arial"/>
          <w:sz w:val="22"/>
          <w:vertAlign w:val="superscript"/>
        </w:rPr>
        <w:t>1,2</w:t>
      </w:r>
      <w:r>
        <w:rPr>
          <w:rFonts w:ascii="Arial" w:hAnsi="Arial" w:cs="Arial"/>
          <w:sz w:val="22"/>
          <w:vertAlign w:val="superscript"/>
        </w:rPr>
        <w:t>,#</w:t>
      </w:r>
      <w:r w:rsidRPr="00D27D95">
        <w:rPr>
          <w:rFonts w:ascii="Arial" w:hAnsi="Arial" w:cs="Arial"/>
          <w:sz w:val="22"/>
        </w:rPr>
        <w:t xml:space="preserve">, </w:t>
      </w:r>
      <w:r>
        <w:rPr>
          <w:rFonts w:ascii="Arial" w:hAnsi="Arial" w:cs="Arial"/>
          <w:sz w:val="22"/>
        </w:rPr>
        <w:t>Wei Xing</w:t>
      </w:r>
      <w:r w:rsidRPr="00A20FCC">
        <w:rPr>
          <w:rFonts w:ascii="Arial" w:hAnsi="Arial" w:cs="Arial"/>
          <w:sz w:val="22"/>
          <w:vertAlign w:val="superscript"/>
        </w:rPr>
        <w:t>1,</w:t>
      </w:r>
      <w:r w:rsidRPr="006B0A1D">
        <w:rPr>
          <w:rFonts w:ascii="Arial" w:hAnsi="Arial" w:cs="Arial"/>
          <w:sz w:val="22"/>
          <w:vertAlign w:val="superscript"/>
        </w:rPr>
        <w:t>3,</w:t>
      </w:r>
      <w:r w:rsidRPr="00F2041E">
        <w:rPr>
          <w:rFonts w:ascii="Arial" w:hAnsi="Arial" w:cs="Arial"/>
          <w:sz w:val="22"/>
        </w:rPr>
        <w:t>*</w:t>
      </w:r>
      <w:r>
        <w:rPr>
          <w:rFonts w:ascii="Arial" w:hAnsi="Arial" w:cs="Arial"/>
          <w:sz w:val="22"/>
        </w:rPr>
        <w:t>, Yuqin Zhang</w:t>
      </w:r>
      <w:r>
        <w:rPr>
          <w:rFonts w:ascii="Arial" w:hAnsi="Arial" w:cs="Arial"/>
          <w:sz w:val="22"/>
          <w:vertAlign w:val="superscript"/>
        </w:rPr>
        <w:t>4</w:t>
      </w:r>
      <w:r>
        <w:rPr>
          <w:rFonts w:ascii="Arial" w:hAnsi="Arial" w:cs="Arial"/>
          <w:sz w:val="22"/>
        </w:rPr>
        <w:t>, Xi Xie</w:t>
      </w:r>
      <w:r>
        <w:rPr>
          <w:rFonts w:ascii="Arial" w:hAnsi="Arial" w:cs="Arial"/>
          <w:sz w:val="22"/>
          <w:vertAlign w:val="superscript"/>
        </w:rPr>
        <w:t>5</w:t>
      </w:r>
      <w:r>
        <w:rPr>
          <w:rFonts w:ascii="Arial" w:hAnsi="Arial" w:cs="Arial"/>
          <w:sz w:val="22"/>
        </w:rPr>
        <w:t xml:space="preserve">, </w:t>
      </w:r>
      <w:proofErr w:type="spellStart"/>
      <w:r w:rsidRPr="00D27D95">
        <w:rPr>
          <w:rFonts w:ascii="Arial" w:hAnsi="Arial" w:cs="Arial"/>
          <w:sz w:val="22"/>
        </w:rPr>
        <w:t>Fangjian</w:t>
      </w:r>
      <w:proofErr w:type="spellEnd"/>
      <w:r w:rsidRPr="00D27D95">
        <w:rPr>
          <w:rFonts w:ascii="Arial" w:hAnsi="Arial" w:cs="Arial"/>
          <w:sz w:val="22"/>
        </w:rPr>
        <w:t xml:space="preserve"> Zhou</w:t>
      </w:r>
      <w:r w:rsidRPr="00645379">
        <w:rPr>
          <w:rFonts w:ascii="Arial" w:hAnsi="Arial" w:cs="Arial"/>
          <w:sz w:val="22"/>
          <w:vertAlign w:val="superscript"/>
        </w:rPr>
        <w:t>1,2</w:t>
      </w:r>
      <w:r w:rsidRPr="00D27D95">
        <w:rPr>
          <w:rFonts w:ascii="Arial" w:hAnsi="Arial" w:cs="Arial"/>
          <w:sz w:val="22"/>
        </w:rPr>
        <w:t>, Jiang Yang</w:t>
      </w:r>
      <w:r w:rsidRPr="00645379">
        <w:rPr>
          <w:rFonts w:ascii="Arial" w:hAnsi="Arial" w:cs="Arial"/>
          <w:sz w:val="22"/>
          <w:vertAlign w:val="superscript"/>
        </w:rPr>
        <w:t>1</w:t>
      </w:r>
      <w:r>
        <w:rPr>
          <w:rFonts w:ascii="Arial" w:hAnsi="Arial" w:cs="Arial"/>
          <w:sz w:val="22"/>
          <w:vertAlign w:val="superscript"/>
        </w:rPr>
        <w:t>,</w:t>
      </w:r>
      <w:r w:rsidRPr="00F2041E">
        <w:rPr>
          <w:rFonts w:ascii="Arial" w:hAnsi="Arial" w:cs="Arial"/>
          <w:sz w:val="22"/>
        </w:rPr>
        <w:t>*</w:t>
      </w:r>
    </w:p>
    <w:p w14:paraId="62F1C9D0" w14:textId="77777777" w:rsidR="00DB3400" w:rsidRPr="00D27D95" w:rsidRDefault="00DB3400" w:rsidP="00DB3400">
      <w:pPr>
        <w:pStyle w:val="Tableofcontents"/>
        <w:rPr>
          <w:rFonts w:ascii="Arial" w:hAnsi="Arial" w:cs="Arial"/>
          <w:sz w:val="22"/>
          <w:szCs w:val="22"/>
        </w:rPr>
      </w:pPr>
      <w:r w:rsidRPr="00D27D95">
        <w:rPr>
          <w:rFonts w:ascii="Arial" w:hAnsi="Arial" w:cs="Arial"/>
          <w:sz w:val="22"/>
          <w:szCs w:val="22"/>
          <w:vertAlign w:val="superscript"/>
        </w:rPr>
        <w:t>1</w:t>
      </w:r>
      <w:r w:rsidRPr="00D27D95">
        <w:rPr>
          <w:rFonts w:ascii="Arial" w:hAnsi="Arial" w:cs="Arial"/>
          <w:sz w:val="22"/>
          <w:szCs w:val="22"/>
        </w:rPr>
        <w:t xml:space="preserve">State Key Laboratory of Oncology in South China, Collaborative Innovation Center for Cancer Medicine, Sun </w:t>
      </w:r>
      <w:proofErr w:type="spellStart"/>
      <w:r w:rsidRPr="00D27D95">
        <w:rPr>
          <w:rFonts w:ascii="Arial" w:hAnsi="Arial" w:cs="Arial"/>
          <w:sz w:val="22"/>
          <w:szCs w:val="22"/>
        </w:rPr>
        <w:t>Yat-sen</w:t>
      </w:r>
      <w:proofErr w:type="spellEnd"/>
      <w:r w:rsidRPr="00D27D95">
        <w:rPr>
          <w:rFonts w:ascii="Arial" w:hAnsi="Arial" w:cs="Arial"/>
          <w:sz w:val="22"/>
          <w:szCs w:val="22"/>
        </w:rPr>
        <w:t xml:space="preserve"> University Cancer Center, Guangzhou, China</w:t>
      </w:r>
    </w:p>
    <w:p w14:paraId="70D818A3" w14:textId="77777777" w:rsidR="00DB3400" w:rsidRDefault="00DB3400" w:rsidP="00DB3400">
      <w:pPr>
        <w:rPr>
          <w:rFonts w:ascii="Arial" w:hAnsi="Arial" w:cs="Arial"/>
          <w:sz w:val="22"/>
        </w:rPr>
      </w:pPr>
      <w:r w:rsidRPr="00B86512">
        <w:rPr>
          <w:rFonts w:ascii="Arial" w:hAnsi="Arial" w:cs="Arial"/>
          <w:sz w:val="22"/>
          <w:vertAlign w:val="superscript"/>
        </w:rPr>
        <w:t>2</w:t>
      </w:r>
      <w:r w:rsidRPr="00B86512">
        <w:rPr>
          <w:rFonts w:ascii="Arial" w:hAnsi="Arial" w:cs="Arial"/>
          <w:sz w:val="22"/>
        </w:rPr>
        <w:t xml:space="preserve">Department of Urology, Sun </w:t>
      </w:r>
      <w:proofErr w:type="spellStart"/>
      <w:r w:rsidRPr="00B86512">
        <w:rPr>
          <w:rFonts w:ascii="Arial" w:hAnsi="Arial" w:cs="Arial"/>
          <w:sz w:val="22"/>
        </w:rPr>
        <w:t>Yat-sen</w:t>
      </w:r>
      <w:proofErr w:type="spellEnd"/>
      <w:r w:rsidRPr="00B86512">
        <w:rPr>
          <w:rFonts w:ascii="Arial" w:hAnsi="Arial" w:cs="Arial"/>
          <w:sz w:val="22"/>
        </w:rPr>
        <w:t xml:space="preserve"> University Cancer Center, Guangzhou, China</w:t>
      </w:r>
    </w:p>
    <w:p w14:paraId="2D360A85" w14:textId="77777777" w:rsidR="00DB3400" w:rsidRPr="00370C3B" w:rsidRDefault="00DB3400" w:rsidP="00DB3400">
      <w:pPr>
        <w:rPr>
          <w:rFonts w:ascii="Arial" w:hAnsi="Arial" w:cs="Arial"/>
          <w:sz w:val="22"/>
        </w:rPr>
      </w:pPr>
      <w:r w:rsidRPr="00370C3B">
        <w:rPr>
          <w:rFonts w:ascii="Arial" w:hAnsi="Arial" w:cs="Arial" w:hint="eastAsia"/>
          <w:sz w:val="22"/>
          <w:vertAlign w:val="superscript"/>
        </w:rPr>
        <w:t>3</w:t>
      </w:r>
      <w:r w:rsidRPr="00370C3B">
        <w:rPr>
          <w:rFonts w:ascii="Arial" w:hAnsi="Arial" w:cs="Arial"/>
          <w:sz w:val="22"/>
        </w:rPr>
        <w:t>Department of Anesthesiology</w:t>
      </w:r>
      <w:r>
        <w:rPr>
          <w:rFonts w:ascii="Arial" w:hAnsi="Arial" w:cs="Arial"/>
          <w:sz w:val="22"/>
        </w:rPr>
        <w:t xml:space="preserve">, </w:t>
      </w:r>
      <w:r w:rsidRPr="00B86512">
        <w:rPr>
          <w:rFonts w:ascii="Arial" w:hAnsi="Arial" w:cs="Arial"/>
          <w:sz w:val="22"/>
        </w:rPr>
        <w:t xml:space="preserve">Sun </w:t>
      </w:r>
      <w:proofErr w:type="spellStart"/>
      <w:r w:rsidRPr="00B86512">
        <w:rPr>
          <w:rFonts w:ascii="Arial" w:hAnsi="Arial" w:cs="Arial"/>
          <w:sz w:val="22"/>
        </w:rPr>
        <w:t>Yat-sen</w:t>
      </w:r>
      <w:proofErr w:type="spellEnd"/>
      <w:r w:rsidRPr="00B86512">
        <w:rPr>
          <w:rFonts w:ascii="Arial" w:hAnsi="Arial" w:cs="Arial"/>
          <w:sz w:val="22"/>
        </w:rPr>
        <w:t xml:space="preserve"> University Cancer Center, Guangzhou, China</w:t>
      </w:r>
    </w:p>
    <w:p w14:paraId="0D3E59F9" w14:textId="77777777" w:rsidR="00DB3400" w:rsidRDefault="00DB3400" w:rsidP="00DB3400">
      <w:pPr>
        <w:rPr>
          <w:rFonts w:ascii="Arial" w:hAnsi="Arial" w:cs="Arial"/>
          <w:sz w:val="22"/>
        </w:rPr>
      </w:pPr>
      <w:r>
        <w:rPr>
          <w:rFonts w:ascii="Arial" w:hAnsi="Arial" w:cs="Arial"/>
          <w:sz w:val="22"/>
          <w:vertAlign w:val="superscript"/>
        </w:rPr>
        <w:t>4</w:t>
      </w:r>
      <w:r w:rsidRPr="00CD1127">
        <w:rPr>
          <w:rFonts w:ascii="Arial" w:hAnsi="Arial" w:cs="Arial"/>
          <w:sz w:val="22"/>
        </w:rPr>
        <w:t xml:space="preserve">School of Automation, Hangzhou </w:t>
      </w:r>
      <w:proofErr w:type="spellStart"/>
      <w:r w:rsidRPr="00CD1127">
        <w:rPr>
          <w:rFonts w:ascii="Arial" w:hAnsi="Arial" w:cs="Arial"/>
          <w:sz w:val="22"/>
        </w:rPr>
        <w:t>Dianzi</w:t>
      </w:r>
      <w:proofErr w:type="spellEnd"/>
      <w:r w:rsidRPr="00CD1127">
        <w:rPr>
          <w:rFonts w:ascii="Arial" w:hAnsi="Arial" w:cs="Arial"/>
          <w:sz w:val="22"/>
        </w:rPr>
        <w:t xml:space="preserve"> University, Hangzhou</w:t>
      </w:r>
      <w:r>
        <w:rPr>
          <w:rFonts w:ascii="Arial" w:hAnsi="Arial" w:cs="Arial"/>
          <w:sz w:val="22"/>
        </w:rPr>
        <w:t>, China</w:t>
      </w:r>
    </w:p>
    <w:p w14:paraId="2C0E6E24" w14:textId="77777777" w:rsidR="00DB3400" w:rsidRPr="00D27D95" w:rsidRDefault="00DB3400" w:rsidP="00DB3400">
      <w:pPr>
        <w:rPr>
          <w:rFonts w:ascii="Arial" w:hAnsi="Arial" w:cs="Arial"/>
          <w:sz w:val="22"/>
        </w:rPr>
      </w:pPr>
      <w:r>
        <w:rPr>
          <w:rFonts w:ascii="Arial" w:hAnsi="Arial" w:cs="Arial"/>
          <w:sz w:val="22"/>
          <w:vertAlign w:val="superscript"/>
        </w:rPr>
        <w:t>5</w:t>
      </w:r>
      <w:r w:rsidRPr="00A05135">
        <w:rPr>
          <w:rFonts w:ascii="Arial" w:hAnsi="Arial" w:cs="Arial"/>
          <w:sz w:val="22"/>
        </w:rPr>
        <w:t xml:space="preserve">State Key Laboratory of Optoelectronic Materials and Technologies, School of Electronics and Information Technology, Sun </w:t>
      </w:r>
      <w:proofErr w:type="spellStart"/>
      <w:r w:rsidRPr="00A05135">
        <w:rPr>
          <w:rFonts w:ascii="Arial" w:hAnsi="Arial" w:cs="Arial"/>
          <w:sz w:val="22"/>
        </w:rPr>
        <w:t>Yat-</w:t>
      </w:r>
      <w:r>
        <w:rPr>
          <w:rFonts w:ascii="Arial" w:hAnsi="Arial" w:cs="Arial"/>
          <w:sz w:val="22"/>
        </w:rPr>
        <w:t>s</w:t>
      </w:r>
      <w:r w:rsidRPr="00A05135">
        <w:rPr>
          <w:rFonts w:ascii="Arial" w:hAnsi="Arial" w:cs="Arial"/>
          <w:sz w:val="22"/>
        </w:rPr>
        <w:t>en</w:t>
      </w:r>
      <w:proofErr w:type="spellEnd"/>
      <w:r w:rsidRPr="00A05135">
        <w:rPr>
          <w:rFonts w:ascii="Arial" w:hAnsi="Arial" w:cs="Arial"/>
          <w:sz w:val="22"/>
        </w:rPr>
        <w:t xml:space="preserve"> University, Guangzhou, China</w:t>
      </w:r>
    </w:p>
    <w:p w14:paraId="40A415E6" w14:textId="77777777" w:rsidR="00DB3400" w:rsidRDefault="00DB3400" w:rsidP="00DB3400">
      <w:pPr>
        <w:rPr>
          <w:rFonts w:ascii="Arial" w:hAnsi="Arial" w:cs="Arial"/>
          <w:sz w:val="22"/>
        </w:rPr>
      </w:pPr>
      <w:r>
        <w:rPr>
          <w:rFonts w:ascii="Arial" w:hAnsi="Arial" w:cs="Arial"/>
          <w:sz w:val="22"/>
          <w:vertAlign w:val="superscript"/>
        </w:rPr>
        <w:t>#</w:t>
      </w:r>
      <w:r>
        <w:rPr>
          <w:rFonts w:ascii="Arial" w:hAnsi="Arial" w:cs="Arial"/>
          <w:sz w:val="22"/>
        </w:rPr>
        <w:t>These authors contributed equally</w:t>
      </w:r>
    </w:p>
    <w:p w14:paraId="71E8E295" w14:textId="77777777" w:rsidR="00DB3400" w:rsidRPr="00920373" w:rsidRDefault="00DB3400" w:rsidP="00DB3400">
      <w:pPr>
        <w:rPr>
          <w:rStyle w:val="a8"/>
          <w:color w:val="0000FF"/>
        </w:rPr>
      </w:pPr>
      <w:r w:rsidRPr="00F2041E">
        <w:rPr>
          <w:rFonts w:ascii="Arial" w:hAnsi="Arial" w:cs="Arial"/>
          <w:sz w:val="22"/>
        </w:rPr>
        <w:t>*</w:t>
      </w:r>
      <w:r>
        <w:rPr>
          <w:rFonts w:ascii="Arial" w:hAnsi="Arial" w:cs="Arial"/>
          <w:sz w:val="22"/>
        </w:rPr>
        <w:t xml:space="preserve">Correspondence: </w:t>
      </w:r>
      <w:hyperlink r:id="rId7" w:history="1">
        <w:r w:rsidRPr="00851A09">
          <w:rPr>
            <w:rStyle w:val="a8"/>
            <w:rFonts w:ascii="Arial" w:hAnsi="Arial" w:cs="Arial"/>
            <w:color w:val="0000FF"/>
            <w:sz w:val="22"/>
          </w:rPr>
          <w:t>yangjiang@sysucc.org.cn</w:t>
        </w:r>
      </w:hyperlink>
      <w:r w:rsidRPr="000D0F9B">
        <w:rPr>
          <w:rFonts w:ascii="Arial" w:hAnsi="Arial" w:cs="Arial"/>
          <w:color w:val="0000FF"/>
          <w:sz w:val="22"/>
        </w:rPr>
        <w:t xml:space="preserve"> </w:t>
      </w:r>
      <w:r w:rsidRPr="00851A09">
        <w:rPr>
          <w:rFonts w:ascii="Arial" w:hAnsi="Arial" w:cs="Arial"/>
          <w:sz w:val="22"/>
        </w:rPr>
        <w:t>or</w:t>
      </w:r>
      <w:r w:rsidRPr="00920373">
        <w:rPr>
          <w:rStyle w:val="a8"/>
          <w:rFonts w:ascii="Arial" w:hAnsi="Arial" w:cs="Arial"/>
          <w:color w:val="0000FF"/>
          <w:sz w:val="22"/>
        </w:rPr>
        <w:t xml:space="preserve"> xingwei@sysucc.org.cn</w:t>
      </w:r>
    </w:p>
    <w:p w14:paraId="4252CF20" w14:textId="77777777" w:rsidR="00524EC0" w:rsidRPr="00DB3400" w:rsidRDefault="00524EC0">
      <w:pPr>
        <w:rPr>
          <w:rFonts w:ascii="Arial" w:hAnsi="Arial" w:cs="Arial"/>
        </w:rPr>
      </w:pPr>
    </w:p>
    <w:p w14:paraId="26E59199" w14:textId="4BACDA61" w:rsidR="008F57E4" w:rsidRPr="00177811" w:rsidRDefault="00524EC0" w:rsidP="00177811">
      <w:pPr>
        <w:rPr>
          <w:rFonts w:ascii="Arial" w:hAnsi="Arial" w:cs="Arial"/>
          <w:b/>
          <w:bCs/>
          <w:sz w:val="24"/>
          <w:szCs w:val="24"/>
        </w:rPr>
      </w:pPr>
      <w:bookmarkStart w:id="0" w:name="_Hlk89739110"/>
      <w:r w:rsidRPr="00177811">
        <w:rPr>
          <w:rFonts w:ascii="Arial" w:hAnsi="Arial" w:cs="Arial" w:hint="eastAsia"/>
          <w:b/>
          <w:bCs/>
          <w:sz w:val="24"/>
          <w:szCs w:val="24"/>
        </w:rPr>
        <w:t>T</w:t>
      </w:r>
      <w:r w:rsidRPr="00177811">
        <w:rPr>
          <w:rFonts w:ascii="Arial" w:hAnsi="Arial" w:cs="Arial"/>
          <w:b/>
          <w:bCs/>
          <w:sz w:val="24"/>
          <w:szCs w:val="24"/>
        </w:rPr>
        <w:t xml:space="preserve">able of Contents </w:t>
      </w:r>
    </w:p>
    <w:p w14:paraId="7B17AEBB" w14:textId="4A64CC97" w:rsidR="008F57E4" w:rsidRPr="002C3650" w:rsidRDefault="002C3650">
      <w:pPr>
        <w:rPr>
          <w:rFonts w:ascii="Arial" w:hAnsi="Arial" w:cs="Arial"/>
          <w:b/>
          <w:bCs/>
        </w:rPr>
      </w:pPr>
      <w:r w:rsidRPr="002C3650">
        <w:rPr>
          <w:rFonts w:ascii="Arial" w:hAnsi="Arial" w:cs="Arial" w:hint="eastAsia"/>
          <w:b/>
          <w:bCs/>
        </w:rPr>
        <w:t>S</w:t>
      </w:r>
      <w:r w:rsidRPr="002C3650">
        <w:rPr>
          <w:rFonts w:ascii="Arial" w:hAnsi="Arial" w:cs="Arial"/>
          <w:b/>
          <w:bCs/>
        </w:rPr>
        <w:t>upplementary information</w:t>
      </w:r>
    </w:p>
    <w:p w14:paraId="315D55E4" w14:textId="77777777" w:rsidR="005219A3" w:rsidRDefault="005219A3" w:rsidP="005219A3">
      <w:pPr>
        <w:rPr>
          <w:rFonts w:ascii="Arial" w:eastAsiaTheme="majorEastAsia" w:hAnsi="Arial" w:cs="Arial"/>
          <w:szCs w:val="21"/>
        </w:rPr>
      </w:pPr>
      <w:r w:rsidRPr="0030270B">
        <w:rPr>
          <w:rFonts w:ascii="Arial" w:eastAsiaTheme="majorEastAsia" w:hAnsi="Arial" w:cs="Arial"/>
          <w:szCs w:val="21"/>
        </w:rPr>
        <w:t>Supplementary Table 1 |</w:t>
      </w:r>
      <w:r w:rsidRPr="008C29DC">
        <w:rPr>
          <w:rFonts w:ascii="Arial" w:eastAsiaTheme="majorEastAsia" w:hAnsi="Arial" w:cs="Arial"/>
          <w:szCs w:val="21"/>
        </w:rPr>
        <w:t xml:space="preserve"> Baseline characteristics of </w:t>
      </w:r>
      <w:r>
        <w:rPr>
          <w:rFonts w:ascii="Arial" w:eastAsiaTheme="majorEastAsia" w:hAnsi="Arial" w:cs="Arial"/>
          <w:szCs w:val="21"/>
        </w:rPr>
        <w:t>enrolled subjects in the study…………</w:t>
      </w:r>
      <w:proofErr w:type="gramStart"/>
      <w:r>
        <w:rPr>
          <w:rFonts w:ascii="Arial" w:eastAsiaTheme="majorEastAsia" w:hAnsi="Arial" w:cs="Arial"/>
          <w:szCs w:val="21"/>
        </w:rPr>
        <w:t>…..</w:t>
      </w:r>
      <w:proofErr w:type="gramEnd"/>
      <w:r>
        <w:rPr>
          <w:rFonts w:ascii="Arial" w:eastAsiaTheme="majorEastAsia" w:hAnsi="Arial" w:cs="Arial"/>
          <w:szCs w:val="21"/>
        </w:rPr>
        <w:t>3</w:t>
      </w:r>
    </w:p>
    <w:p w14:paraId="64B4E105" w14:textId="77777777" w:rsidR="005219A3" w:rsidRPr="0030270B" w:rsidRDefault="005219A3" w:rsidP="005219A3">
      <w:pPr>
        <w:rPr>
          <w:rFonts w:ascii="Arial" w:hAnsi="Arial" w:cs="Arial"/>
        </w:rPr>
      </w:pPr>
    </w:p>
    <w:p w14:paraId="0A296AD1" w14:textId="77777777" w:rsidR="005219A3" w:rsidRDefault="005219A3" w:rsidP="005219A3">
      <w:pPr>
        <w:rPr>
          <w:rFonts w:ascii="Arial" w:eastAsiaTheme="majorEastAsia" w:hAnsi="Arial" w:cs="Arial"/>
          <w:szCs w:val="21"/>
        </w:rPr>
      </w:pPr>
      <w:r w:rsidRPr="0030270B">
        <w:rPr>
          <w:rFonts w:ascii="Arial" w:eastAsiaTheme="majorEastAsia" w:hAnsi="Arial" w:cs="Arial"/>
          <w:szCs w:val="21"/>
        </w:rPr>
        <w:t xml:space="preserve">Supplementary Fig. 1 | </w:t>
      </w:r>
      <w:r w:rsidRPr="008C29DC">
        <w:rPr>
          <w:rFonts w:ascii="Arial" w:eastAsiaTheme="majorEastAsia" w:hAnsi="Arial" w:cs="Arial"/>
          <w:szCs w:val="21"/>
        </w:rPr>
        <w:t>Immobilization of AuNPs</w:t>
      </w:r>
      <w:r>
        <w:rPr>
          <w:rFonts w:ascii="Arial" w:eastAsiaTheme="majorEastAsia" w:hAnsi="Arial" w:cs="Arial"/>
          <w:szCs w:val="21"/>
        </w:rPr>
        <w:t xml:space="preserve"> </w:t>
      </w:r>
      <w:r w:rsidRPr="008C29DC">
        <w:rPr>
          <w:rFonts w:ascii="Arial" w:eastAsiaTheme="majorEastAsia" w:hAnsi="Arial" w:cs="Arial"/>
          <w:szCs w:val="21"/>
        </w:rPr>
        <w:t>on PS su</w:t>
      </w:r>
      <w:r>
        <w:rPr>
          <w:rFonts w:ascii="Arial" w:eastAsiaTheme="majorEastAsia" w:hAnsi="Arial" w:cs="Arial"/>
          <w:szCs w:val="21"/>
        </w:rPr>
        <w:t>bstrate……………………………</w:t>
      </w:r>
      <w:proofErr w:type="gramStart"/>
      <w:r>
        <w:rPr>
          <w:rFonts w:ascii="Arial" w:eastAsiaTheme="majorEastAsia" w:hAnsi="Arial" w:cs="Arial"/>
          <w:szCs w:val="21"/>
        </w:rPr>
        <w:t>…..</w:t>
      </w:r>
      <w:proofErr w:type="gramEnd"/>
      <w:r>
        <w:rPr>
          <w:rFonts w:ascii="Arial" w:eastAsiaTheme="majorEastAsia" w:hAnsi="Arial" w:cs="Arial"/>
          <w:szCs w:val="21"/>
        </w:rPr>
        <w:t>4</w:t>
      </w:r>
    </w:p>
    <w:p w14:paraId="71F379E9" w14:textId="77777777" w:rsidR="005219A3" w:rsidRDefault="005219A3" w:rsidP="005219A3">
      <w:pPr>
        <w:rPr>
          <w:rFonts w:ascii="Arial" w:eastAsiaTheme="majorEastAsia" w:hAnsi="Arial" w:cs="Arial"/>
          <w:szCs w:val="21"/>
        </w:rPr>
      </w:pPr>
    </w:p>
    <w:p w14:paraId="2498E35F" w14:textId="77777777" w:rsidR="005219A3" w:rsidRDefault="005219A3" w:rsidP="005219A3">
      <w:pPr>
        <w:rPr>
          <w:rFonts w:ascii="Arial" w:eastAsiaTheme="majorEastAsia" w:hAnsi="Arial" w:cs="Arial"/>
          <w:szCs w:val="21"/>
        </w:rPr>
      </w:pPr>
      <w:r w:rsidRPr="0030270B">
        <w:rPr>
          <w:rFonts w:ascii="Arial" w:eastAsiaTheme="majorEastAsia" w:hAnsi="Arial" w:cs="Arial"/>
          <w:szCs w:val="21"/>
        </w:rPr>
        <w:t xml:space="preserve">Supplementary Fig. </w:t>
      </w:r>
      <w:r>
        <w:rPr>
          <w:rFonts w:ascii="Arial" w:eastAsiaTheme="majorEastAsia" w:hAnsi="Arial" w:cs="Arial"/>
          <w:szCs w:val="21"/>
        </w:rPr>
        <w:t>2</w:t>
      </w:r>
      <w:r w:rsidRPr="0030270B">
        <w:rPr>
          <w:rFonts w:ascii="Arial" w:eastAsiaTheme="majorEastAsia" w:hAnsi="Arial" w:cs="Arial"/>
          <w:szCs w:val="21"/>
        </w:rPr>
        <w:t xml:space="preserve"> | </w:t>
      </w:r>
      <w:r w:rsidRPr="00A13110">
        <w:rPr>
          <w:rFonts w:ascii="Arial" w:eastAsiaTheme="majorEastAsia" w:hAnsi="Arial" w:cs="Arial"/>
          <w:szCs w:val="21"/>
        </w:rPr>
        <w:t>Comparison of reducing monosaccharide</w:t>
      </w:r>
      <w:r>
        <w:rPr>
          <w:rFonts w:ascii="Arial" w:eastAsiaTheme="majorEastAsia" w:hAnsi="Arial" w:cs="Arial"/>
          <w:szCs w:val="21"/>
        </w:rPr>
        <w:t>s………………………………4</w:t>
      </w:r>
    </w:p>
    <w:p w14:paraId="18577394" w14:textId="77777777" w:rsidR="005219A3" w:rsidRPr="00A13110" w:rsidRDefault="005219A3" w:rsidP="005219A3">
      <w:pPr>
        <w:rPr>
          <w:rFonts w:ascii="Arial" w:hAnsi="Arial" w:cs="Arial"/>
        </w:rPr>
      </w:pPr>
    </w:p>
    <w:p w14:paraId="6DF9B3DA" w14:textId="77777777" w:rsidR="005219A3" w:rsidRDefault="005219A3" w:rsidP="005219A3">
      <w:pPr>
        <w:rPr>
          <w:rFonts w:ascii="Arial" w:hAnsi="Arial" w:cs="Arial"/>
          <w:szCs w:val="21"/>
        </w:rPr>
      </w:pPr>
      <w:r w:rsidRPr="0030270B">
        <w:rPr>
          <w:rFonts w:ascii="Arial" w:eastAsiaTheme="majorEastAsia" w:hAnsi="Arial" w:cs="Arial"/>
          <w:szCs w:val="21"/>
        </w:rPr>
        <w:t xml:space="preserve">Supplementary Fig. </w:t>
      </w:r>
      <w:r>
        <w:rPr>
          <w:rFonts w:ascii="Arial" w:eastAsiaTheme="majorEastAsia" w:hAnsi="Arial" w:cs="Arial"/>
          <w:szCs w:val="21"/>
        </w:rPr>
        <w:t>3</w:t>
      </w:r>
      <w:r w:rsidRPr="0030270B">
        <w:rPr>
          <w:rFonts w:ascii="Arial" w:eastAsiaTheme="majorEastAsia" w:hAnsi="Arial" w:cs="Arial"/>
          <w:szCs w:val="21"/>
        </w:rPr>
        <w:t xml:space="preserve"> | </w:t>
      </w:r>
      <w:r w:rsidRPr="000E2E1D">
        <w:rPr>
          <w:rFonts w:ascii="Arial" w:eastAsiaTheme="majorEastAsia" w:hAnsi="Arial" w:cs="Arial"/>
          <w:szCs w:val="21"/>
        </w:rPr>
        <w:t xml:space="preserve">Cyclic </w:t>
      </w:r>
      <w:r w:rsidRPr="000E2E1D">
        <w:rPr>
          <w:rFonts w:ascii="Arial" w:hAnsi="Arial" w:cs="Arial"/>
          <w:szCs w:val="21"/>
        </w:rPr>
        <w:t>voltammograms of monosaccharide oxidation</w:t>
      </w:r>
      <w:r>
        <w:rPr>
          <w:rFonts w:ascii="Arial" w:eastAsiaTheme="majorEastAsia" w:hAnsi="Arial" w:cs="Arial"/>
          <w:szCs w:val="21"/>
        </w:rPr>
        <w:t>………………</w:t>
      </w:r>
      <w:proofErr w:type="gramStart"/>
      <w:r>
        <w:rPr>
          <w:rFonts w:ascii="Arial" w:eastAsiaTheme="majorEastAsia" w:hAnsi="Arial" w:cs="Arial"/>
          <w:szCs w:val="21"/>
        </w:rPr>
        <w:t>…..</w:t>
      </w:r>
      <w:proofErr w:type="gramEnd"/>
      <w:r>
        <w:rPr>
          <w:rFonts w:ascii="Arial" w:eastAsiaTheme="majorEastAsia" w:hAnsi="Arial" w:cs="Arial"/>
          <w:szCs w:val="21"/>
        </w:rPr>
        <w:t>6</w:t>
      </w:r>
    </w:p>
    <w:p w14:paraId="1F75B027" w14:textId="77777777" w:rsidR="005219A3" w:rsidRPr="00B40E27" w:rsidRDefault="005219A3" w:rsidP="005219A3">
      <w:pPr>
        <w:rPr>
          <w:rFonts w:ascii="Arial" w:hAnsi="Arial" w:cs="Arial"/>
        </w:rPr>
      </w:pPr>
    </w:p>
    <w:p w14:paraId="00F388AF" w14:textId="77777777" w:rsidR="005219A3" w:rsidRDefault="005219A3" w:rsidP="005219A3">
      <w:pPr>
        <w:rPr>
          <w:rFonts w:ascii="Arial" w:eastAsiaTheme="majorEastAsia" w:hAnsi="Arial" w:cs="Arial"/>
          <w:szCs w:val="21"/>
        </w:rPr>
      </w:pPr>
      <w:r w:rsidRPr="0030270B">
        <w:rPr>
          <w:rFonts w:ascii="Arial" w:eastAsiaTheme="majorEastAsia" w:hAnsi="Arial" w:cs="Arial"/>
          <w:szCs w:val="21"/>
        </w:rPr>
        <w:t xml:space="preserve">Supplementary Fig. </w:t>
      </w:r>
      <w:r>
        <w:rPr>
          <w:rFonts w:ascii="Arial" w:eastAsiaTheme="majorEastAsia" w:hAnsi="Arial" w:cs="Arial"/>
          <w:szCs w:val="21"/>
        </w:rPr>
        <w:t>4</w:t>
      </w:r>
      <w:r w:rsidRPr="0030270B">
        <w:rPr>
          <w:rFonts w:ascii="Arial" w:eastAsiaTheme="majorEastAsia" w:hAnsi="Arial" w:cs="Arial"/>
          <w:szCs w:val="21"/>
        </w:rPr>
        <w:t xml:space="preserve"> | </w:t>
      </w:r>
      <w:r w:rsidRPr="000E2E1D">
        <w:rPr>
          <w:rFonts w:ascii="Arial" w:eastAsiaTheme="majorEastAsia" w:hAnsi="Arial" w:cs="Arial"/>
          <w:szCs w:val="21"/>
        </w:rPr>
        <w:t>Extinction spectra of Ag structures</w:t>
      </w:r>
      <w:r>
        <w:rPr>
          <w:rFonts w:ascii="Arial" w:eastAsiaTheme="majorEastAsia" w:hAnsi="Arial" w:cs="Arial"/>
          <w:szCs w:val="21"/>
        </w:rPr>
        <w:t xml:space="preserve"> by </w:t>
      </w:r>
      <w:r w:rsidRPr="000E2E1D">
        <w:rPr>
          <w:rFonts w:ascii="Arial" w:eastAsiaTheme="majorEastAsia" w:hAnsi="Arial" w:cs="Arial"/>
          <w:szCs w:val="21"/>
        </w:rPr>
        <w:t>galactose</w:t>
      </w:r>
      <w:r>
        <w:rPr>
          <w:rFonts w:ascii="Arial" w:eastAsiaTheme="majorEastAsia" w:hAnsi="Arial" w:cs="Arial"/>
          <w:szCs w:val="21"/>
        </w:rPr>
        <w:t xml:space="preserve"> reduction…………</w:t>
      </w:r>
      <w:proofErr w:type="gramStart"/>
      <w:r>
        <w:rPr>
          <w:rFonts w:ascii="Arial" w:eastAsiaTheme="majorEastAsia" w:hAnsi="Arial" w:cs="Arial"/>
          <w:szCs w:val="21"/>
        </w:rPr>
        <w:t>…..</w:t>
      </w:r>
      <w:proofErr w:type="gramEnd"/>
      <w:r>
        <w:rPr>
          <w:rFonts w:ascii="Arial" w:eastAsiaTheme="majorEastAsia" w:hAnsi="Arial" w:cs="Arial"/>
          <w:szCs w:val="21"/>
        </w:rPr>
        <w:t>7</w:t>
      </w:r>
    </w:p>
    <w:p w14:paraId="19CF641D" w14:textId="77777777" w:rsidR="005219A3" w:rsidRPr="0030270B" w:rsidRDefault="005219A3" w:rsidP="005219A3">
      <w:pPr>
        <w:rPr>
          <w:rFonts w:ascii="Arial" w:hAnsi="Arial" w:cs="Arial"/>
        </w:rPr>
      </w:pPr>
    </w:p>
    <w:p w14:paraId="44406B67" w14:textId="77777777" w:rsidR="005219A3" w:rsidRDefault="005219A3" w:rsidP="005219A3">
      <w:pPr>
        <w:rPr>
          <w:rFonts w:ascii="Arial" w:eastAsiaTheme="majorEastAsia" w:hAnsi="Arial" w:cs="Arial"/>
          <w:szCs w:val="21"/>
        </w:rPr>
      </w:pPr>
      <w:r w:rsidRPr="0030270B">
        <w:rPr>
          <w:rFonts w:ascii="Arial" w:eastAsiaTheme="majorEastAsia" w:hAnsi="Arial" w:cs="Arial"/>
          <w:szCs w:val="21"/>
        </w:rPr>
        <w:t xml:space="preserve">Supplementary Fig. </w:t>
      </w:r>
      <w:r>
        <w:rPr>
          <w:rFonts w:ascii="Arial" w:eastAsiaTheme="majorEastAsia" w:hAnsi="Arial" w:cs="Arial"/>
          <w:szCs w:val="21"/>
        </w:rPr>
        <w:t>5</w:t>
      </w:r>
      <w:r w:rsidRPr="0030270B">
        <w:rPr>
          <w:rFonts w:ascii="Arial" w:eastAsiaTheme="majorEastAsia" w:hAnsi="Arial" w:cs="Arial"/>
          <w:szCs w:val="21"/>
        </w:rPr>
        <w:t xml:space="preserve"> | </w:t>
      </w:r>
      <w:r w:rsidRPr="000E2E1D">
        <w:rPr>
          <w:rFonts w:ascii="Arial" w:eastAsiaTheme="majorEastAsia" w:hAnsi="Arial" w:cs="Arial"/>
          <w:szCs w:val="21"/>
        </w:rPr>
        <w:t>Extinction spectra of Ag structures</w:t>
      </w:r>
      <w:r>
        <w:rPr>
          <w:rFonts w:ascii="Arial" w:eastAsiaTheme="majorEastAsia" w:hAnsi="Arial" w:cs="Arial"/>
          <w:szCs w:val="21"/>
        </w:rPr>
        <w:t xml:space="preserve"> by </w:t>
      </w:r>
      <w:r w:rsidRPr="000E2E1D">
        <w:rPr>
          <w:rFonts w:ascii="Arial" w:eastAsiaTheme="majorEastAsia" w:hAnsi="Arial" w:cs="Arial"/>
          <w:szCs w:val="21"/>
        </w:rPr>
        <w:t>g</w:t>
      </w:r>
      <w:r>
        <w:rPr>
          <w:rFonts w:ascii="Arial" w:eastAsiaTheme="majorEastAsia" w:hAnsi="Arial" w:cs="Arial"/>
          <w:szCs w:val="21"/>
        </w:rPr>
        <w:t>lucose reduction……………….8</w:t>
      </w:r>
    </w:p>
    <w:p w14:paraId="76651C9A" w14:textId="77777777" w:rsidR="005219A3" w:rsidRPr="00B40E27" w:rsidRDefault="005219A3" w:rsidP="005219A3">
      <w:pPr>
        <w:rPr>
          <w:rFonts w:ascii="Arial" w:hAnsi="Arial" w:cs="Arial"/>
        </w:rPr>
      </w:pPr>
    </w:p>
    <w:p w14:paraId="200741B9" w14:textId="77777777" w:rsidR="005219A3" w:rsidRDefault="005219A3" w:rsidP="005219A3">
      <w:pPr>
        <w:rPr>
          <w:rFonts w:ascii="Arial" w:eastAsiaTheme="majorEastAsia" w:hAnsi="Arial" w:cs="Arial"/>
          <w:szCs w:val="21"/>
        </w:rPr>
      </w:pPr>
      <w:r w:rsidRPr="0030270B">
        <w:rPr>
          <w:rFonts w:ascii="Arial" w:eastAsiaTheme="majorEastAsia" w:hAnsi="Arial" w:cs="Arial"/>
          <w:szCs w:val="21"/>
        </w:rPr>
        <w:t xml:space="preserve">Supplementary Fig. </w:t>
      </w:r>
      <w:r>
        <w:rPr>
          <w:rFonts w:ascii="Arial" w:eastAsiaTheme="majorEastAsia" w:hAnsi="Arial" w:cs="Arial"/>
          <w:szCs w:val="21"/>
        </w:rPr>
        <w:t>6</w:t>
      </w:r>
      <w:r w:rsidRPr="0030270B">
        <w:rPr>
          <w:rFonts w:ascii="Arial" w:eastAsiaTheme="majorEastAsia" w:hAnsi="Arial" w:cs="Arial"/>
          <w:szCs w:val="21"/>
        </w:rPr>
        <w:t xml:space="preserve"> | </w:t>
      </w:r>
      <w:r w:rsidRPr="000E2E1D">
        <w:rPr>
          <w:rFonts w:ascii="Arial" w:eastAsiaTheme="majorEastAsia" w:hAnsi="Arial" w:cs="Arial"/>
          <w:szCs w:val="21"/>
        </w:rPr>
        <w:t>Extinction spectra of Ag structures</w:t>
      </w:r>
      <w:r>
        <w:rPr>
          <w:rFonts w:ascii="Arial" w:eastAsiaTheme="majorEastAsia" w:hAnsi="Arial" w:cs="Arial"/>
          <w:szCs w:val="21"/>
        </w:rPr>
        <w:t xml:space="preserve"> by mannose reduction…………</w:t>
      </w:r>
      <w:proofErr w:type="gramStart"/>
      <w:r>
        <w:rPr>
          <w:rFonts w:ascii="Arial" w:eastAsiaTheme="majorEastAsia" w:hAnsi="Arial" w:cs="Arial"/>
          <w:szCs w:val="21"/>
        </w:rPr>
        <w:t>…..</w:t>
      </w:r>
      <w:proofErr w:type="gramEnd"/>
      <w:r>
        <w:rPr>
          <w:rFonts w:ascii="Arial" w:eastAsiaTheme="majorEastAsia" w:hAnsi="Arial" w:cs="Arial"/>
          <w:szCs w:val="21"/>
        </w:rPr>
        <w:t>9</w:t>
      </w:r>
    </w:p>
    <w:p w14:paraId="517120C3" w14:textId="77777777" w:rsidR="005219A3" w:rsidRPr="00B40E27" w:rsidRDefault="005219A3" w:rsidP="005219A3">
      <w:pPr>
        <w:rPr>
          <w:rFonts w:ascii="Arial" w:hAnsi="Arial" w:cs="Arial"/>
        </w:rPr>
      </w:pPr>
    </w:p>
    <w:p w14:paraId="7C02A869" w14:textId="77777777" w:rsidR="005219A3" w:rsidRDefault="005219A3" w:rsidP="005219A3">
      <w:pPr>
        <w:rPr>
          <w:rFonts w:ascii="Arial" w:eastAsiaTheme="majorEastAsia" w:hAnsi="Arial" w:cs="Arial"/>
          <w:szCs w:val="21"/>
        </w:rPr>
      </w:pPr>
      <w:r w:rsidRPr="0030270B">
        <w:rPr>
          <w:rFonts w:ascii="Arial" w:eastAsiaTheme="majorEastAsia" w:hAnsi="Arial" w:cs="Arial"/>
          <w:szCs w:val="21"/>
        </w:rPr>
        <w:t xml:space="preserve">Supplementary Fig. </w:t>
      </w:r>
      <w:r>
        <w:rPr>
          <w:rFonts w:ascii="Arial" w:eastAsiaTheme="majorEastAsia" w:hAnsi="Arial" w:cs="Arial"/>
          <w:szCs w:val="21"/>
        </w:rPr>
        <w:t>7</w:t>
      </w:r>
      <w:r w:rsidRPr="0030270B">
        <w:rPr>
          <w:rFonts w:ascii="Arial" w:eastAsiaTheme="majorEastAsia" w:hAnsi="Arial" w:cs="Arial"/>
          <w:szCs w:val="21"/>
        </w:rPr>
        <w:t xml:space="preserve"> | </w:t>
      </w:r>
      <w:r w:rsidRPr="000E2E1D">
        <w:rPr>
          <w:rFonts w:ascii="Arial" w:eastAsiaTheme="majorEastAsia" w:hAnsi="Arial" w:cs="Arial"/>
          <w:szCs w:val="21"/>
        </w:rPr>
        <w:t>Extinction spectra of Ag structures</w:t>
      </w:r>
      <w:r>
        <w:rPr>
          <w:rFonts w:ascii="Arial" w:eastAsiaTheme="majorEastAsia" w:hAnsi="Arial" w:cs="Arial"/>
          <w:szCs w:val="21"/>
        </w:rPr>
        <w:t xml:space="preserve"> by </w:t>
      </w:r>
      <w:r w:rsidRPr="00EB55BC">
        <w:rPr>
          <w:rFonts w:ascii="Arial" w:eastAsiaTheme="majorEastAsia" w:hAnsi="Arial" w:cs="Arial"/>
          <w:szCs w:val="21"/>
        </w:rPr>
        <w:t xml:space="preserve">xylose </w:t>
      </w:r>
      <w:r>
        <w:rPr>
          <w:rFonts w:ascii="Arial" w:eastAsiaTheme="majorEastAsia" w:hAnsi="Arial" w:cs="Arial"/>
          <w:szCs w:val="21"/>
        </w:rPr>
        <w:t>reduction……………….10</w:t>
      </w:r>
    </w:p>
    <w:p w14:paraId="0D03C09B" w14:textId="77777777" w:rsidR="005219A3" w:rsidRPr="00B40E27" w:rsidRDefault="005219A3" w:rsidP="005219A3">
      <w:pPr>
        <w:rPr>
          <w:rFonts w:ascii="Arial" w:hAnsi="Arial" w:cs="Arial"/>
        </w:rPr>
      </w:pPr>
    </w:p>
    <w:p w14:paraId="6400A28B" w14:textId="77777777" w:rsidR="005219A3" w:rsidRDefault="005219A3" w:rsidP="005219A3">
      <w:pPr>
        <w:rPr>
          <w:rFonts w:ascii="Arial" w:eastAsiaTheme="majorEastAsia" w:hAnsi="Arial" w:cs="Arial"/>
          <w:szCs w:val="21"/>
        </w:rPr>
      </w:pPr>
      <w:r w:rsidRPr="0030270B">
        <w:rPr>
          <w:rFonts w:ascii="Arial" w:eastAsiaTheme="majorEastAsia" w:hAnsi="Arial" w:cs="Arial"/>
          <w:szCs w:val="21"/>
        </w:rPr>
        <w:t xml:space="preserve">Supplementary Fig. </w:t>
      </w:r>
      <w:r>
        <w:rPr>
          <w:rFonts w:ascii="Arial" w:eastAsiaTheme="majorEastAsia" w:hAnsi="Arial" w:cs="Arial"/>
          <w:szCs w:val="21"/>
        </w:rPr>
        <w:t>8</w:t>
      </w:r>
      <w:r w:rsidRPr="0030270B">
        <w:rPr>
          <w:rFonts w:ascii="Arial" w:eastAsiaTheme="majorEastAsia" w:hAnsi="Arial" w:cs="Arial"/>
          <w:szCs w:val="21"/>
        </w:rPr>
        <w:t xml:space="preserve"> |</w:t>
      </w:r>
      <w:r w:rsidRPr="00EB55BC">
        <w:rPr>
          <w:rFonts w:ascii="Arial" w:eastAsiaTheme="majorEastAsia" w:hAnsi="Arial" w:cs="Arial"/>
          <w:szCs w:val="21"/>
        </w:rPr>
        <w:t xml:space="preserve"> </w:t>
      </w:r>
      <w:r w:rsidRPr="000E2E1D">
        <w:rPr>
          <w:rFonts w:ascii="Arial" w:eastAsiaTheme="majorEastAsia" w:hAnsi="Arial" w:cs="Arial"/>
          <w:szCs w:val="21"/>
        </w:rPr>
        <w:t>Extinction spectra of Ag structures</w:t>
      </w:r>
      <w:r>
        <w:rPr>
          <w:rFonts w:ascii="Arial" w:eastAsiaTheme="majorEastAsia" w:hAnsi="Arial" w:cs="Arial"/>
          <w:szCs w:val="21"/>
        </w:rPr>
        <w:t xml:space="preserve"> by arabinose</w:t>
      </w:r>
      <w:r w:rsidRPr="00EB55BC">
        <w:rPr>
          <w:rFonts w:ascii="Arial" w:eastAsiaTheme="majorEastAsia" w:hAnsi="Arial" w:cs="Arial"/>
          <w:szCs w:val="21"/>
        </w:rPr>
        <w:t xml:space="preserve"> </w:t>
      </w:r>
      <w:r>
        <w:rPr>
          <w:rFonts w:ascii="Arial" w:eastAsiaTheme="majorEastAsia" w:hAnsi="Arial" w:cs="Arial"/>
          <w:szCs w:val="21"/>
        </w:rPr>
        <w:t>reduction……………11</w:t>
      </w:r>
    </w:p>
    <w:p w14:paraId="07689D18" w14:textId="77777777" w:rsidR="005219A3" w:rsidRPr="0030270B" w:rsidRDefault="005219A3" w:rsidP="005219A3">
      <w:pPr>
        <w:rPr>
          <w:rFonts w:ascii="Arial" w:hAnsi="Arial" w:cs="Arial"/>
        </w:rPr>
      </w:pPr>
    </w:p>
    <w:p w14:paraId="535F5917" w14:textId="77777777" w:rsidR="005219A3" w:rsidRDefault="005219A3" w:rsidP="005219A3">
      <w:pPr>
        <w:rPr>
          <w:rFonts w:ascii="Arial" w:hAnsi="Arial" w:cs="Arial"/>
          <w:szCs w:val="21"/>
        </w:rPr>
      </w:pPr>
      <w:r w:rsidRPr="0030270B">
        <w:rPr>
          <w:rFonts w:ascii="Arial" w:eastAsiaTheme="majorEastAsia" w:hAnsi="Arial" w:cs="Arial"/>
          <w:szCs w:val="21"/>
        </w:rPr>
        <w:t xml:space="preserve">Supplementary Fig. </w:t>
      </w:r>
      <w:r>
        <w:rPr>
          <w:rFonts w:ascii="Arial" w:eastAsiaTheme="majorEastAsia" w:hAnsi="Arial" w:cs="Arial"/>
          <w:szCs w:val="21"/>
        </w:rPr>
        <w:t>9</w:t>
      </w:r>
      <w:r w:rsidRPr="0030270B">
        <w:rPr>
          <w:rFonts w:ascii="Arial" w:eastAsiaTheme="majorEastAsia" w:hAnsi="Arial" w:cs="Arial"/>
          <w:szCs w:val="21"/>
        </w:rPr>
        <w:t xml:space="preserve"> | </w:t>
      </w:r>
      <w:r w:rsidRPr="000E2E1D">
        <w:rPr>
          <w:rFonts w:ascii="Arial" w:hAnsi="Arial" w:cs="Arial"/>
          <w:szCs w:val="21"/>
        </w:rPr>
        <w:t>Covalent modification of BSA</w:t>
      </w:r>
      <w:r>
        <w:rPr>
          <w:rFonts w:ascii="Arial" w:hAnsi="Arial" w:cs="Arial"/>
          <w:szCs w:val="21"/>
        </w:rPr>
        <w:t xml:space="preserve"> with various fluorophores</w:t>
      </w:r>
      <w:proofErr w:type="gramStart"/>
      <w:r>
        <w:rPr>
          <w:rFonts w:ascii="Arial" w:eastAsiaTheme="majorEastAsia" w:hAnsi="Arial" w:cs="Arial"/>
          <w:szCs w:val="21"/>
        </w:rPr>
        <w:t>…..</w:t>
      </w:r>
      <w:proofErr w:type="gramEnd"/>
      <w:r>
        <w:rPr>
          <w:rFonts w:ascii="Arial" w:eastAsiaTheme="majorEastAsia" w:hAnsi="Arial" w:cs="Arial"/>
          <w:szCs w:val="21"/>
        </w:rPr>
        <w:t>…………..12</w:t>
      </w:r>
    </w:p>
    <w:p w14:paraId="0BE9AA1D" w14:textId="77777777" w:rsidR="005219A3" w:rsidRPr="0030270B" w:rsidRDefault="005219A3" w:rsidP="005219A3">
      <w:pPr>
        <w:rPr>
          <w:rFonts w:ascii="Arial" w:hAnsi="Arial" w:cs="Arial"/>
        </w:rPr>
      </w:pPr>
    </w:p>
    <w:p w14:paraId="1E2FDD73" w14:textId="77777777" w:rsidR="005219A3" w:rsidRDefault="005219A3" w:rsidP="005219A3">
      <w:pPr>
        <w:rPr>
          <w:rFonts w:ascii="Arial" w:hAnsi="Arial" w:cs="Arial"/>
          <w:szCs w:val="21"/>
        </w:rPr>
      </w:pPr>
      <w:r w:rsidRPr="0030270B">
        <w:rPr>
          <w:rFonts w:ascii="Arial" w:eastAsiaTheme="majorEastAsia" w:hAnsi="Arial" w:cs="Arial"/>
          <w:szCs w:val="21"/>
        </w:rPr>
        <w:t>Supplementary Fig. 1</w:t>
      </w:r>
      <w:r>
        <w:rPr>
          <w:rFonts w:ascii="Arial" w:eastAsiaTheme="majorEastAsia" w:hAnsi="Arial" w:cs="Arial"/>
          <w:szCs w:val="21"/>
        </w:rPr>
        <w:t>0</w:t>
      </w:r>
      <w:r w:rsidRPr="0030270B">
        <w:rPr>
          <w:rFonts w:ascii="Arial" w:eastAsiaTheme="majorEastAsia" w:hAnsi="Arial" w:cs="Arial"/>
          <w:szCs w:val="21"/>
        </w:rPr>
        <w:t xml:space="preserve"> | </w:t>
      </w:r>
      <w:r w:rsidRPr="000E2E1D">
        <w:rPr>
          <w:rFonts w:ascii="Arial" w:hAnsi="Arial" w:cs="Arial"/>
          <w:szCs w:val="21"/>
        </w:rPr>
        <w:t xml:space="preserve">Scree plot of eigenvalues </w:t>
      </w:r>
      <w:r>
        <w:rPr>
          <w:rFonts w:ascii="Arial" w:hAnsi="Arial" w:cs="Arial"/>
          <w:szCs w:val="21"/>
        </w:rPr>
        <w:t>for PCA analysis</w:t>
      </w:r>
      <w:proofErr w:type="gramStart"/>
      <w:r>
        <w:rPr>
          <w:rFonts w:ascii="Arial" w:eastAsiaTheme="majorEastAsia" w:hAnsi="Arial" w:cs="Arial"/>
          <w:szCs w:val="21"/>
        </w:rPr>
        <w:t>…..</w:t>
      </w:r>
      <w:proofErr w:type="gramEnd"/>
      <w:r>
        <w:rPr>
          <w:rFonts w:ascii="Arial" w:eastAsiaTheme="majorEastAsia" w:hAnsi="Arial" w:cs="Arial"/>
          <w:szCs w:val="21"/>
        </w:rPr>
        <w:t>……………...………..12</w:t>
      </w:r>
    </w:p>
    <w:p w14:paraId="2D4F401F" w14:textId="77777777" w:rsidR="005219A3" w:rsidRPr="0030270B" w:rsidRDefault="005219A3" w:rsidP="005219A3">
      <w:pPr>
        <w:rPr>
          <w:rFonts w:ascii="Arial" w:hAnsi="Arial" w:cs="Arial"/>
        </w:rPr>
      </w:pPr>
    </w:p>
    <w:p w14:paraId="545BB9B4" w14:textId="77777777" w:rsidR="005219A3" w:rsidRDefault="005219A3" w:rsidP="005219A3">
      <w:pPr>
        <w:rPr>
          <w:rFonts w:ascii="Arial" w:hAnsi="Arial" w:cs="Arial"/>
          <w:szCs w:val="21"/>
        </w:rPr>
      </w:pPr>
      <w:r w:rsidRPr="0030270B">
        <w:rPr>
          <w:rFonts w:ascii="Arial" w:eastAsiaTheme="majorEastAsia" w:hAnsi="Arial" w:cs="Arial"/>
          <w:szCs w:val="21"/>
        </w:rPr>
        <w:lastRenderedPageBreak/>
        <w:t>Supplementary Fig. 1</w:t>
      </w:r>
      <w:r>
        <w:rPr>
          <w:rFonts w:ascii="Arial" w:eastAsiaTheme="majorEastAsia" w:hAnsi="Arial" w:cs="Arial"/>
          <w:szCs w:val="21"/>
        </w:rPr>
        <w:t>1</w:t>
      </w:r>
      <w:r w:rsidRPr="0030270B">
        <w:rPr>
          <w:rFonts w:ascii="Arial" w:eastAsiaTheme="majorEastAsia" w:hAnsi="Arial" w:cs="Arial"/>
          <w:szCs w:val="21"/>
        </w:rPr>
        <w:t xml:space="preserve"> | </w:t>
      </w:r>
      <w:r w:rsidRPr="000E2E1D">
        <w:rPr>
          <w:rFonts w:ascii="Arial" w:hAnsi="Arial" w:cs="Arial"/>
          <w:szCs w:val="21"/>
        </w:rPr>
        <w:t>Surface morphologie</w:t>
      </w:r>
      <w:r>
        <w:rPr>
          <w:rFonts w:ascii="Arial" w:hAnsi="Arial" w:cs="Arial"/>
          <w:szCs w:val="21"/>
        </w:rPr>
        <w:t>s of Ag structures synthesized by mannose</w:t>
      </w:r>
      <w:proofErr w:type="gramStart"/>
      <w:r>
        <w:rPr>
          <w:rFonts w:ascii="Arial" w:hAnsi="Arial" w:cs="Arial"/>
          <w:szCs w:val="21"/>
        </w:rPr>
        <w:t>…..</w:t>
      </w:r>
      <w:proofErr w:type="gramEnd"/>
      <w:r>
        <w:rPr>
          <w:rFonts w:ascii="Arial" w:hAnsi="Arial" w:cs="Arial"/>
          <w:szCs w:val="21"/>
        </w:rPr>
        <w:t>13</w:t>
      </w:r>
    </w:p>
    <w:p w14:paraId="5DF0236D" w14:textId="77777777" w:rsidR="005219A3" w:rsidRPr="0030270B" w:rsidRDefault="005219A3" w:rsidP="005219A3">
      <w:pPr>
        <w:rPr>
          <w:rFonts w:ascii="Arial" w:hAnsi="Arial" w:cs="Arial"/>
        </w:rPr>
      </w:pPr>
    </w:p>
    <w:p w14:paraId="608C0229" w14:textId="77777777" w:rsidR="005219A3" w:rsidRDefault="005219A3" w:rsidP="005219A3">
      <w:pPr>
        <w:rPr>
          <w:rFonts w:ascii="Arial" w:hAnsi="Arial" w:cs="Arial"/>
        </w:rPr>
      </w:pPr>
      <w:r w:rsidRPr="0030270B">
        <w:rPr>
          <w:rFonts w:ascii="Arial" w:eastAsiaTheme="majorEastAsia" w:hAnsi="Arial" w:cs="Arial"/>
          <w:szCs w:val="21"/>
        </w:rPr>
        <w:t>Supplementary Fig. 1</w:t>
      </w:r>
      <w:r>
        <w:rPr>
          <w:rFonts w:ascii="Arial" w:eastAsiaTheme="majorEastAsia" w:hAnsi="Arial" w:cs="Arial"/>
          <w:szCs w:val="21"/>
        </w:rPr>
        <w:t>2</w:t>
      </w:r>
      <w:r w:rsidRPr="0030270B">
        <w:rPr>
          <w:rFonts w:ascii="Arial" w:eastAsiaTheme="majorEastAsia" w:hAnsi="Arial" w:cs="Arial"/>
          <w:szCs w:val="21"/>
        </w:rPr>
        <w:t xml:space="preserve"> | </w:t>
      </w:r>
      <w:r w:rsidRPr="000E2E1D">
        <w:rPr>
          <w:rFonts w:ascii="Arial" w:hAnsi="Arial" w:cs="Arial"/>
        </w:rPr>
        <w:t xml:space="preserve">Quantification of </w:t>
      </w:r>
      <w:r>
        <w:rPr>
          <w:rFonts w:ascii="Arial" w:hAnsi="Arial" w:cs="Arial"/>
        </w:rPr>
        <w:t>Ag</w:t>
      </w:r>
      <w:r w:rsidRPr="000E2E1D">
        <w:rPr>
          <w:rFonts w:ascii="Arial" w:hAnsi="Arial" w:cs="Arial"/>
        </w:rPr>
        <w:t xml:space="preserve"> surface coverage</w:t>
      </w:r>
      <w:r>
        <w:rPr>
          <w:rFonts w:ascii="Arial" w:hAnsi="Arial" w:cs="Arial"/>
        </w:rPr>
        <w:t>…………………………………14</w:t>
      </w:r>
    </w:p>
    <w:p w14:paraId="763BB881" w14:textId="77777777" w:rsidR="005219A3" w:rsidRPr="0030270B" w:rsidRDefault="005219A3" w:rsidP="005219A3">
      <w:pPr>
        <w:rPr>
          <w:rFonts w:ascii="Arial" w:hAnsi="Arial" w:cs="Arial"/>
        </w:rPr>
      </w:pPr>
    </w:p>
    <w:p w14:paraId="6C22365B" w14:textId="77777777" w:rsidR="005219A3" w:rsidRDefault="005219A3" w:rsidP="005219A3">
      <w:pPr>
        <w:rPr>
          <w:rFonts w:ascii="Arial" w:eastAsiaTheme="majorEastAsia" w:hAnsi="Arial" w:cs="Arial"/>
          <w:szCs w:val="21"/>
        </w:rPr>
      </w:pPr>
      <w:r w:rsidRPr="0030270B">
        <w:rPr>
          <w:rFonts w:ascii="Arial" w:eastAsiaTheme="majorEastAsia" w:hAnsi="Arial" w:cs="Arial"/>
          <w:szCs w:val="21"/>
        </w:rPr>
        <w:t>Supplementary Fig. 1</w:t>
      </w:r>
      <w:r>
        <w:rPr>
          <w:rFonts w:ascii="Arial" w:eastAsiaTheme="majorEastAsia" w:hAnsi="Arial" w:cs="Arial"/>
          <w:szCs w:val="21"/>
        </w:rPr>
        <w:t>3</w:t>
      </w:r>
      <w:r w:rsidRPr="0030270B">
        <w:rPr>
          <w:rFonts w:ascii="Arial" w:eastAsiaTheme="majorEastAsia" w:hAnsi="Arial" w:cs="Arial"/>
          <w:szCs w:val="21"/>
        </w:rPr>
        <w:t xml:space="preserve"> | </w:t>
      </w:r>
      <w:r w:rsidRPr="000E2E1D">
        <w:rPr>
          <w:rFonts w:ascii="Arial" w:eastAsiaTheme="majorEastAsia" w:hAnsi="Arial" w:cs="Arial"/>
          <w:szCs w:val="21"/>
        </w:rPr>
        <w:t xml:space="preserve">Measurement of the vertical dimension of </w:t>
      </w:r>
      <w:proofErr w:type="spellStart"/>
      <w:r w:rsidRPr="000E2E1D">
        <w:rPr>
          <w:rFonts w:ascii="Arial" w:eastAsiaTheme="majorEastAsia" w:hAnsi="Arial" w:cs="Arial"/>
          <w:szCs w:val="21"/>
        </w:rPr>
        <w:t>AgNIS</w:t>
      </w:r>
      <w:proofErr w:type="spellEnd"/>
      <w:r>
        <w:rPr>
          <w:rFonts w:ascii="Arial" w:hAnsi="Arial" w:cs="Arial"/>
        </w:rPr>
        <w:t>……………………14</w:t>
      </w:r>
    </w:p>
    <w:p w14:paraId="778C26E2" w14:textId="77777777" w:rsidR="005219A3" w:rsidRDefault="005219A3" w:rsidP="005219A3">
      <w:pPr>
        <w:rPr>
          <w:rFonts w:ascii="Arial" w:eastAsiaTheme="majorEastAsia" w:hAnsi="Arial" w:cs="Arial"/>
          <w:szCs w:val="21"/>
        </w:rPr>
      </w:pPr>
    </w:p>
    <w:p w14:paraId="56BCA69C" w14:textId="77777777" w:rsidR="005219A3" w:rsidRDefault="005219A3" w:rsidP="005219A3">
      <w:pPr>
        <w:rPr>
          <w:rFonts w:ascii="Arial" w:eastAsiaTheme="majorEastAsia" w:hAnsi="Arial" w:cs="Arial"/>
          <w:szCs w:val="21"/>
        </w:rPr>
      </w:pPr>
      <w:r w:rsidRPr="0030270B">
        <w:rPr>
          <w:rFonts w:ascii="Arial" w:eastAsiaTheme="majorEastAsia" w:hAnsi="Arial" w:cs="Arial"/>
          <w:szCs w:val="21"/>
        </w:rPr>
        <w:t>Supplementary Fig. 1</w:t>
      </w:r>
      <w:r>
        <w:rPr>
          <w:rFonts w:ascii="Arial" w:eastAsiaTheme="majorEastAsia" w:hAnsi="Arial" w:cs="Arial"/>
          <w:szCs w:val="21"/>
        </w:rPr>
        <w:t>4</w:t>
      </w:r>
      <w:r w:rsidRPr="0030270B">
        <w:rPr>
          <w:rFonts w:ascii="Arial" w:eastAsiaTheme="majorEastAsia" w:hAnsi="Arial" w:cs="Arial"/>
          <w:szCs w:val="21"/>
        </w:rPr>
        <w:t xml:space="preserve"> | </w:t>
      </w:r>
      <w:r w:rsidRPr="000E2E1D">
        <w:rPr>
          <w:rFonts w:ascii="Arial" w:eastAsiaTheme="majorEastAsia" w:hAnsi="Arial" w:cs="Arial"/>
          <w:szCs w:val="21"/>
        </w:rPr>
        <w:t xml:space="preserve">Broad spectral fluorescence enhancement by </w:t>
      </w:r>
      <w:proofErr w:type="spellStart"/>
      <w:r w:rsidRPr="000E2E1D">
        <w:rPr>
          <w:rFonts w:ascii="Arial" w:eastAsiaTheme="majorEastAsia" w:hAnsi="Arial" w:cs="Arial"/>
          <w:szCs w:val="21"/>
        </w:rPr>
        <w:t>AgNIS</w:t>
      </w:r>
      <w:proofErr w:type="spellEnd"/>
      <w:r>
        <w:rPr>
          <w:rFonts w:ascii="Arial" w:hAnsi="Arial" w:cs="Arial"/>
        </w:rPr>
        <w:t>…………</w:t>
      </w:r>
      <w:proofErr w:type="gramStart"/>
      <w:r>
        <w:rPr>
          <w:rFonts w:ascii="Arial" w:hAnsi="Arial" w:cs="Arial"/>
        </w:rPr>
        <w:t>…..</w:t>
      </w:r>
      <w:proofErr w:type="gramEnd"/>
      <w:r>
        <w:rPr>
          <w:rFonts w:ascii="Arial" w:hAnsi="Arial" w:cs="Arial"/>
        </w:rPr>
        <w:t>…15</w:t>
      </w:r>
    </w:p>
    <w:p w14:paraId="1E5087EA" w14:textId="77777777" w:rsidR="005219A3" w:rsidRPr="0030270B" w:rsidRDefault="005219A3" w:rsidP="005219A3">
      <w:pPr>
        <w:rPr>
          <w:rFonts w:ascii="Arial" w:hAnsi="Arial" w:cs="Arial"/>
        </w:rPr>
      </w:pPr>
    </w:p>
    <w:p w14:paraId="127ADC4D" w14:textId="77777777" w:rsidR="005219A3" w:rsidRDefault="005219A3" w:rsidP="005219A3">
      <w:pPr>
        <w:rPr>
          <w:rFonts w:ascii="Arial" w:eastAsiaTheme="majorEastAsia" w:hAnsi="Arial" w:cs="Arial"/>
          <w:szCs w:val="21"/>
        </w:rPr>
      </w:pPr>
      <w:r w:rsidRPr="0030270B">
        <w:rPr>
          <w:rFonts w:ascii="Arial" w:eastAsiaTheme="majorEastAsia" w:hAnsi="Arial" w:cs="Arial"/>
          <w:szCs w:val="21"/>
        </w:rPr>
        <w:t>Supplementary Fig. 1</w:t>
      </w:r>
      <w:r>
        <w:rPr>
          <w:rFonts w:ascii="Arial" w:eastAsiaTheme="majorEastAsia" w:hAnsi="Arial" w:cs="Arial"/>
          <w:szCs w:val="21"/>
        </w:rPr>
        <w:t>5</w:t>
      </w:r>
      <w:r w:rsidRPr="0030270B">
        <w:rPr>
          <w:rFonts w:ascii="Arial" w:eastAsiaTheme="majorEastAsia" w:hAnsi="Arial" w:cs="Arial"/>
          <w:szCs w:val="21"/>
        </w:rPr>
        <w:t xml:space="preserve"> | </w:t>
      </w:r>
      <w:r w:rsidRPr="000E2E1D">
        <w:rPr>
          <w:rFonts w:ascii="Arial" w:eastAsiaTheme="majorEastAsia" w:hAnsi="Arial" w:cs="Arial"/>
          <w:szCs w:val="21"/>
        </w:rPr>
        <w:t xml:space="preserve">Stability of the broad spectral fluorescence on </w:t>
      </w:r>
      <w:proofErr w:type="spellStart"/>
      <w:r w:rsidRPr="000E2E1D">
        <w:rPr>
          <w:rFonts w:ascii="Arial" w:eastAsiaTheme="majorEastAsia" w:hAnsi="Arial" w:cs="Arial"/>
          <w:szCs w:val="21"/>
        </w:rPr>
        <w:t>AgNIS</w:t>
      </w:r>
      <w:proofErr w:type="spellEnd"/>
      <w:r>
        <w:rPr>
          <w:rFonts w:ascii="Arial" w:hAnsi="Arial" w:cs="Arial"/>
        </w:rPr>
        <w:t>…………</w:t>
      </w:r>
      <w:proofErr w:type="gramStart"/>
      <w:r>
        <w:rPr>
          <w:rFonts w:ascii="Arial" w:hAnsi="Arial" w:cs="Arial"/>
        </w:rPr>
        <w:t>…..</w:t>
      </w:r>
      <w:proofErr w:type="gramEnd"/>
      <w:r>
        <w:rPr>
          <w:rFonts w:ascii="Arial" w:hAnsi="Arial" w:cs="Arial"/>
        </w:rPr>
        <w:t>…16</w:t>
      </w:r>
    </w:p>
    <w:p w14:paraId="0E62239B" w14:textId="77777777" w:rsidR="005219A3" w:rsidRPr="0030270B" w:rsidRDefault="005219A3" w:rsidP="005219A3">
      <w:pPr>
        <w:rPr>
          <w:rFonts w:ascii="Arial" w:hAnsi="Arial" w:cs="Arial"/>
        </w:rPr>
      </w:pPr>
    </w:p>
    <w:p w14:paraId="65FCBC89" w14:textId="77777777" w:rsidR="005219A3" w:rsidRDefault="005219A3" w:rsidP="005219A3">
      <w:pPr>
        <w:rPr>
          <w:rFonts w:ascii="Arial" w:eastAsiaTheme="majorEastAsia" w:hAnsi="Arial" w:cs="Arial"/>
          <w:szCs w:val="21"/>
        </w:rPr>
      </w:pPr>
      <w:r w:rsidRPr="0030270B">
        <w:rPr>
          <w:rFonts w:ascii="Arial" w:eastAsiaTheme="majorEastAsia" w:hAnsi="Arial" w:cs="Arial"/>
          <w:szCs w:val="21"/>
        </w:rPr>
        <w:t>Supplementary Fig. 1</w:t>
      </w:r>
      <w:r>
        <w:rPr>
          <w:rFonts w:ascii="Arial" w:eastAsiaTheme="majorEastAsia" w:hAnsi="Arial" w:cs="Arial"/>
          <w:szCs w:val="21"/>
        </w:rPr>
        <w:t>6</w:t>
      </w:r>
      <w:r w:rsidRPr="0030270B">
        <w:rPr>
          <w:rFonts w:ascii="Arial" w:eastAsiaTheme="majorEastAsia" w:hAnsi="Arial" w:cs="Arial"/>
          <w:szCs w:val="21"/>
        </w:rPr>
        <w:t xml:space="preserve"> | </w:t>
      </w:r>
      <w:r w:rsidRPr="000E2E1D">
        <w:rPr>
          <w:rFonts w:ascii="Arial" w:eastAsiaTheme="majorEastAsia" w:hAnsi="Arial" w:cs="Arial"/>
          <w:szCs w:val="21"/>
        </w:rPr>
        <w:t xml:space="preserve">Gap distribution calculation for </w:t>
      </w:r>
      <w:proofErr w:type="spellStart"/>
      <w:r w:rsidRPr="000E2E1D">
        <w:rPr>
          <w:rFonts w:ascii="Arial" w:eastAsiaTheme="majorEastAsia" w:hAnsi="Arial" w:cs="Arial"/>
          <w:szCs w:val="21"/>
        </w:rPr>
        <w:t>AgNIS</w:t>
      </w:r>
      <w:proofErr w:type="spellEnd"/>
      <w:r>
        <w:rPr>
          <w:rFonts w:ascii="Arial" w:hAnsi="Arial" w:cs="Arial"/>
        </w:rPr>
        <w:t>…………</w:t>
      </w:r>
      <w:proofErr w:type="gramStart"/>
      <w:r>
        <w:rPr>
          <w:rFonts w:ascii="Arial" w:hAnsi="Arial" w:cs="Arial"/>
        </w:rPr>
        <w:t>…..</w:t>
      </w:r>
      <w:proofErr w:type="gramEnd"/>
      <w:r>
        <w:rPr>
          <w:rFonts w:ascii="Arial" w:hAnsi="Arial" w:cs="Arial"/>
        </w:rPr>
        <w:t>…………………..17</w:t>
      </w:r>
    </w:p>
    <w:p w14:paraId="2BD9BBB2" w14:textId="77777777" w:rsidR="005219A3" w:rsidRPr="0030270B" w:rsidRDefault="005219A3" w:rsidP="005219A3">
      <w:pPr>
        <w:rPr>
          <w:rFonts w:ascii="Arial" w:hAnsi="Arial" w:cs="Arial"/>
        </w:rPr>
      </w:pPr>
    </w:p>
    <w:p w14:paraId="5B027307" w14:textId="77777777" w:rsidR="005219A3" w:rsidRDefault="005219A3" w:rsidP="005219A3">
      <w:pPr>
        <w:rPr>
          <w:rFonts w:ascii="Arial" w:eastAsiaTheme="majorEastAsia" w:hAnsi="Arial" w:cs="Arial"/>
          <w:szCs w:val="21"/>
        </w:rPr>
      </w:pPr>
      <w:r w:rsidRPr="0030270B">
        <w:rPr>
          <w:rFonts w:ascii="Arial" w:eastAsiaTheme="majorEastAsia" w:hAnsi="Arial" w:cs="Arial"/>
          <w:szCs w:val="21"/>
        </w:rPr>
        <w:t>Supplementary Fig. 1</w:t>
      </w:r>
      <w:r>
        <w:rPr>
          <w:rFonts w:ascii="Arial" w:eastAsiaTheme="majorEastAsia" w:hAnsi="Arial" w:cs="Arial"/>
          <w:szCs w:val="21"/>
        </w:rPr>
        <w:t>7</w:t>
      </w:r>
      <w:r w:rsidRPr="0030270B">
        <w:rPr>
          <w:rFonts w:ascii="Arial" w:eastAsiaTheme="majorEastAsia" w:hAnsi="Arial" w:cs="Arial"/>
          <w:szCs w:val="21"/>
        </w:rPr>
        <w:t xml:space="preserve"> |</w:t>
      </w:r>
      <w:r>
        <w:rPr>
          <w:rFonts w:ascii="Arial" w:eastAsiaTheme="majorEastAsia" w:hAnsi="Arial" w:cs="Arial"/>
          <w:szCs w:val="21"/>
        </w:rPr>
        <w:t xml:space="preserve"> </w:t>
      </w:r>
      <w:r w:rsidRPr="000E2E1D">
        <w:rPr>
          <w:rFonts w:ascii="Arial" w:eastAsiaTheme="majorEastAsia" w:hAnsi="Arial" w:cs="Arial"/>
          <w:szCs w:val="21"/>
        </w:rPr>
        <w:t xml:space="preserve">Mannose-mediated synthesis of </w:t>
      </w:r>
      <w:proofErr w:type="spellStart"/>
      <w:r w:rsidRPr="000E2E1D">
        <w:rPr>
          <w:rFonts w:ascii="Arial" w:eastAsiaTheme="majorEastAsia" w:hAnsi="Arial" w:cs="Arial"/>
          <w:szCs w:val="21"/>
        </w:rPr>
        <w:t>AgNPs</w:t>
      </w:r>
      <w:proofErr w:type="spellEnd"/>
      <w:r>
        <w:rPr>
          <w:rFonts w:ascii="Arial" w:hAnsi="Arial" w:cs="Arial"/>
        </w:rPr>
        <w:t>…………</w:t>
      </w:r>
      <w:proofErr w:type="gramStart"/>
      <w:r>
        <w:rPr>
          <w:rFonts w:ascii="Arial" w:hAnsi="Arial" w:cs="Arial"/>
        </w:rPr>
        <w:t>…..</w:t>
      </w:r>
      <w:proofErr w:type="gramEnd"/>
      <w:r>
        <w:rPr>
          <w:rFonts w:ascii="Arial" w:hAnsi="Arial" w:cs="Arial"/>
        </w:rPr>
        <w:t>……………….18</w:t>
      </w:r>
    </w:p>
    <w:p w14:paraId="0803CBCE" w14:textId="77777777" w:rsidR="005219A3" w:rsidRPr="00B40E27" w:rsidRDefault="005219A3" w:rsidP="005219A3">
      <w:pPr>
        <w:rPr>
          <w:rFonts w:ascii="Arial" w:hAnsi="Arial" w:cs="Arial"/>
        </w:rPr>
      </w:pPr>
    </w:p>
    <w:p w14:paraId="14AE65C5" w14:textId="77777777" w:rsidR="005219A3" w:rsidRDefault="005219A3" w:rsidP="005219A3">
      <w:pPr>
        <w:rPr>
          <w:rFonts w:ascii="Arial" w:eastAsiaTheme="majorEastAsia" w:hAnsi="Arial" w:cs="Arial"/>
          <w:szCs w:val="21"/>
        </w:rPr>
      </w:pPr>
      <w:r w:rsidRPr="0030270B">
        <w:rPr>
          <w:rFonts w:ascii="Arial" w:eastAsiaTheme="majorEastAsia" w:hAnsi="Arial" w:cs="Arial"/>
          <w:szCs w:val="21"/>
        </w:rPr>
        <w:t>Supplementary Fig. 1</w:t>
      </w:r>
      <w:r>
        <w:rPr>
          <w:rFonts w:ascii="Arial" w:eastAsiaTheme="majorEastAsia" w:hAnsi="Arial" w:cs="Arial"/>
          <w:szCs w:val="21"/>
        </w:rPr>
        <w:t>8</w:t>
      </w:r>
      <w:r w:rsidRPr="0030270B">
        <w:rPr>
          <w:rFonts w:ascii="Arial" w:eastAsiaTheme="majorEastAsia" w:hAnsi="Arial" w:cs="Arial"/>
          <w:szCs w:val="21"/>
        </w:rPr>
        <w:t xml:space="preserve"> | </w:t>
      </w:r>
      <w:r>
        <w:rPr>
          <w:rFonts w:ascii="Arial" w:eastAsiaTheme="majorEastAsia" w:hAnsi="Arial" w:cs="Arial"/>
          <w:szCs w:val="21"/>
        </w:rPr>
        <w:t>M</w:t>
      </w:r>
      <w:r w:rsidRPr="000E2E1D">
        <w:rPr>
          <w:rFonts w:ascii="Arial" w:eastAsiaTheme="majorEastAsia" w:hAnsi="Arial" w:cs="Arial"/>
          <w:szCs w:val="21"/>
        </w:rPr>
        <w:t>agnetron sputter</w:t>
      </w:r>
      <w:r>
        <w:rPr>
          <w:rFonts w:ascii="Arial" w:eastAsiaTheme="majorEastAsia" w:hAnsi="Arial" w:cs="Arial"/>
          <w:szCs w:val="21"/>
        </w:rPr>
        <w:t>ed continuous Ag thin films</w:t>
      </w:r>
      <w:r>
        <w:rPr>
          <w:rFonts w:ascii="Arial" w:hAnsi="Arial" w:cs="Arial"/>
        </w:rPr>
        <w:t>…………</w:t>
      </w:r>
      <w:proofErr w:type="gramStart"/>
      <w:r>
        <w:rPr>
          <w:rFonts w:ascii="Arial" w:hAnsi="Arial" w:cs="Arial"/>
        </w:rPr>
        <w:t>…..</w:t>
      </w:r>
      <w:proofErr w:type="gramEnd"/>
      <w:r>
        <w:rPr>
          <w:rFonts w:ascii="Arial" w:hAnsi="Arial" w:cs="Arial"/>
        </w:rPr>
        <w:t>…………19</w:t>
      </w:r>
    </w:p>
    <w:p w14:paraId="0182F86F" w14:textId="77777777" w:rsidR="005219A3" w:rsidRPr="0030270B" w:rsidRDefault="005219A3" w:rsidP="005219A3">
      <w:pPr>
        <w:rPr>
          <w:rFonts w:ascii="Arial" w:hAnsi="Arial" w:cs="Arial"/>
        </w:rPr>
      </w:pPr>
    </w:p>
    <w:p w14:paraId="188160D7" w14:textId="77777777" w:rsidR="005219A3" w:rsidRPr="00B40E27" w:rsidRDefault="005219A3" w:rsidP="005219A3">
      <w:pPr>
        <w:rPr>
          <w:rFonts w:ascii="Arial" w:eastAsiaTheme="majorEastAsia" w:hAnsi="Arial" w:cs="Arial"/>
          <w:szCs w:val="21"/>
        </w:rPr>
      </w:pPr>
      <w:r w:rsidRPr="0030270B">
        <w:rPr>
          <w:rFonts w:ascii="Arial" w:eastAsiaTheme="majorEastAsia" w:hAnsi="Arial" w:cs="Arial"/>
          <w:szCs w:val="21"/>
        </w:rPr>
        <w:t xml:space="preserve">Supplementary Fig. </w:t>
      </w:r>
      <w:r>
        <w:rPr>
          <w:rFonts w:ascii="Arial" w:eastAsiaTheme="majorEastAsia" w:hAnsi="Arial" w:cs="Arial"/>
          <w:szCs w:val="21"/>
        </w:rPr>
        <w:t xml:space="preserve">19 </w:t>
      </w:r>
      <w:r w:rsidRPr="0030270B">
        <w:rPr>
          <w:rFonts w:ascii="Arial" w:eastAsiaTheme="majorEastAsia" w:hAnsi="Arial" w:cs="Arial"/>
          <w:szCs w:val="21"/>
        </w:rPr>
        <w:t xml:space="preserve">| </w:t>
      </w:r>
      <w:r>
        <w:rPr>
          <w:rFonts w:ascii="Arial" w:eastAsiaTheme="majorEastAsia" w:hAnsi="Arial" w:cs="Arial"/>
          <w:szCs w:val="21"/>
        </w:rPr>
        <w:t>AuNP seed-mediated</w:t>
      </w:r>
      <w:r w:rsidRPr="000E2E1D">
        <w:rPr>
          <w:rFonts w:ascii="Arial" w:eastAsiaTheme="majorEastAsia" w:hAnsi="Arial" w:cs="Arial"/>
          <w:szCs w:val="21"/>
        </w:rPr>
        <w:t xml:space="preserve"> synthesis of continuous Au films</w:t>
      </w:r>
      <w:r>
        <w:rPr>
          <w:rFonts w:ascii="Arial" w:hAnsi="Arial" w:cs="Arial"/>
        </w:rPr>
        <w:t>………</w:t>
      </w:r>
      <w:proofErr w:type="gramStart"/>
      <w:r>
        <w:rPr>
          <w:rFonts w:ascii="Arial" w:hAnsi="Arial" w:cs="Arial"/>
        </w:rPr>
        <w:t>…..</w:t>
      </w:r>
      <w:proofErr w:type="gramEnd"/>
      <w:r>
        <w:rPr>
          <w:rFonts w:ascii="Arial" w:hAnsi="Arial" w:cs="Arial"/>
        </w:rPr>
        <w:t>…19</w:t>
      </w:r>
    </w:p>
    <w:p w14:paraId="366CD985" w14:textId="77777777" w:rsidR="005219A3" w:rsidRPr="0030270B" w:rsidRDefault="005219A3" w:rsidP="005219A3">
      <w:pPr>
        <w:rPr>
          <w:rFonts w:ascii="Arial" w:hAnsi="Arial" w:cs="Arial"/>
        </w:rPr>
      </w:pPr>
    </w:p>
    <w:p w14:paraId="08E19840" w14:textId="77777777" w:rsidR="005219A3" w:rsidRDefault="005219A3" w:rsidP="005219A3">
      <w:pPr>
        <w:rPr>
          <w:rFonts w:ascii="Arial" w:eastAsiaTheme="majorEastAsia" w:hAnsi="Arial" w:cs="Arial"/>
          <w:szCs w:val="21"/>
        </w:rPr>
      </w:pPr>
      <w:r w:rsidRPr="0030270B">
        <w:rPr>
          <w:rFonts w:ascii="Arial" w:eastAsiaTheme="majorEastAsia" w:hAnsi="Arial" w:cs="Arial"/>
          <w:szCs w:val="21"/>
        </w:rPr>
        <w:t xml:space="preserve">Supplementary Fig. </w:t>
      </w:r>
      <w:r>
        <w:rPr>
          <w:rFonts w:ascii="Arial" w:eastAsiaTheme="majorEastAsia" w:hAnsi="Arial" w:cs="Arial"/>
          <w:szCs w:val="21"/>
        </w:rPr>
        <w:t>20</w:t>
      </w:r>
      <w:r w:rsidRPr="0030270B">
        <w:rPr>
          <w:rFonts w:ascii="Arial" w:eastAsiaTheme="majorEastAsia" w:hAnsi="Arial" w:cs="Arial"/>
          <w:szCs w:val="21"/>
        </w:rPr>
        <w:t xml:space="preserve"> | </w:t>
      </w:r>
      <w:r w:rsidRPr="000E2E1D">
        <w:rPr>
          <w:rFonts w:ascii="Arial" w:eastAsiaTheme="majorEastAsia" w:hAnsi="Arial" w:cs="Arial"/>
          <w:szCs w:val="21"/>
        </w:rPr>
        <w:t xml:space="preserve">Surface hydrophobicity of </w:t>
      </w:r>
      <w:proofErr w:type="spellStart"/>
      <w:r w:rsidRPr="000E2E1D">
        <w:rPr>
          <w:rFonts w:ascii="Arial" w:eastAsiaTheme="majorEastAsia" w:hAnsi="Arial" w:cs="Arial"/>
          <w:szCs w:val="21"/>
        </w:rPr>
        <w:t>AgNIS</w:t>
      </w:r>
      <w:proofErr w:type="spellEnd"/>
      <w:r>
        <w:rPr>
          <w:rFonts w:ascii="Arial" w:hAnsi="Arial" w:cs="Arial"/>
        </w:rPr>
        <w:t>………</w:t>
      </w:r>
      <w:proofErr w:type="gramStart"/>
      <w:r>
        <w:rPr>
          <w:rFonts w:ascii="Arial" w:hAnsi="Arial" w:cs="Arial"/>
        </w:rPr>
        <w:t>…..</w:t>
      </w:r>
      <w:proofErr w:type="gramEnd"/>
      <w:r>
        <w:rPr>
          <w:rFonts w:ascii="Arial" w:hAnsi="Arial" w:cs="Arial"/>
        </w:rPr>
        <w:t>…………………………..20</w:t>
      </w:r>
    </w:p>
    <w:p w14:paraId="519A91A3" w14:textId="77777777" w:rsidR="005219A3" w:rsidRDefault="005219A3" w:rsidP="005219A3">
      <w:pPr>
        <w:rPr>
          <w:rFonts w:ascii="Arial" w:hAnsi="Arial" w:cs="Arial"/>
        </w:rPr>
      </w:pPr>
    </w:p>
    <w:p w14:paraId="31D1F182" w14:textId="77777777" w:rsidR="005219A3" w:rsidRDefault="005219A3" w:rsidP="005219A3">
      <w:pPr>
        <w:rPr>
          <w:rFonts w:ascii="Arial" w:hAnsi="Arial" w:cs="Arial"/>
        </w:rPr>
      </w:pPr>
      <w:r w:rsidRPr="0030270B">
        <w:rPr>
          <w:rFonts w:ascii="Arial" w:eastAsiaTheme="majorEastAsia" w:hAnsi="Arial" w:cs="Arial"/>
          <w:szCs w:val="21"/>
        </w:rPr>
        <w:t xml:space="preserve">Supplementary Fig. </w:t>
      </w:r>
      <w:r>
        <w:rPr>
          <w:rFonts w:ascii="Arial" w:eastAsiaTheme="majorEastAsia" w:hAnsi="Arial" w:cs="Arial"/>
          <w:szCs w:val="21"/>
        </w:rPr>
        <w:t>21</w:t>
      </w:r>
      <w:r w:rsidRPr="0030270B">
        <w:rPr>
          <w:rFonts w:ascii="Arial" w:eastAsiaTheme="majorEastAsia" w:hAnsi="Arial" w:cs="Arial"/>
          <w:szCs w:val="21"/>
        </w:rPr>
        <w:t xml:space="preserve"> | </w:t>
      </w:r>
      <w:r>
        <w:rPr>
          <w:rFonts w:ascii="Arial" w:hAnsi="Arial" w:cs="Arial"/>
        </w:rPr>
        <w:t>Characterization</w:t>
      </w:r>
      <w:r w:rsidRPr="000E2E1D">
        <w:rPr>
          <w:rFonts w:ascii="Arial" w:hAnsi="Arial" w:cs="Arial"/>
        </w:rPr>
        <w:t xml:space="preserve"> of the biotin labeling ratio</w:t>
      </w:r>
      <w:r>
        <w:rPr>
          <w:rFonts w:ascii="Arial" w:hAnsi="Arial" w:cs="Arial"/>
        </w:rPr>
        <w:t>……………………………21</w:t>
      </w:r>
    </w:p>
    <w:p w14:paraId="5E2AD327" w14:textId="77777777" w:rsidR="005219A3" w:rsidRPr="0030270B" w:rsidRDefault="005219A3" w:rsidP="005219A3">
      <w:pPr>
        <w:rPr>
          <w:rFonts w:ascii="Arial" w:hAnsi="Arial" w:cs="Arial"/>
        </w:rPr>
      </w:pPr>
    </w:p>
    <w:p w14:paraId="2BF37196" w14:textId="77777777" w:rsidR="005219A3" w:rsidRDefault="005219A3" w:rsidP="005219A3">
      <w:pPr>
        <w:rPr>
          <w:rFonts w:ascii="Arial" w:eastAsiaTheme="majorEastAsia" w:hAnsi="Arial" w:cs="Arial"/>
          <w:szCs w:val="21"/>
        </w:rPr>
      </w:pPr>
      <w:r w:rsidRPr="0030270B">
        <w:rPr>
          <w:rFonts w:ascii="Arial" w:eastAsiaTheme="majorEastAsia" w:hAnsi="Arial" w:cs="Arial"/>
          <w:szCs w:val="21"/>
        </w:rPr>
        <w:t xml:space="preserve">Supplementary Fig. </w:t>
      </w:r>
      <w:r>
        <w:rPr>
          <w:rFonts w:ascii="Arial" w:eastAsiaTheme="majorEastAsia" w:hAnsi="Arial" w:cs="Arial"/>
          <w:szCs w:val="21"/>
        </w:rPr>
        <w:t>22</w:t>
      </w:r>
      <w:r w:rsidRPr="0030270B">
        <w:rPr>
          <w:rFonts w:ascii="Arial" w:eastAsiaTheme="majorEastAsia" w:hAnsi="Arial" w:cs="Arial"/>
          <w:szCs w:val="21"/>
        </w:rPr>
        <w:t xml:space="preserve"> | </w:t>
      </w:r>
      <w:r w:rsidRPr="004F3BEA">
        <w:rPr>
          <w:rFonts w:ascii="Arial" w:eastAsiaTheme="majorEastAsia" w:hAnsi="Arial" w:cs="Arial"/>
          <w:szCs w:val="21"/>
        </w:rPr>
        <w:t xml:space="preserve">Surface adsorption of BSA on </w:t>
      </w:r>
      <w:proofErr w:type="spellStart"/>
      <w:r w:rsidRPr="004F3BEA">
        <w:rPr>
          <w:rFonts w:ascii="Arial" w:eastAsiaTheme="majorEastAsia" w:hAnsi="Arial" w:cs="Arial"/>
          <w:szCs w:val="21"/>
        </w:rPr>
        <w:t>AgNIS</w:t>
      </w:r>
      <w:proofErr w:type="spellEnd"/>
      <w:r>
        <w:rPr>
          <w:rFonts w:ascii="Arial" w:eastAsiaTheme="majorEastAsia" w:hAnsi="Arial" w:cs="Arial"/>
          <w:szCs w:val="21"/>
        </w:rPr>
        <w:t>…</w:t>
      </w:r>
      <w:r>
        <w:rPr>
          <w:rFonts w:ascii="Arial" w:hAnsi="Arial" w:cs="Arial"/>
        </w:rPr>
        <w:t>……………………………</w:t>
      </w:r>
      <w:proofErr w:type="gramStart"/>
      <w:r>
        <w:rPr>
          <w:rFonts w:ascii="Arial" w:hAnsi="Arial" w:cs="Arial"/>
        </w:rPr>
        <w:t>…..</w:t>
      </w:r>
      <w:proofErr w:type="gramEnd"/>
      <w:r>
        <w:rPr>
          <w:rFonts w:ascii="Arial" w:hAnsi="Arial" w:cs="Arial"/>
        </w:rPr>
        <w:t>22</w:t>
      </w:r>
    </w:p>
    <w:p w14:paraId="355948FB" w14:textId="77777777" w:rsidR="005219A3" w:rsidRPr="004F3BEA" w:rsidRDefault="005219A3" w:rsidP="005219A3">
      <w:pPr>
        <w:rPr>
          <w:rFonts w:ascii="Arial" w:eastAsiaTheme="majorEastAsia" w:hAnsi="Arial" w:cs="Arial"/>
          <w:szCs w:val="21"/>
        </w:rPr>
      </w:pPr>
    </w:p>
    <w:p w14:paraId="3D519595" w14:textId="77777777" w:rsidR="005219A3" w:rsidRPr="004F3BEA" w:rsidRDefault="005219A3" w:rsidP="005219A3">
      <w:pPr>
        <w:rPr>
          <w:rFonts w:ascii="Arial" w:eastAsiaTheme="majorEastAsia" w:hAnsi="Arial" w:cs="Arial"/>
          <w:szCs w:val="21"/>
        </w:rPr>
      </w:pPr>
      <w:r w:rsidRPr="0030270B">
        <w:rPr>
          <w:rFonts w:ascii="Arial" w:eastAsiaTheme="majorEastAsia" w:hAnsi="Arial" w:cs="Arial"/>
          <w:szCs w:val="21"/>
        </w:rPr>
        <w:t xml:space="preserve">Supplementary Fig. </w:t>
      </w:r>
      <w:r>
        <w:rPr>
          <w:rFonts w:ascii="Arial" w:eastAsiaTheme="majorEastAsia" w:hAnsi="Arial" w:cs="Arial"/>
          <w:szCs w:val="21"/>
        </w:rPr>
        <w:t xml:space="preserve">23 </w:t>
      </w:r>
      <w:r w:rsidRPr="0030270B">
        <w:rPr>
          <w:rFonts w:ascii="Arial" w:eastAsiaTheme="majorEastAsia" w:hAnsi="Arial" w:cs="Arial"/>
          <w:szCs w:val="21"/>
        </w:rPr>
        <w:t xml:space="preserve">| </w:t>
      </w:r>
      <w:r>
        <w:rPr>
          <w:rFonts w:ascii="Arial" w:eastAsiaTheme="majorEastAsia" w:hAnsi="Arial" w:cs="Arial"/>
          <w:szCs w:val="21"/>
        </w:rPr>
        <w:t>C</w:t>
      </w:r>
      <w:r w:rsidRPr="004F3BEA">
        <w:rPr>
          <w:rFonts w:ascii="Arial" w:eastAsiaTheme="majorEastAsia" w:hAnsi="Arial" w:cs="Arial"/>
          <w:szCs w:val="21"/>
        </w:rPr>
        <w:t xml:space="preserve">orrelation of </w:t>
      </w:r>
      <w:r>
        <w:rPr>
          <w:rFonts w:ascii="Arial" w:eastAsiaTheme="majorEastAsia" w:hAnsi="Arial" w:cs="Arial"/>
          <w:szCs w:val="21"/>
        </w:rPr>
        <w:t xml:space="preserve">PSA measured by </w:t>
      </w:r>
      <w:r w:rsidRPr="004F3BEA">
        <w:rPr>
          <w:rFonts w:ascii="Arial" w:eastAsiaTheme="majorEastAsia" w:hAnsi="Arial" w:cs="Arial"/>
          <w:szCs w:val="21"/>
        </w:rPr>
        <w:t>ECLIA with ISUP grades</w:t>
      </w:r>
      <w:r>
        <w:rPr>
          <w:rFonts w:ascii="Arial" w:hAnsi="Arial" w:cs="Arial"/>
        </w:rPr>
        <w:t>………</w:t>
      </w:r>
      <w:proofErr w:type="gramStart"/>
      <w:r>
        <w:rPr>
          <w:rFonts w:ascii="Arial" w:hAnsi="Arial" w:cs="Arial"/>
        </w:rPr>
        <w:t>…..</w:t>
      </w:r>
      <w:proofErr w:type="gramEnd"/>
      <w:r>
        <w:rPr>
          <w:rFonts w:ascii="Arial" w:hAnsi="Arial" w:cs="Arial"/>
        </w:rPr>
        <w:t>22</w:t>
      </w:r>
    </w:p>
    <w:p w14:paraId="7DE44B25" w14:textId="77777777" w:rsidR="005219A3" w:rsidRDefault="005219A3" w:rsidP="005219A3">
      <w:pPr>
        <w:rPr>
          <w:rFonts w:ascii="Arial" w:hAnsi="Arial" w:cs="Arial"/>
          <w:b/>
          <w:bCs/>
          <w:sz w:val="24"/>
          <w:szCs w:val="24"/>
        </w:rPr>
      </w:pPr>
    </w:p>
    <w:p w14:paraId="3A23B85D" w14:textId="77777777" w:rsidR="005219A3" w:rsidRPr="0030270B" w:rsidRDefault="005219A3" w:rsidP="005219A3">
      <w:pPr>
        <w:rPr>
          <w:rFonts w:ascii="Arial" w:hAnsi="Arial" w:cs="Arial"/>
        </w:rPr>
      </w:pPr>
      <w:r w:rsidRPr="0030270B">
        <w:rPr>
          <w:rFonts w:ascii="Arial" w:eastAsiaTheme="majorEastAsia" w:hAnsi="Arial" w:cs="Arial"/>
          <w:szCs w:val="21"/>
        </w:rPr>
        <w:t xml:space="preserve">Supplementary </w:t>
      </w:r>
      <w:r>
        <w:rPr>
          <w:rFonts w:ascii="Arial" w:eastAsiaTheme="majorEastAsia" w:hAnsi="Arial" w:cs="Arial"/>
          <w:szCs w:val="21"/>
        </w:rPr>
        <w:t>references…………………………….……………………………………………23</w:t>
      </w:r>
    </w:p>
    <w:p w14:paraId="07648D3F" w14:textId="77777777" w:rsidR="005219A3" w:rsidRDefault="005219A3" w:rsidP="005219A3">
      <w:pPr>
        <w:rPr>
          <w:rFonts w:ascii="Arial" w:hAnsi="Arial" w:cs="Arial"/>
          <w:b/>
          <w:bCs/>
          <w:sz w:val="24"/>
          <w:szCs w:val="24"/>
        </w:rPr>
      </w:pPr>
    </w:p>
    <w:p w14:paraId="378B6BF9" w14:textId="77777777" w:rsidR="005219A3" w:rsidRDefault="005219A3" w:rsidP="005219A3">
      <w:pPr>
        <w:rPr>
          <w:rFonts w:ascii="Arial" w:hAnsi="Arial" w:cs="Arial"/>
          <w:b/>
          <w:bCs/>
          <w:sz w:val="24"/>
          <w:szCs w:val="24"/>
        </w:rPr>
      </w:pPr>
    </w:p>
    <w:p w14:paraId="7ABA113C" w14:textId="77777777" w:rsidR="005219A3" w:rsidRDefault="005219A3" w:rsidP="005219A3">
      <w:pPr>
        <w:rPr>
          <w:rFonts w:ascii="Arial" w:hAnsi="Arial" w:cs="Arial"/>
          <w:b/>
          <w:bCs/>
          <w:sz w:val="24"/>
          <w:szCs w:val="24"/>
        </w:rPr>
      </w:pPr>
    </w:p>
    <w:p w14:paraId="4F342C92" w14:textId="77777777" w:rsidR="005219A3" w:rsidRDefault="005219A3" w:rsidP="005219A3">
      <w:pPr>
        <w:rPr>
          <w:rFonts w:ascii="Arial" w:hAnsi="Arial" w:cs="Arial"/>
          <w:b/>
          <w:bCs/>
          <w:sz w:val="24"/>
          <w:szCs w:val="24"/>
        </w:rPr>
      </w:pPr>
    </w:p>
    <w:p w14:paraId="1F9ECDF5" w14:textId="77777777" w:rsidR="005219A3" w:rsidRDefault="005219A3" w:rsidP="005219A3">
      <w:pPr>
        <w:rPr>
          <w:rFonts w:ascii="Arial" w:hAnsi="Arial" w:cs="Arial"/>
          <w:b/>
          <w:bCs/>
          <w:sz w:val="24"/>
          <w:szCs w:val="24"/>
        </w:rPr>
      </w:pPr>
    </w:p>
    <w:p w14:paraId="2A4FFF94" w14:textId="77777777" w:rsidR="005219A3" w:rsidRDefault="005219A3" w:rsidP="005219A3">
      <w:pPr>
        <w:rPr>
          <w:rFonts w:ascii="Arial" w:hAnsi="Arial" w:cs="Arial"/>
          <w:b/>
          <w:bCs/>
          <w:sz w:val="24"/>
          <w:szCs w:val="24"/>
        </w:rPr>
      </w:pPr>
    </w:p>
    <w:p w14:paraId="5A0CA6DB" w14:textId="77777777" w:rsidR="005219A3" w:rsidRDefault="005219A3" w:rsidP="005219A3">
      <w:pPr>
        <w:rPr>
          <w:rFonts w:ascii="Arial" w:hAnsi="Arial" w:cs="Arial"/>
          <w:b/>
          <w:bCs/>
          <w:sz w:val="24"/>
          <w:szCs w:val="24"/>
        </w:rPr>
      </w:pPr>
    </w:p>
    <w:p w14:paraId="326A1473" w14:textId="77777777" w:rsidR="005219A3" w:rsidRDefault="005219A3" w:rsidP="005219A3"/>
    <w:p w14:paraId="5A41BA9D" w14:textId="26A0F8DF" w:rsidR="00E43159" w:rsidRDefault="00E43159" w:rsidP="00177811">
      <w:pPr>
        <w:rPr>
          <w:rFonts w:ascii="Arial" w:hAnsi="Arial" w:cs="Arial"/>
          <w:b/>
          <w:bCs/>
          <w:sz w:val="24"/>
          <w:szCs w:val="24"/>
        </w:rPr>
      </w:pPr>
    </w:p>
    <w:p w14:paraId="087842B4" w14:textId="08A3B601" w:rsidR="00E43159" w:rsidRDefault="00E43159" w:rsidP="00177811">
      <w:pPr>
        <w:rPr>
          <w:rFonts w:ascii="Arial" w:hAnsi="Arial" w:cs="Arial"/>
          <w:b/>
          <w:bCs/>
          <w:sz w:val="24"/>
          <w:szCs w:val="24"/>
        </w:rPr>
      </w:pPr>
    </w:p>
    <w:bookmarkEnd w:id="0"/>
    <w:p w14:paraId="0B8A0A33" w14:textId="49B60518" w:rsidR="00E43159" w:rsidRDefault="00E43159" w:rsidP="00177811">
      <w:pPr>
        <w:rPr>
          <w:rFonts w:ascii="Arial" w:hAnsi="Arial" w:cs="Arial"/>
          <w:b/>
          <w:bCs/>
          <w:sz w:val="24"/>
          <w:szCs w:val="24"/>
        </w:rPr>
      </w:pPr>
    </w:p>
    <w:p w14:paraId="74FD43A0" w14:textId="33185320" w:rsidR="00E43159" w:rsidRDefault="00E43159" w:rsidP="00177811">
      <w:pPr>
        <w:rPr>
          <w:rFonts w:ascii="Arial" w:hAnsi="Arial" w:cs="Arial"/>
          <w:b/>
          <w:bCs/>
          <w:sz w:val="24"/>
          <w:szCs w:val="24"/>
        </w:rPr>
      </w:pPr>
    </w:p>
    <w:p w14:paraId="4739D229" w14:textId="10403914" w:rsidR="00E43159" w:rsidRDefault="00E43159" w:rsidP="00177811">
      <w:pPr>
        <w:rPr>
          <w:rFonts w:ascii="Arial" w:hAnsi="Arial" w:cs="Arial"/>
          <w:b/>
          <w:bCs/>
          <w:sz w:val="24"/>
          <w:szCs w:val="24"/>
        </w:rPr>
      </w:pPr>
    </w:p>
    <w:p w14:paraId="334C91C9" w14:textId="77777777" w:rsidR="008C6ED5" w:rsidRDefault="008C6ED5" w:rsidP="00177811">
      <w:pPr>
        <w:rPr>
          <w:rFonts w:ascii="Arial" w:hAnsi="Arial" w:cs="Arial"/>
          <w:b/>
          <w:bCs/>
          <w:sz w:val="24"/>
          <w:szCs w:val="24"/>
        </w:rPr>
      </w:pPr>
    </w:p>
    <w:p w14:paraId="70F298F7" w14:textId="77777777" w:rsidR="00EC4F9A" w:rsidRDefault="00EC4F9A" w:rsidP="00EC4F9A">
      <w:pPr>
        <w:rPr>
          <w:rFonts w:ascii="Arial" w:hAnsi="Arial" w:cs="Arial"/>
          <w:b/>
          <w:bCs/>
          <w:sz w:val="24"/>
          <w:szCs w:val="24"/>
        </w:rPr>
      </w:pPr>
      <w:r>
        <w:rPr>
          <w:rFonts w:ascii="Arial" w:hAnsi="Arial" w:cs="Arial"/>
          <w:b/>
          <w:bCs/>
          <w:sz w:val="24"/>
          <w:szCs w:val="24"/>
        </w:rPr>
        <w:lastRenderedPageBreak/>
        <w:t xml:space="preserve">Supplementary Information </w:t>
      </w:r>
    </w:p>
    <w:p w14:paraId="7A69F2CF" w14:textId="41958425" w:rsidR="00EC4F9A" w:rsidRDefault="00441582" w:rsidP="00177811">
      <w:pPr>
        <w:rPr>
          <w:rFonts w:ascii="Arial" w:hAnsi="Arial" w:cs="Arial"/>
          <w:b/>
          <w:bCs/>
          <w:sz w:val="24"/>
          <w:szCs w:val="24"/>
        </w:rPr>
      </w:pPr>
      <w:r>
        <w:rPr>
          <w:noProof/>
        </w:rPr>
        <w:drawing>
          <wp:inline distT="0" distB="0" distL="0" distR="0" wp14:anchorId="641B6C5F" wp14:editId="39282750">
            <wp:extent cx="5490210" cy="315150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90210" cy="3151505"/>
                    </a:xfrm>
                    <a:prstGeom prst="rect">
                      <a:avLst/>
                    </a:prstGeom>
                    <a:noFill/>
                    <a:ln>
                      <a:noFill/>
                    </a:ln>
                  </pic:spPr>
                </pic:pic>
              </a:graphicData>
            </a:graphic>
          </wp:inline>
        </w:drawing>
      </w:r>
    </w:p>
    <w:p w14:paraId="593F10EE" w14:textId="54FF0CDF" w:rsidR="00EC4F9A" w:rsidRDefault="00EC4F9A" w:rsidP="00EC4F9A">
      <w:pPr>
        <w:rPr>
          <w:rFonts w:ascii="Arial" w:hAnsi="Arial" w:cs="Arial"/>
        </w:rPr>
      </w:pPr>
      <w:r w:rsidRPr="00F83BF2">
        <w:rPr>
          <w:rFonts w:ascii="Arial" w:eastAsiaTheme="majorEastAsia" w:hAnsi="Arial" w:cs="Arial"/>
          <w:b/>
          <w:bCs/>
          <w:szCs w:val="21"/>
        </w:rPr>
        <w:t xml:space="preserve">Supplementary </w:t>
      </w:r>
      <w:r>
        <w:rPr>
          <w:rFonts w:ascii="Arial" w:eastAsiaTheme="majorEastAsia" w:hAnsi="Arial" w:cs="Arial"/>
          <w:b/>
          <w:bCs/>
          <w:szCs w:val="21"/>
        </w:rPr>
        <w:t xml:space="preserve">Table </w:t>
      </w:r>
      <w:r w:rsidRPr="00F83BF2">
        <w:rPr>
          <w:rFonts w:ascii="Arial" w:eastAsiaTheme="majorEastAsia" w:hAnsi="Arial" w:cs="Arial"/>
          <w:b/>
          <w:bCs/>
          <w:szCs w:val="21"/>
        </w:rPr>
        <w:t xml:space="preserve">1 | </w:t>
      </w:r>
      <w:r w:rsidR="00785543">
        <w:rPr>
          <w:rFonts w:ascii="Arial" w:eastAsiaTheme="majorEastAsia" w:hAnsi="Arial" w:cs="Arial"/>
          <w:b/>
          <w:bCs/>
          <w:szCs w:val="21"/>
        </w:rPr>
        <w:t>Baseline characteristics of prostate cancer (</w:t>
      </w:r>
      <w:proofErr w:type="spellStart"/>
      <w:r w:rsidR="00785543">
        <w:rPr>
          <w:rFonts w:ascii="Arial" w:eastAsiaTheme="majorEastAsia" w:hAnsi="Arial" w:cs="Arial"/>
          <w:b/>
          <w:bCs/>
          <w:szCs w:val="21"/>
        </w:rPr>
        <w:t>PCa</w:t>
      </w:r>
      <w:proofErr w:type="spellEnd"/>
      <w:r w:rsidR="00785543">
        <w:rPr>
          <w:rFonts w:ascii="Arial" w:eastAsiaTheme="majorEastAsia" w:hAnsi="Arial" w:cs="Arial"/>
          <w:b/>
          <w:bCs/>
          <w:szCs w:val="21"/>
        </w:rPr>
        <w:t xml:space="preserve">) patients </w:t>
      </w:r>
      <w:r w:rsidR="00684175">
        <w:rPr>
          <w:rFonts w:ascii="Arial" w:eastAsiaTheme="majorEastAsia" w:hAnsi="Arial" w:cs="Arial"/>
          <w:b/>
          <w:bCs/>
          <w:szCs w:val="21"/>
        </w:rPr>
        <w:t xml:space="preserve">and healthy </w:t>
      </w:r>
      <w:r w:rsidR="0031097A">
        <w:rPr>
          <w:rFonts w:ascii="Arial" w:eastAsiaTheme="majorEastAsia" w:hAnsi="Arial" w:cs="Arial"/>
          <w:b/>
          <w:bCs/>
          <w:szCs w:val="21"/>
        </w:rPr>
        <w:t>subjects</w:t>
      </w:r>
      <w:r w:rsidR="00684175">
        <w:rPr>
          <w:rFonts w:ascii="Arial" w:eastAsiaTheme="majorEastAsia" w:hAnsi="Arial" w:cs="Arial"/>
          <w:b/>
          <w:bCs/>
          <w:szCs w:val="21"/>
        </w:rPr>
        <w:t xml:space="preserve"> screened in the study. </w:t>
      </w:r>
    </w:p>
    <w:p w14:paraId="66212F32" w14:textId="221C7139" w:rsidR="00EC4F9A" w:rsidRDefault="00EC4F9A" w:rsidP="00177811">
      <w:pPr>
        <w:rPr>
          <w:rFonts w:ascii="Arial" w:hAnsi="Arial" w:cs="Arial"/>
          <w:b/>
          <w:bCs/>
          <w:sz w:val="24"/>
          <w:szCs w:val="24"/>
        </w:rPr>
      </w:pPr>
    </w:p>
    <w:p w14:paraId="38306C4D" w14:textId="34B7A296" w:rsidR="00EC4F9A" w:rsidRDefault="00EC4F9A" w:rsidP="00177811">
      <w:pPr>
        <w:rPr>
          <w:rFonts w:ascii="Arial" w:hAnsi="Arial" w:cs="Arial"/>
          <w:b/>
          <w:bCs/>
          <w:sz w:val="24"/>
          <w:szCs w:val="24"/>
        </w:rPr>
      </w:pPr>
    </w:p>
    <w:p w14:paraId="03E51B74" w14:textId="075AE525" w:rsidR="00EC4F9A" w:rsidRDefault="00EC4F9A" w:rsidP="00177811">
      <w:pPr>
        <w:rPr>
          <w:rFonts w:ascii="Arial" w:hAnsi="Arial" w:cs="Arial"/>
          <w:b/>
          <w:bCs/>
          <w:sz w:val="24"/>
          <w:szCs w:val="24"/>
        </w:rPr>
      </w:pPr>
    </w:p>
    <w:p w14:paraId="4515722A" w14:textId="62C99829" w:rsidR="00EC4F9A" w:rsidRDefault="00EC4F9A" w:rsidP="00177811">
      <w:pPr>
        <w:rPr>
          <w:rFonts w:ascii="Arial" w:hAnsi="Arial" w:cs="Arial"/>
          <w:b/>
          <w:bCs/>
          <w:sz w:val="24"/>
          <w:szCs w:val="24"/>
        </w:rPr>
      </w:pPr>
    </w:p>
    <w:p w14:paraId="6ADF541A" w14:textId="14AA6947" w:rsidR="00EC4F9A" w:rsidRDefault="00EC4F9A" w:rsidP="00177811">
      <w:pPr>
        <w:rPr>
          <w:rFonts w:ascii="Arial" w:hAnsi="Arial" w:cs="Arial"/>
          <w:b/>
          <w:bCs/>
          <w:sz w:val="24"/>
          <w:szCs w:val="24"/>
        </w:rPr>
      </w:pPr>
    </w:p>
    <w:p w14:paraId="689577C5" w14:textId="4920BC7F" w:rsidR="00EC4F9A" w:rsidRDefault="00EC4F9A" w:rsidP="00177811">
      <w:pPr>
        <w:rPr>
          <w:rFonts w:ascii="Arial" w:hAnsi="Arial" w:cs="Arial"/>
          <w:b/>
          <w:bCs/>
          <w:sz w:val="24"/>
          <w:szCs w:val="24"/>
        </w:rPr>
      </w:pPr>
    </w:p>
    <w:p w14:paraId="07EC3E9D" w14:textId="0D2AC4C9" w:rsidR="00EC4F9A" w:rsidRDefault="00EC4F9A" w:rsidP="00177811">
      <w:pPr>
        <w:rPr>
          <w:rFonts w:ascii="Arial" w:hAnsi="Arial" w:cs="Arial"/>
          <w:b/>
          <w:bCs/>
          <w:sz w:val="24"/>
          <w:szCs w:val="24"/>
        </w:rPr>
      </w:pPr>
    </w:p>
    <w:p w14:paraId="3CCC0BE4" w14:textId="7AF0FE7E" w:rsidR="00EC4F9A" w:rsidRDefault="00EC4F9A" w:rsidP="00177811">
      <w:pPr>
        <w:rPr>
          <w:rFonts w:ascii="Arial" w:hAnsi="Arial" w:cs="Arial"/>
          <w:b/>
          <w:bCs/>
          <w:sz w:val="24"/>
          <w:szCs w:val="24"/>
        </w:rPr>
      </w:pPr>
    </w:p>
    <w:p w14:paraId="0A6031B8" w14:textId="276022C2" w:rsidR="00EC4F9A" w:rsidRDefault="00EC4F9A" w:rsidP="00177811">
      <w:pPr>
        <w:rPr>
          <w:rFonts w:ascii="Arial" w:hAnsi="Arial" w:cs="Arial"/>
          <w:b/>
          <w:bCs/>
          <w:sz w:val="24"/>
          <w:szCs w:val="24"/>
        </w:rPr>
      </w:pPr>
    </w:p>
    <w:p w14:paraId="2E2227D2" w14:textId="6F5E77BB" w:rsidR="00EC4F9A" w:rsidRDefault="00EC4F9A" w:rsidP="00177811">
      <w:pPr>
        <w:rPr>
          <w:rFonts w:ascii="Arial" w:hAnsi="Arial" w:cs="Arial"/>
          <w:b/>
          <w:bCs/>
          <w:sz w:val="24"/>
          <w:szCs w:val="24"/>
        </w:rPr>
      </w:pPr>
    </w:p>
    <w:p w14:paraId="162435F9" w14:textId="063760CF" w:rsidR="00EC4F9A" w:rsidRDefault="00EC4F9A" w:rsidP="00177811">
      <w:pPr>
        <w:rPr>
          <w:rFonts w:ascii="Arial" w:hAnsi="Arial" w:cs="Arial"/>
          <w:b/>
          <w:bCs/>
          <w:sz w:val="24"/>
          <w:szCs w:val="24"/>
        </w:rPr>
      </w:pPr>
    </w:p>
    <w:p w14:paraId="1589A664" w14:textId="5CC0FEDA" w:rsidR="00EC4F9A" w:rsidRDefault="00EC4F9A" w:rsidP="00177811">
      <w:pPr>
        <w:rPr>
          <w:rFonts w:ascii="Arial" w:hAnsi="Arial" w:cs="Arial"/>
          <w:b/>
          <w:bCs/>
          <w:sz w:val="24"/>
          <w:szCs w:val="24"/>
        </w:rPr>
      </w:pPr>
    </w:p>
    <w:p w14:paraId="72FDD7B2" w14:textId="0F48B417" w:rsidR="00EC4F9A" w:rsidRDefault="00EC4F9A" w:rsidP="00177811">
      <w:pPr>
        <w:rPr>
          <w:rFonts w:ascii="Arial" w:hAnsi="Arial" w:cs="Arial"/>
          <w:b/>
          <w:bCs/>
          <w:sz w:val="24"/>
          <w:szCs w:val="24"/>
        </w:rPr>
      </w:pPr>
    </w:p>
    <w:p w14:paraId="73318389" w14:textId="4D900CEA" w:rsidR="00EC4F9A" w:rsidRDefault="00EC4F9A" w:rsidP="00177811">
      <w:pPr>
        <w:rPr>
          <w:rFonts w:ascii="Arial" w:hAnsi="Arial" w:cs="Arial"/>
          <w:b/>
          <w:bCs/>
          <w:sz w:val="24"/>
          <w:szCs w:val="24"/>
        </w:rPr>
      </w:pPr>
    </w:p>
    <w:p w14:paraId="2A4C4773" w14:textId="4B5DC378" w:rsidR="00EC4F9A" w:rsidRDefault="00EC4F9A" w:rsidP="00177811">
      <w:pPr>
        <w:rPr>
          <w:rFonts w:ascii="Arial" w:hAnsi="Arial" w:cs="Arial"/>
          <w:b/>
          <w:bCs/>
          <w:sz w:val="24"/>
          <w:szCs w:val="24"/>
        </w:rPr>
      </w:pPr>
    </w:p>
    <w:p w14:paraId="6720B160" w14:textId="6C41A775" w:rsidR="00EC4F9A" w:rsidRDefault="00EC4F9A" w:rsidP="00177811">
      <w:pPr>
        <w:rPr>
          <w:rFonts w:ascii="Arial" w:hAnsi="Arial" w:cs="Arial"/>
          <w:b/>
          <w:bCs/>
          <w:sz w:val="24"/>
          <w:szCs w:val="24"/>
        </w:rPr>
      </w:pPr>
    </w:p>
    <w:p w14:paraId="2DC22FD0" w14:textId="0DB0FF3B" w:rsidR="00EC4F9A" w:rsidRDefault="00EC4F9A" w:rsidP="00177811">
      <w:pPr>
        <w:rPr>
          <w:rFonts w:ascii="Arial" w:hAnsi="Arial" w:cs="Arial"/>
          <w:b/>
          <w:bCs/>
          <w:sz w:val="24"/>
          <w:szCs w:val="24"/>
        </w:rPr>
      </w:pPr>
    </w:p>
    <w:p w14:paraId="126EE97C" w14:textId="43FFFFCE" w:rsidR="00EC4F9A" w:rsidRDefault="00EC4F9A" w:rsidP="00177811">
      <w:pPr>
        <w:rPr>
          <w:rFonts w:ascii="Arial" w:hAnsi="Arial" w:cs="Arial"/>
          <w:b/>
          <w:bCs/>
          <w:sz w:val="24"/>
          <w:szCs w:val="24"/>
        </w:rPr>
      </w:pPr>
    </w:p>
    <w:p w14:paraId="4F055FCC" w14:textId="459C1944" w:rsidR="007E6321" w:rsidRDefault="007E6321">
      <w:pPr>
        <w:widowControl/>
        <w:jc w:val="left"/>
        <w:rPr>
          <w:rFonts w:ascii="Arial" w:hAnsi="Arial" w:cs="Arial"/>
          <w:b/>
          <w:bCs/>
          <w:sz w:val="24"/>
          <w:szCs w:val="24"/>
        </w:rPr>
      </w:pPr>
      <w:r>
        <w:rPr>
          <w:rFonts w:ascii="Arial" w:hAnsi="Arial" w:cs="Arial"/>
          <w:b/>
          <w:bCs/>
          <w:sz w:val="24"/>
          <w:szCs w:val="24"/>
        </w:rPr>
        <w:br w:type="page"/>
      </w:r>
    </w:p>
    <w:p w14:paraId="5B485A44" w14:textId="6ACB214F" w:rsidR="00291DC3" w:rsidRPr="0001069A" w:rsidRDefault="00291DC3">
      <w:pPr>
        <w:rPr>
          <w:rFonts w:ascii="Arial" w:hAnsi="Arial" w:cs="Arial"/>
          <w:b/>
          <w:bCs/>
          <w:noProof/>
          <w:sz w:val="24"/>
          <w:szCs w:val="24"/>
        </w:rPr>
      </w:pPr>
      <w:r>
        <w:rPr>
          <w:noProof/>
        </w:rPr>
        <w:lastRenderedPageBreak/>
        <w:drawing>
          <wp:anchor distT="0" distB="0" distL="114300" distR="114300" simplePos="0" relativeHeight="251727872" behindDoc="0" locked="0" layoutInCell="1" allowOverlap="1" wp14:anchorId="54F58C6A" wp14:editId="36257A8E">
            <wp:simplePos x="0" y="0"/>
            <wp:positionH relativeFrom="margin">
              <wp:posOffset>1712221</wp:posOffset>
            </wp:positionH>
            <wp:positionV relativeFrom="paragraph">
              <wp:posOffset>106456</wp:posOffset>
            </wp:positionV>
            <wp:extent cx="2293620" cy="1899285"/>
            <wp:effectExtent l="0" t="0" r="0" b="5715"/>
            <wp:wrapTopAndBottom/>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3620" cy="1899285"/>
                    </a:xfrm>
                    <a:prstGeom prst="rect">
                      <a:avLst/>
                    </a:prstGeom>
                  </pic:spPr>
                </pic:pic>
              </a:graphicData>
            </a:graphic>
            <wp14:sizeRelH relativeFrom="margin">
              <wp14:pctWidth>0</wp14:pctWidth>
            </wp14:sizeRelH>
            <wp14:sizeRelV relativeFrom="margin">
              <wp14:pctHeight>0</wp14:pctHeight>
            </wp14:sizeRelV>
          </wp:anchor>
        </w:drawing>
      </w:r>
    </w:p>
    <w:p w14:paraId="2027E1BA" w14:textId="60852952" w:rsidR="00E23073" w:rsidRDefault="00A05B76">
      <w:pPr>
        <w:rPr>
          <w:rStyle w:val="10"/>
          <w:rFonts w:cs="Arial"/>
          <w:b w:val="0"/>
          <w:bCs w:val="0"/>
          <w:sz w:val="21"/>
          <w:szCs w:val="21"/>
        </w:rPr>
      </w:pPr>
      <w:bookmarkStart w:id="1" w:name="_Hlk81519797"/>
      <w:r w:rsidRPr="00F83BF2">
        <w:rPr>
          <w:rFonts w:ascii="Arial" w:eastAsiaTheme="majorEastAsia" w:hAnsi="Arial" w:cs="Arial"/>
          <w:b/>
          <w:bCs/>
          <w:szCs w:val="21"/>
        </w:rPr>
        <w:t>Supplementary Fig. 1 | Immobilization of gold nanoparticles (AuNPs) on polystyrene</w:t>
      </w:r>
      <w:r w:rsidR="00FD2E58" w:rsidRPr="00F83BF2">
        <w:rPr>
          <w:rFonts w:ascii="Arial" w:eastAsiaTheme="majorEastAsia" w:hAnsi="Arial" w:cs="Arial"/>
          <w:b/>
          <w:bCs/>
          <w:szCs w:val="21"/>
        </w:rPr>
        <w:t xml:space="preserve"> (PS)</w:t>
      </w:r>
      <w:r w:rsidRPr="00F83BF2">
        <w:rPr>
          <w:rFonts w:ascii="Arial" w:eastAsiaTheme="majorEastAsia" w:hAnsi="Arial" w:cs="Arial"/>
          <w:b/>
          <w:bCs/>
          <w:szCs w:val="21"/>
        </w:rPr>
        <w:t xml:space="preserve"> surface</w:t>
      </w:r>
      <w:r w:rsidR="000961CA" w:rsidRPr="00F83BF2">
        <w:rPr>
          <w:rFonts w:ascii="Arial" w:eastAsiaTheme="majorEastAsia" w:hAnsi="Arial" w:cs="Arial"/>
          <w:b/>
          <w:bCs/>
          <w:szCs w:val="21"/>
        </w:rPr>
        <w:t xml:space="preserve"> through electrostatic interactions</w:t>
      </w:r>
      <w:r w:rsidRPr="00F83BF2">
        <w:rPr>
          <w:rFonts w:ascii="Arial" w:eastAsiaTheme="majorEastAsia" w:hAnsi="Arial" w:cs="Arial"/>
          <w:b/>
          <w:bCs/>
          <w:szCs w:val="21"/>
        </w:rPr>
        <w:t xml:space="preserve"> as seeds for catalytic growth of </w:t>
      </w:r>
      <w:r w:rsidR="00BD4417" w:rsidRPr="00F83BF2">
        <w:rPr>
          <w:rFonts w:ascii="Arial" w:eastAsiaTheme="majorEastAsia" w:hAnsi="Arial" w:cs="Arial"/>
          <w:b/>
          <w:bCs/>
          <w:szCs w:val="21"/>
        </w:rPr>
        <w:t xml:space="preserve">silver nanostructures. </w:t>
      </w:r>
      <w:bookmarkEnd w:id="1"/>
      <w:r w:rsidR="0001069A">
        <w:rPr>
          <w:rStyle w:val="10"/>
          <w:rFonts w:cs="Arial"/>
          <w:b w:val="0"/>
          <w:bCs w:val="0"/>
          <w:sz w:val="21"/>
          <w:szCs w:val="21"/>
        </w:rPr>
        <w:t xml:space="preserve">The peak wavelength of localized surface plasmon resonance (LSPR) for AuNPs immobilized on PS surface modified with gradient concentrations of PLL. The peak remained at 525 nm as colloid AuNPs at PLL concentrations up to 0.25 </w:t>
      </w:r>
      <w:r w:rsidR="0001069A" w:rsidRPr="00AB0741">
        <w:rPr>
          <w:rFonts w:ascii="Arial" w:hAnsi="Arial" w:cs="Arial"/>
          <w:szCs w:val="21"/>
        </w:rPr>
        <w:t>mg</w:t>
      </w:r>
      <w:r w:rsidR="00AC1BC2">
        <w:rPr>
          <w:rFonts w:ascii="Arial" w:hAnsi="Arial" w:cs="Arial"/>
          <w:szCs w:val="21"/>
        </w:rPr>
        <w:t xml:space="preserve"> </w:t>
      </w:r>
      <w:r w:rsidR="0001069A" w:rsidRPr="00AB0741">
        <w:rPr>
          <w:rFonts w:ascii="Arial" w:hAnsi="Arial" w:cs="Arial"/>
          <w:szCs w:val="21"/>
        </w:rPr>
        <w:t>mL</w:t>
      </w:r>
      <w:r w:rsidR="0001069A" w:rsidRPr="00AB0741">
        <w:rPr>
          <w:rFonts w:ascii="Arial" w:hAnsi="Arial" w:cs="Arial"/>
          <w:szCs w:val="21"/>
          <w:vertAlign w:val="superscript"/>
        </w:rPr>
        <w:t>-1</w:t>
      </w:r>
      <w:r w:rsidR="0001069A">
        <w:rPr>
          <w:rStyle w:val="10"/>
          <w:rFonts w:cs="Arial"/>
          <w:b w:val="0"/>
          <w:bCs w:val="0"/>
          <w:sz w:val="21"/>
          <w:szCs w:val="21"/>
        </w:rPr>
        <w:t>, while it</w:t>
      </w:r>
      <w:r w:rsidR="0001069A" w:rsidRPr="002544BE">
        <w:rPr>
          <w:rFonts w:ascii="Arial" w:eastAsiaTheme="majorEastAsia" w:hAnsi="Arial" w:cs="Arial"/>
          <w:b/>
          <w:bCs/>
          <w:szCs w:val="21"/>
        </w:rPr>
        <w:t xml:space="preserve"> </w:t>
      </w:r>
      <w:r w:rsidR="0001069A">
        <w:rPr>
          <w:rStyle w:val="10"/>
          <w:rFonts w:cs="Arial"/>
          <w:b w:val="0"/>
          <w:bCs w:val="0"/>
          <w:sz w:val="21"/>
          <w:szCs w:val="21"/>
        </w:rPr>
        <w:t xml:space="preserve">shifted </w:t>
      </w:r>
      <w:proofErr w:type="spellStart"/>
      <w:r w:rsidR="0001069A" w:rsidRPr="002544BE">
        <w:rPr>
          <w:rFonts w:ascii="Arial" w:eastAsiaTheme="majorEastAsia" w:hAnsi="Arial" w:cs="Arial"/>
          <w:szCs w:val="21"/>
        </w:rPr>
        <w:t>bathochromic</w:t>
      </w:r>
      <w:r w:rsidR="0001069A">
        <w:rPr>
          <w:rFonts w:ascii="Arial" w:eastAsiaTheme="majorEastAsia" w:hAnsi="Arial" w:cs="Arial"/>
          <w:szCs w:val="21"/>
        </w:rPr>
        <w:t>ally</w:t>
      </w:r>
      <w:proofErr w:type="spellEnd"/>
      <w:r w:rsidR="0001069A">
        <w:rPr>
          <w:rStyle w:val="10"/>
          <w:rFonts w:cs="Arial"/>
          <w:b w:val="0"/>
          <w:bCs w:val="0"/>
          <w:sz w:val="21"/>
          <w:szCs w:val="21"/>
        </w:rPr>
        <w:t xml:space="preserve"> above this threshold concentration. </w:t>
      </w:r>
      <w:r w:rsidR="0001069A">
        <w:rPr>
          <w:rStyle w:val="10"/>
          <w:rFonts w:cs="Arial" w:hint="eastAsia"/>
          <w:b w:val="0"/>
          <w:bCs w:val="0"/>
          <w:sz w:val="21"/>
          <w:szCs w:val="21"/>
        </w:rPr>
        <w:t>D</w:t>
      </w:r>
      <w:r w:rsidR="0001069A">
        <w:rPr>
          <w:rStyle w:val="10"/>
          <w:rFonts w:cs="Arial"/>
          <w:b w:val="0"/>
          <w:bCs w:val="0"/>
          <w:sz w:val="21"/>
          <w:szCs w:val="21"/>
        </w:rPr>
        <w:t xml:space="preserve">ata points represent triplicates, all of which have </w:t>
      </w:r>
      <w:r w:rsidR="009132F3">
        <w:rPr>
          <w:rStyle w:val="10"/>
          <w:rFonts w:cs="Arial"/>
          <w:b w:val="0"/>
          <w:bCs w:val="0"/>
          <w:sz w:val="21"/>
          <w:szCs w:val="21"/>
        </w:rPr>
        <w:t>exactly</w:t>
      </w:r>
      <w:r w:rsidR="0001069A">
        <w:rPr>
          <w:rStyle w:val="10"/>
          <w:rFonts w:cs="Arial"/>
          <w:b w:val="0"/>
          <w:bCs w:val="0"/>
          <w:sz w:val="21"/>
          <w:szCs w:val="21"/>
        </w:rPr>
        <w:t xml:space="preserve"> the same wavelengths.</w:t>
      </w:r>
    </w:p>
    <w:p w14:paraId="6F8F0C39" w14:textId="1B818C29" w:rsidR="00C741E3" w:rsidRDefault="00C741E3">
      <w:pPr>
        <w:rPr>
          <w:rFonts w:ascii="Arial" w:eastAsiaTheme="majorEastAsia" w:hAnsi="Arial" w:cs="Arial"/>
          <w:szCs w:val="21"/>
        </w:rPr>
      </w:pPr>
    </w:p>
    <w:p w14:paraId="53EAC6F4" w14:textId="77777777" w:rsidR="008C6ED5" w:rsidRPr="005663CC" w:rsidRDefault="008C6ED5">
      <w:pPr>
        <w:rPr>
          <w:rFonts w:ascii="Arial" w:eastAsiaTheme="majorEastAsia" w:hAnsi="Arial" w:cs="Arial"/>
          <w:szCs w:val="21"/>
        </w:rPr>
      </w:pPr>
    </w:p>
    <w:p w14:paraId="2642596F" w14:textId="419B944C" w:rsidR="008F57E4" w:rsidRDefault="00270C93" w:rsidP="007E6321">
      <w:pPr>
        <w:widowControl/>
        <w:jc w:val="left"/>
        <w:rPr>
          <w:rFonts w:ascii="Arial" w:hAnsi="Arial" w:cs="Arial"/>
        </w:rPr>
      </w:pPr>
      <w:r>
        <w:rPr>
          <w:rFonts w:ascii="Arial" w:hAnsi="Arial" w:cs="Arial"/>
          <w:noProof/>
        </w:rPr>
        <w:lastRenderedPageBreak/>
        <w:drawing>
          <wp:anchor distT="0" distB="0" distL="114300" distR="114300" simplePos="0" relativeHeight="251666432" behindDoc="0" locked="0" layoutInCell="1" allowOverlap="1" wp14:anchorId="74AA2D2B" wp14:editId="4048BD86">
            <wp:simplePos x="0" y="0"/>
            <wp:positionH relativeFrom="margin">
              <wp:posOffset>41578</wp:posOffset>
            </wp:positionH>
            <wp:positionV relativeFrom="paragraph">
              <wp:posOffset>133101</wp:posOffset>
            </wp:positionV>
            <wp:extent cx="5487670" cy="4092575"/>
            <wp:effectExtent l="0" t="0" r="0" b="3175"/>
            <wp:wrapTopAndBottom/>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7670" cy="4092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85D5E5" w14:textId="38FE4F17" w:rsidR="0070649B" w:rsidRDefault="00747B02">
      <w:pPr>
        <w:rPr>
          <w:rFonts w:ascii="Arial" w:eastAsiaTheme="majorEastAsia" w:hAnsi="Arial" w:cs="Arial"/>
          <w:szCs w:val="21"/>
        </w:rPr>
      </w:pPr>
      <w:bookmarkStart w:id="2" w:name="_Hlk81519802"/>
      <w:r w:rsidRPr="005972FB">
        <w:rPr>
          <w:rFonts w:ascii="Arial" w:eastAsiaTheme="majorEastAsia" w:hAnsi="Arial" w:cs="Arial"/>
          <w:b/>
          <w:bCs/>
          <w:szCs w:val="21"/>
        </w:rPr>
        <w:t xml:space="preserve">Supplementary Fig. 2 | </w:t>
      </w:r>
      <w:r w:rsidR="005D3038" w:rsidRPr="005972FB">
        <w:rPr>
          <w:rFonts w:ascii="Arial" w:eastAsiaTheme="majorEastAsia" w:hAnsi="Arial" w:cs="Arial"/>
          <w:b/>
          <w:bCs/>
          <w:szCs w:val="21"/>
        </w:rPr>
        <w:t>Comparison of r</w:t>
      </w:r>
      <w:r w:rsidR="00251FF2" w:rsidRPr="005972FB">
        <w:rPr>
          <w:rFonts w:ascii="Arial" w:eastAsiaTheme="majorEastAsia" w:hAnsi="Arial" w:cs="Arial"/>
          <w:b/>
          <w:bCs/>
          <w:szCs w:val="21"/>
        </w:rPr>
        <w:t>educ</w:t>
      </w:r>
      <w:r w:rsidR="005D3038" w:rsidRPr="005972FB">
        <w:rPr>
          <w:rFonts w:ascii="Arial" w:eastAsiaTheme="majorEastAsia" w:hAnsi="Arial" w:cs="Arial"/>
          <w:b/>
          <w:bCs/>
          <w:szCs w:val="21"/>
        </w:rPr>
        <w:t>ing</w:t>
      </w:r>
      <w:r w:rsidR="00251FF2" w:rsidRPr="005972FB">
        <w:rPr>
          <w:rFonts w:ascii="Arial" w:eastAsiaTheme="majorEastAsia" w:hAnsi="Arial" w:cs="Arial"/>
          <w:b/>
          <w:bCs/>
          <w:szCs w:val="21"/>
        </w:rPr>
        <w:t xml:space="preserve"> monosaccharides</w:t>
      </w:r>
      <w:r w:rsidR="005D3038" w:rsidRPr="005972FB">
        <w:rPr>
          <w:rFonts w:ascii="Arial" w:eastAsiaTheme="majorEastAsia" w:hAnsi="Arial" w:cs="Arial"/>
          <w:b/>
          <w:bCs/>
          <w:szCs w:val="21"/>
        </w:rPr>
        <w:t xml:space="preserve"> by Benedict’s assay. </w:t>
      </w:r>
      <w:r w:rsidR="005562A2" w:rsidRPr="005972FB">
        <w:rPr>
          <w:rFonts w:ascii="Arial" w:eastAsiaTheme="majorEastAsia" w:hAnsi="Arial" w:cs="Arial"/>
          <w:b/>
          <w:bCs/>
          <w:szCs w:val="21"/>
        </w:rPr>
        <w:t xml:space="preserve">(a) </w:t>
      </w:r>
      <w:r w:rsidR="005562A2" w:rsidRPr="005972FB">
        <w:rPr>
          <w:rFonts w:ascii="Arial" w:eastAsiaTheme="majorEastAsia" w:hAnsi="Arial" w:cs="Arial"/>
          <w:szCs w:val="21"/>
        </w:rPr>
        <w:t>UV</w:t>
      </w:r>
      <w:r w:rsidR="00C7269C" w:rsidRPr="005972FB">
        <w:rPr>
          <w:rFonts w:ascii="Arial" w:eastAsiaTheme="majorEastAsia" w:hAnsi="Arial" w:cs="Arial"/>
          <w:szCs w:val="21"/>
        </w:rPr>
        <w:t>-vis</w:t>
      </w:r>
      <w:bookmarkEnd w:id="2"/>
      <w:r w:rsidR="00966D6C" w:rsidRPr="005972FB">
        <w:rPr>
          <w:rFonts w:ascii="Arial" w:eastAsiaTheme="majorEastAsia" w:hAnsi="Arial" w:cs="Arial"/>
          <w:szCs w:val="21"/>
        </w:rPr>
        <w:t xml:space="preserve"> absorption</w:t>
      </w:r>
      <w:r w:rsidR="00C7269C" w:rsidRPr="005972FB">
        <w:rPr>
          <w:rFonts w:ascii="Arial" w:eastAsiaTheme="majorEastAsia" w:hAnsi="Arial" w:cs="Arial"/>
          <w:szCs w:val="21"/>
        </w:rPr>
        <w:t xml:space="preserve"> spectra of </w:t>
      </w:r>
      <w:r w:rsidR="008502E5" w:rsidRPr="005972FB">
        <w:rPr>
          <w:rFonts w:ascii="Arial" w:eastAsiaTheme="majorEastAsia" w:hAnsi="Arial" w:cs="Arial"/>
          <w:szCs w:val="21"/>
        </w:rPr>
        <w:t xml:space="preserve">Benedict’s solution in the presence </w:t>
      </w:r>
      <w:r w:rsidR="00506EB5" w:rsidRPr="005972FB">
        <w:rPr>
          <w:rFonts w:ascii="Arial" w:eastAsiaTheme="majorEastAsia" w:hAnsi="Arial" w:cs="Arial"/>
          <w:szCs w:val="21"/>
        </w:rPr>
        <w:t xml:space="preserve">of </w:t>
      </w:r>
      <w:r w:rsidR="003B3DA3" w:rsidRPr="005972FB">
        <w:rPr>
          <w:rFonts w:ascii="Arial" w:eastAsiaTheme="majorEastAsia" w:hAnsi="Arial" w:cs="Arial"/>
          <w:szCs w:val="21"/>
        </w:rPr>
        <w:t xml:space="preserve">a </w:t>
      </w:r>
      <w:r w:rsidR="00506EB5" w:rsidRPr="005972FB">
        <w:rPr>
          <w:rFonts w:ascii="Arial" w:eastAsiaTheme="majorEastAsia" w:hAnsi="Arial" w:cs="Arial"/>
          <w:szCs w:val="21"/>
        </w:rPr>
        <w:t>mannose</w:t>
      </w:r>
      <w:r w:rsidR="00EA127D" w:rsidRPr="005972FB">
        <w:rPr>
          <w:rFonts w:ascii="Arial" w:eastAsiaTheme="majorEastAsia" w:hAnsi="Arial" w:cs="Arial"/>
          <w:szCs w:val="21"/>
        </w:rPr>
        <w:t xml:space="preserve"> </w:t>
      </w:r>
      <w:r w:rsidR="00C04160" w:rsidRPr="005972FB">
        <w:rPr>
          <w:rFonts w:ascii="Arial" w:eastAsiaTheme="majorEastAsia" w:hAnsi="Arial" w:cs="Arial"/>
          <w:szCs w:val="21"/>
        </w:rPr>
        <w:t xml:space="preserve">concentration </w:t>
      </w:r>
      <w:r w:rsidR="00EA127D" w:rsidRPr="005972FB">
        <w:rPr>
          <w:rFonts w:ascii="Arial" w:eastAsiaTheme="majorEastAsia" w:hAnsi="Arial" w:cs="Arial"/>
          <w:szCs w:val="21"/>
        </w:rPr>
        <w:t>gradient</w:t>
      </w:r>
      <w:r w:rsidR="008502E5" w:rsidRPr="005972FB">
        <w:rPr>
          <w:rFonts w:ascii="Arial" w:eastAsiaTheme="majorEastAsia" w:hAnsi="Arial" w:cs="Arial"/>
          <w:szCs w:val="21"/>
        </w:rPr>
        <w:t xml:space="preserve">. </w:t>
      </w:r>
      <w:r w:rsidR="00EE58D4" w:rsidRPr="005972FB">
        <w:rPr>
          <w:rFonts w:ascii="Arial" w:eastAsiaTheme="majorEastAsia" w:hAnsi="Arial" w:cs="Arial"/>
          <w:szCs w:val="21"/>
        </w:rPr>
        <w:t>Signature absorption at 260 nm decrease</w:t>
      </w:r>
      <w:r w:rsidR="00CC040D" w:rsidRPr="005972FB">
        <w:rPr>
          <w:rFonts w:ascii="Arial" w:eastAsiaTheme="majorEastAsia" w:hAnsi="Arial" w:cs="Arial"/>
          <w:szCs w:val="21"/>
        </w:rPr>
        <w:t>s</w:t>
      </w:r>
      <w:r w:rsidR="00EE58D4" w:rsidRPr="005972FB">
        <w:rPr>
          <w:rFonts w:ascii="Arial" w:eastAsiaTheme="majorEastAsia" w:hAnsi="Arial" w:cs="Arial"/>
          <w:szCs w:val="21"/>
        </w:rPr>
        <w:t xml:space="preserve"> with increasing concentrations of mannose, indicated by the arrow. </w:t>
      </w:r>
      <w:r w:rsidR="00CC040D" w:rsidRPr="005972FB">
        <w:rPr>
          <w:rFonts w:ascii="Arial" w:eastAsiaTheme="majorEastAsia" w:hAnsi="Arial" w:cs="Arial"/>
          <w:szCs w:val="21"/>
        </w:rPr>
        <w:t>Inset shows the corresponding photograph</w:t>
      </w:r>
      <w:r w:rsidR="0012699D" w:rsidRPr="005972FB">
        <w:rPr>
          <w:rFonts w:ascii="Arial" w:eastAsiaTheme="majorEastAsia" w:hAnsi="Arial" w:cs="Arial"/>
          <w:szCs w:val="21"/>
        </w:rPr>
        <w:t xml:space="preserve"> of Benedict’s mixture</w:t>
      </w:r>
      <w:r w:rsidR="001703FF" w:rsidRPr="005972FB">
        <w:rPr>
          <w:rFonts w:ascii="Arial" w:eastAsiaTheme="majorEastAsia" w:hAnsi="Arial" w:cs="Arial"/>
          <w:szCs w:val="21"/>
        </w:rPr>
        <w:t>s</w:t>
      </w:r>
      <w:r w:rsidR="00CC040D" w:rsidRPr="005972FB">
        <w:rPr>
          <w:rFonts w:ascii="Arial" w:eastAsiaTheme="majorEastAsia" w:hAnsi="Arial" w:cs="Arial"/>
          <w:szCs w:val="21"/>
        </w:rPr>
        <w:t xml:space="preserve">. </w:t>
      </w:r>
      <w:r w:rsidR="00571CC4" w:rsidRPr="005972FB">
        <w:rPr>
          <w:rFonts w:ascii="Arial" w:eastAsiaTheme="majorEastAsia" w:hAnsi="Arial" w:cs="Arial"/>
          <w:b/>
          <w:bCs/>
          <w:szCs w:val="21"/>
        </w:rPr>
        <w:t>(b)</w:t>
      </w:r>
      <w:r w:rsidR="00571CC4" w:rsidRPr="005972FB">
        <w:rPr>
          <w:rFonts w:ascii="Arial" w:eastAsiaTheme="majorEastAsia" w:hAnsi="Arial" w:cs="Arial"/>
          <w:szCs w:val="21"/>
        </w:rPr>
        <w:t xml:space="preserve"> </w:t>
      </w:r>
      <w:r w:rsidR="004F7B52" w:rsidRPr="005972FB">
        <w:rPr>
          <w:rFonts w:ascii="Arial" w:eastAsiaTheme="majorEastAsia" w:hAnsi="Arial" w:cs="Arial"/>
          <w:szCs w:val="21"/>
        </w:rPr>
        <w:t>Correlation of the optical density at 260 nm</w:t>
      </w:r>
      <w:r w:rsidR="00B415AF" w:rsidRPr="005972FB">
        <w:rPr>
          <w:rFonts w:ascii="Arial" w:eastAsiaTheme="majorEastAsia" w:hAnsi="Arial" w:cs="Arial"/>
          <w:szCs w:val="21"/>
        </w:rPr>
        <w:t xml:space="preserve"> with mannose concentrations</w:t>
      </w:r>
      <w:r w:rsidR="0004021E" w:rsidRPr="005972FB">
        <w:rPr>
          <w:rFonts w:ascii="Arial" w:eastAsiaTheme="majorEastAsia" w:hAnsi="Arial" w:cs="Arial"/>
          <w:szCs w:val="21"/>
        </w:rPr>
        <w:t>. Since the redox reaction involving aldehyde oxidation into</w:t>
      </w:r>
      <w:r w:rsidR="00E53703">
        <w:rPr>
          <w:rFonts w:ascii="Arial" w:eastAsiaTheme="majorEastAsia" w:hAnsi="Arial" w:cs="Arial"/>
          <w:szCs w:val="21"/>
        </w:rPr>
        <w:t xml:space="preserve"> </w:t>
      </w:r>
      <w:r w:rsidR="0004021E" w:rsidRPr="005972FB">
        <w:rPr>
          <w:rFonts w:ascii="Arial" w:eastAsiaTheme="majorEastAsia" w:hAnsi="Arial" w:cs="Arial"/>
          <w:szCs w:val="21"/>
        </w:rPr>
        <w:t>carboxylate</w:t>
      </w:r>
      <w:r w:rsidR="00E53703">
        <w:rPr>
          <w:rFonts w:ascii="Arial" w:eastAsiaTheme="majorEastAsia" w:hAnsi="Arial" w:cs="Arial"/>
          <w:szCs w:val="21"/>
        </w:rPr>
        <w:t>s</w:t>
      </w:r>
      <w:r w:rsidR="00273FE2" w:rsidRPr="005972FB">
        <w:rPr>
          <w:rFonts w:ascii="Arial" w:eastAsiaTheme="majorEastAsia" w:hAnsi="Arial" w:cs="Arial"/>
          <w:szCs w:val="21"/>
        </w:rPr>
        <w:t xml:space="preserve"> by Cu</w:t>
      </w:r>
      <w:r w:rsidR="00273FE2" w:rsidRPr="005972FB">
        <w:rPr>
          <w:rFonts w:ascii="Arial" w:eastAsiaTheme="majorEastAsia" w:hAnsi="Arial" w:cs="Arial"/>
          <w:szCs w:val="21"/>
          <w:vertAlign w:val="superscript"/>
        </w:rPr>
        <w:t>2+</w:t>
      </w:r>
      <w:r w:rsidR="0004021E" w:rsidRPr="005972FB">
        <w:rPr>
          <w:rFonts w:ascii="Arial" w:eastAsiaTheme="majorEastAsia" w:hAnsi="Arial" w:cs="Arial"/>
          <w:szCs w:val="21"/>
        </w:rPr>
        <w:t xml:space="preserve"> </w:t>
      </w:r>
      <w:r w:rsidR="00095C1A" w:rsidRPr="005972FB">
        <w:rPr>
          <w:rFonts w:ascii="Arial" w:eastAsiaTheme="majorEastAsia" w:hAnsi="Arial" w:cs="Arial"/>
          <w:szCs w:val="21"/>
        </w:rPr>
        <w:t xml:space="preserve">under basic conditions </w:t>
      </w:r>
      <w:r w:rsidR="0004021E" w:rsidRPr="005972FB">
        <w:rPr>
          <w:rFonts w:ascii="Arial" w:eastAsiaTheme="majorEastAsia" w:hAnsi="Arial" w:cs="Arial"/>
          <w:szCs w:val="21"/>
        </w:rPr>
        <w:t>is nonstoichiometric,</w:t>
      </w:r>
      <w:r w:rsidR="00E85B72" w:rsidRPr="005972FB">
        <w:rPr>
          <w:rFonts w:ascii="Arial" w:eastAsiaTheme="majorEastAsia" w:hAnsi="Arial" w:cs="Arial"/>
          <w:szCs w:val="21"/>
        </w:rPr>
        <w:t xml:space="preserve"> </w:t>
      </w:r>
      <w:r w:rsidR="00636CED" w:rsidRPr="005972FB">
        <w:rPr>
          <w:rFonts w:ascii="Arial" w:eastAsiaTheme="majorEastAsia" w:hAnsi="Arial" w:cs="Arial"/>
          <w:szCs w:val="21"/>
        </w:rPr>
        <w:t xml:space="preserve">the dynamic working range </w:t>
      </w:r>
      <w:r w:rsidR="00266C51" w:rsidRPr="005972FB">
        <w:rPr>
          <w:rFonts w:ascii="Arial" w:eastAsiaTheme="majorEastAsia" w:hAnsi="Arial" w:cs="Arial"/>
          <w:szCs w:val="21"/>
        </w:rPr>
        <w:t xml:space="preserve">was identified </w:t>
      </w:r>
      <w:r w:rsidR="00F261F7" w:rsidRPr="005972FB">
        <w:rPr>
          <w:rFonts w:ascii="Arial" w:eastAsiaTheme="majorEastAsia" w:hAnsi="Arial" w:cs="Arial"/>
          <w:szCs w:val="21"/>
        </w:rPr>
        <w:t>between</w:t>
      </w:r>
      <w:r w:rsidR="00636CED" w:rsidRPr="005972FB">
        <w:rPr>
          <w:rFonts w:ascii="Arial" w:eastAsiaTheme="majorEastAsia" w:hAnsi="Arial" w:cs="Arial"/>
          <w:szCs w:val="21"/>
        </w:rPr>
        <w:t xml:space="preserve"> 4 </w:t>
      </w:r>
      <w:r w:rsidR="00F261F7" w:rsidRPr="005972FB">
        <w:rPr>
          <w:rFonts w:ascii="Arial" w:eastAsiaTheme="majorEastAsia" w:hAnsi="Arial" w:cs="Arial"/>
          <w:szCs w:val="21"/>
        </w:rPr>
        <w:t>and</w:t>
      </w:r>
      <w:r w:rsidR="00636CED" w:rsidRPr="005972FB">
        <w:rPr>
          <w:rFonts w:ascii="Arial" w:eastAsiaTheme="majorEastAsia" w:hAnsi="Arial" w:cs="Arial"/>
          <w:szCs w:val="21"/>
        </w:rPr>
        <w:t xml:space="preserve"> 100 mM</w:t>
      </w:r>
      <w:r w:rsidR="00B63609" w:rsidRPr="005972FB">
        <w:rPr>
          <w:rFonts w:ascii="Arial" w:eastAsiaTheme="majorEastAsia" w:hAnsi="Arial" w:cs="Arial"/>
          <w:szCs w:val="21"/>
        </w:rPr>
        <w:t xml:space="preserve"> with a linear fit (</w:t>
      </w:r>
      <w:r w:rsidR="00F0045C" w:rsidRPr="005972FB">
        <w:rPr>
          <w:rFonts w:ascii="Arial" w:eastAsiaTheme="majorEastAsia" w:hAnsi="Arial" w:cs="Arial"/>
          <w:szCs w:val="21"/>
        </w:rPr>
        <w:t>R=0.998</w:t>
      </w:r>
      <w:r w:rsidR="00B63609" w:rsidRPr="005972FB">
        <w:rPr>
          <w:rFonts w:ascii="Arial" w:eastAsiaTheme="majorEastAsia" w:hAnsi="Arial" w:cs="Arial"/>
          <w:szCs w:val="21"/>
        </w:rPr>
        <w:t>)</w:t>
      </w:r>
      <w:r w:rsidR="00B415AF" w:rsidRPr="005972FB">
        <w:rPr>
          <w:rFonts w:ascii="Arial" w:eastAsiaTheme="majorEastAsia" w:hAnsi="Arial" w:cs="Arial"/>
          <w:szCs w:val="21"/>
        </w:rPr>
        <w:t xml:space="preserve">. </w:t>
      </w:r>
      <w:r w:rsidR="00B044EA" w:rsidRPr="005972FB">
        <w:rPr>
          <w:rFonts w:ascii="Arial" w:eastAsiaTheme="majorEastAsia" w:hAnsi="Arial" w:cs="Arial"/>
          <w:b/>
          <w:bCs/>
          <w:szCs w:val="21"/>
        </w:rPr>
        <w:t>(c)</w:t>
      </w:r>
      <w:r w:rsidR="00B044EA" w:rsidRPr="005972FB">
        <w:rPr>
          <w:rFonts w:ascii="Arial" w:eastAsiaTheme="majorEastAsia" w:hAnsi="Arial" w:cs="Arial"/>
          <w:szCs w:val="21"/>
        </w:rPr>
        <w:t xml:space="preserve"> </w:t>
      </w:r>
      <w:r w:rsidR="00010A5D" w:rsidRPr="005972FB">
        <w:rPr>
          <w:rFonts w:ascii="Arial" w:eastAsiaTheme="majorEastAsia" w:hAnsi="Arial" w:cs="Arial"/>
          <w:szCs w:val="21"/>
        </w:rPr>
        <w:t xml:space="preserve">Absorption spectra of </w:t>
      </w:r>
      <w:r w:rsidR="00184DC3" w:rsidRPr="005972FB">
        <w:rPr>
          <w:rFonts w:ascii="Arial" w:eastAsiaTheme="majorEastAsia" w:hAnsi="Arial" w:cs="Arial"/>
          <w:szCs w:val="21"/>
        </w:rPr>
        <w:t xml:space="preserve">Benedict’s assay for </w:t>
      </w:r>
      <w:r w:rsidR="00081D4A" w:rsidRPr="005972FB">
        <w:rPr>
          <w:rFonts w:ascii="Arial" w:eastAsiaTheme="majorEastAsia" w:hAnsi="Arial" w:cs="Arial"/>
          <w:szCs w:val="21"/>
        </w:rPr>
        <w:t xml:space="preserve">50 mM </w:t>
      </w:r>
      <w:r w:rsidR="00F61973" w:rsidRPr="005972FB">
        <w:rPr>
          <w:rFonts w:ascii="Arial" w:eastAsiaTheme="majorEastAsia" w:hAnsi="Arial" w:cs="Arial"/>
          <w:szCs w:val="21"/>
        </w:rPr>
        <w:t>various</w:t>
      </w:r>
      <w:r w:rsidR="00184DC3" w:rsidRPr="005972FB">
        <w:rPr>
          <w:rFonts w:ascii="Arial" w:eastAsiaTheme="majorEastAsia" w:hAnsi="Arial" w:cs="Arial"/>
          <w:szCs w:val="21"/>
        </w:rPr>
        <w:t xml:space="preserve"> monosaccharides. </w:t>
      </w:r>
      <w:r w:rsidR="00060A5D" w:rsidRPr="005972FB">
        <w:rPr>
          <w:rFonts w:ascii="Arial" w:eastAsiaTheme="majorEastAsia" w:hAnsi="Arial" w:cs="Arial" w:hint="eastAsia"/>
          <w:szCs w:val="21"/>
        </w:rPr>
        <w:t>T</w:t>
      </w:r>
      <w:r w:rsidR="00060A5D" w:rsidRPr="005972FB">
        <w:rPr>
          <w:rFonts w:ascii="Arial" w:eastAsiaTheme="majorEastAsia" w:hAnsi="Arial" w:cs="Arial"/>
          <w:szCs w:val="21"/>
        </w:rPr>
        <w:t xml:space="preserve">he </w:t>
      </w:r>
      <w:r w:rsidR="00060A5D" w:rsidRPr="005972FB">
        <w:rPr>
          <w:rFonts w:ascii="Arial" w:hAnsi="Arial" w:cs="Arial"/>
          <w:szCs w:val="21"/>
        </w:rPr>
        <w:t>n</w:t>
      </w:r>
      <w:r w:rsidR="00BE534D" w:rsidRPr="005972FB">
        <w:rPr>
          <w:rFonts w:ascii="Arial" w:hAnsi="Arial" w:cs="Arial"/>
          <w:szCs w:val="21"/>
        </w:rPr>
        <w:t xml:space="preserve">on-reducing disaccharide sucrose was </w:t>
      </w:r>
      <w:r w:rsidR="00CF0729" w:rsidRPr="005972FB">
        <w:rPr>
          <w:rFonts w:ascii="Arial" w:hAnsi="Arial" w:cs="Arial"/>
          <w:szCs w:val="21"/>
        </w:rPr>
        <w:t>used</w:t>
      </w:r>
      <w:r w:rsidR="00BE534D" w:rsidRPr="005972FB">
        <w:rPr>
          <w:rFonts w:ascii="Arial" w:hAnsi="Arial" w:cs="Arial"/>
          <w:szCs w:val="21"/>
        </w:rPr>
        <w:t xml:space="preserve"> as a control</w:t>
      </w:r>
      <w:r w:rsidR="00A64769" w:rsidRPr="005972FB">
        <w:rPr>
          <w:rFonts w:ascii="Arial" w:hAnsi="Arial" w:cs="Arial"/>
          <w:szCs w:val="21"/>
        </w:rPr>
        <w:t xml:space="preserve"> along with an aqueous control without </w:t>
      </w:r>
      <w:r w:rsidR="00A64769" w:rsidRPr="005972FB">
        <w:rPr>
          <w:rFonts w:ascii="Arial" w:eastAsiaTheme="majorEastAsia" w:hAnsi="Arial" w:cs="Arial"/>
          <w:szCs w:val="21"/>
        </w:rPr>
        <w:t>saccharides</w:t>
      </w:r>
      <w:r w:rsidR="00BE534D" w:rsidRPr="005972FB">
        <w:rPr>
          <w:rFonts w:ascii="Arial" w:hAnsi="Arial" w:cs="Arial"/>
          <w:szCs w:val="21"/>
        </w:rPr>
        <w:t>.</w:t>
      </w:r>
      <w:r w:rsidR="00C77458" w:rsidRPr="005972FB">
        <w:rPr>
          <w:rFonts w:ascii="Arial" w:hAnsi="Arial" w:cs="Arial"/>
          <w:szCs w:val="21"/>
        </w:rPr>
        <w:t xml:space="preserve"> Data were normalized by OD</w:t>
      </w:r>
      <w:r w:rsidR="00C77458" w:rsidRPr="005972FB">
        <w:rPr>
          <w:rFonts w:ascii="Arial" w:hAnsi="Arial" w:cs="Arial"/>
          <w:szCs w:val="21"/>
          <w:vertAlign w:val="subscript"/>
        </w:rPr>
        <w:t>260</w:t>
      </w:r>
      <w:r w:rsidR="00C77458" w:rsidRPr="005972FB">
        <w:rPr>
          <w:rFonts w:ascii="Arial" w:hAnsi="Arial" w:cs="Arial"/>
          <w:szCs w:val="21"/>
        </w:rPr>
        <w:t xml:space="preserve"> of the respective mixtures before redox reactions.</w:t>
      </w:r>
      <w:r w:rsidR="00BE534D" w:rsidRPr="005972FB">
        <w:rPr>
          <w:rFonts w:ascii="Arial" w:hAnsi="Arial" w:cs="Arial"/>
          <w:szCs w:val="21"/>
        </w:rPr>
        <w:t xml:space="preserve"> </w:t>
      </w:r>
      <w:r w:rsidR="00A64769" w:rsidRPr="005972FB">
        <w:rPr>
          <w:rFonts w:ascii="Arial" w:hAnsi="Arial" w:cs="Arial"/>
          <w:b/>
          <w:bCs/>
          <w:szCs w:val="21"/>
        </w:rPr>
        <w:t>(d)</w:t>
      </w:r>
      <w:r w:rsidR="00A64769" w:rsidRPr="005972FB">
        <w:rPr>
          <w:rFonts w:ascii="Arial" w:hAnsi="Arial" w:cs="Arial"/>
          <w:szCs w:val="21"/>
        </w:rPr>
        <w:t xml:space="preserve"> </w:t>
      </w:r>
      <w:r w:rsidR="00E340E3" w:rsidRPr="005972FB">
        <w:rPr>
          <w:rFonts w:ascii="Arial" w:hAnsi="Arial" w:cs="Arial"/>
          <w:szCs w:val="21"/>
        </w:rPr>
        <w:t xml:space="preserve">The average reduction rate of individual </w:t>
      </w:r>
      <w:r w:rsidR="00E340E3" w:rsidRPr="005972FB">
        <w:rPr>
          <w:rFonts w:ascii="Arial" w:eastAsiaTheme="majorEastAsia" w:hAnsi="Arial" w:cs="Arial"/>
          <w:szCs w:val="21"/>
        </w:rPr>
        <w:t xml:space="preserve">monosaccharides was </w:t>
      </w:r>
      <w:r w:rsidR="00F34700" w:rsidRPr="005972FB">
        <w:rPr>
          <w:rFonts w:ascii="Arial" w:eastAsiaTheme="majorEastAsia" w:hAnsi="Arial" w:cs="Arial"/>
          <w:szCs w:val="21"/>
        </w:rPr>
        <w:t xml:space="preserve">monitored and </w:t>
      </w:r>
      <w:r w:rsidR="00E340E3" w:rsidRPr="005972FB">
        <w:rPr>
          <w:rFonts w:ascii="Arial" w:eastAsiaTheme="majorEastAsia" w:hAnsi="Arial" w:cs="Arial"/>
          <w:szCs w:val="21"/>
        </w:rPr>
        <w:t>calculated</w:t>
      </w:r>
      <w:r w:rsidR="00F34700" w:rsidRPr="005972FB">
        <w:rPr>
          <w:rFonts w:ascii="Arial" w:eastAsiaTheme="majorEastAsia" w:hAnsi="Arial" w:cs="Arial"/>
          <w:szCs w:val="21"/>
        </w:rPr>
        <w:t xml:space="preserve"> </w:t>
      </w:r>
      <w:r w:rsidR="000F1266" w:rsidRPr="005972FB">
        <w:rPr>
          <w:rFonts w:ascii="Arial" w:eastAsiaTheme="majorEastAsia" w:hAnsi="Arial" w:cs="Arial"/>
          <w:szCs w:val="21"/>
        </w:rPr>
        <w:t>as</w:t>
      </w:r>
      <w:r w:rsidR="00F34700" w:rsidRPr="005972FB">
        <w:rPr>
          <w:rFonts w:ascii="Arial" w:eastAsiaTheme="majorEastAsia" w:hAnsi="Arial" w:cs="Arial"/>
          <w:szCs w:val="21"/>
        </w:rPr>
        <w:t xml:space="preserve"> variation</w:t>
      </w:r>
      <w:r w:rsidR="00C6796B" w:rsidRPr="005972FB">
        <w:rPr>
          <w:rFonts w:ascii="Arial" w:eastAsiaTheme="majorEastAsia" w:hAnsi="Arial" w:cs="Arial"/>
          <w:szCs w:val="21"/>
        </w:rPr>
        <w:t>s</w:t>
      </w:r>
      <w:r w:rsidR="00F34700" w:rsidRPr="005972FB">
        <w:rPr>
          <w:rFonts w:ascii="Arial" w:eastAsiaTheme="majorEastAsia" w:hAnsi="Arial" w:cs="Arial"/>
          <w:szCs w:val="21"/>
        </w:rPr>
        <w:t xml:space="preserve"> </w:t>
      </w:r>
      <w:r w:rsidR="000F1266" w:rsidRPr="005972FB">
        <w:rPr>
          <w:rFonts w:ascii="Arial" w:eastAsiaTheme="majorEastAsia" w:hAnsi="Arial" w:cs="Arial"/>
          <w:szCs w:val="21"/>
        </w:rPr>
        <w:t xml:space="preserve">of </w:t>
      </w:r>
      <w:r w:rsidR="00F34700" w:rsidRPr="005972FB">
        <w:rPr>
          <w:rFonts w:ascii="Arial" w:eastAsiaTheme="majorEastAsia" w:hAnsi="Arial" w:cs="Arial"/>
          <w:szCs w:val="21"/>
        </w:rPr>
        <w:t>OD</w:t>
      </w:r>
      <w:r w:rsidR="00F34700" w:rsidRPr="005972FB">
        <w:rPr>
          <w:rFonts w:ascii="Arial" w:eastAsiaTheme="majorEastAsia" w:hAnsi="Arial" w:cs="Arial"/>
          <w:szCs w:val="21"/>
          <w:vertAlign w:val="subscript"/>
        </w:rPr>
        <w:t>260</w:t>
      </w:r>
      <w:r w:rsidR="00F34700" w:rsidRPr="005972FB">
        <w:rPr>
          <w:rFonts w:ascii="Arial" w:eastAsiaTheme="majorEastAsia" w:hAnsi="Arial" w:cs="Arial"/>
          <w:szCs w:val="21"/>
        </w:rPr>
        <w:t xml:space="preserve"> per min</w:t>
      </w:r>
      <w:r w:rsidR="00E340E3" w:rsidRPr="005972FB">
        <w:rPr>
          <w:rFonts w:ascii="Arial" w:eastAsiaTheme="majorEastAsia" w:hAnsi="Arial" w:cs="Arial"/>
          <w:szCs w:val="21"/>
        </w:rPr>
        <w:t xml:space="preserve">. </w:t>
      </w:r>
      <w:r w:rsidR="00A00E9C" w:rsidRPr="005972FB">
        <w:rPr>
          <w:rFonts w:ascii="Arial" w:eastAsiaTheme="majorEastAsia" w:hAnsi="Arial" w:cs="Arial"/>
          <w:szCs w:val="21"/>
        </w:rPr>
        <w:t xml:space="preserve">Glucose and xylose exhibited </w:t>
      </w:r>
      <w:r w:rsidR="002866A8" w:rsidRPr="005972FB">
        <w:rPr>
          <w:rFonts w:ascii="Arial" w:eastAsiaTheme="majorEastAsia" w:hAnsi="Arial" w:cs="Arial"/>
          <w:szCs w:val="21"/>
        </w:rPr>
        <w:t xml:space="preserve">elevated reduction rates </w:t>
      </w:r>
      <w:r w:rsidR="001327BE" w:rsidRPr="005972FB">
        <w:rPr>
          <w:rFonts w:ascii="Arial" w:eastAsiaTheme="majorEastAsia" w:hAnsi="Arial" w:cs="Arial"/>
          <w:szCs w:val="21"/>
        </w:rPr>
        <w:t>at first</w:t>
      </w:r>
      <w:r w:rsidR="00E53703">
        <w:rPr>
          <w:rFonts w:ascii="Arial" w:eastAsiaTheme="majorEastAsia" w:hAnsi="Arial" w:cs="Arial"/>
          <w:szCs w:val="21"/>
        </w:rPr>
        <w:t>,</w:t>
      </w:r>
      <w:r w:rsidR="001327BE" w:rsidRPr="005972FB">
        <w:rPr>
          <w:rFonts w:ascii="Arial" w:eastAsiaTheme="majorEastAsia" w:hAnsi="Arial" w:cs="Arial"/>
          <w:szCs w:val="21"/>
        </w:rPr>
        <w:t xml:space="preserve"> which then rapidly declined</w:t>
      </w:r>
      <w:r w:rsidR="00E277BB" w:rsidRPr="005972FB">
        <w:rPr>
          <w:rFonts w:ascii="Arial" w:eastAsiaTheme="majorEastAsia" w:hAnsi="Arial" w:cs="Arial"/>
          <w:szCs w:val="21"/>
        </w:rPr>
        <w:t>, while mannose maintained a r</w:t>
      </w:r>
      <w:r w:rsidR="00E53703">
        <w:rPr>
          <w:rFonts w:ascii="Arial" w:eastAsiaTheme="majorEastAsia" w:hAnsi="Arial" w:cs="Arial"/>
          <w:szCs w:val="21"/>
        </w:rPr>
        <w:t>elatively</w:t>
      </w:r>
      <w:r w:rsidR="00E277BB" w:rsidRPr="005972FB">
        <w:rPr>
          <w:rFonts w:ascii="Arial" w:eastAsiaTheme="majorEastAsia" w:hAnsi="Arial" w:cs="Arial"/>
          <w:szCs w:val="21"/>
        </w:rPr>
        <w:t xml:space="preserve"> stable rate of reduction throughout as well as an adequate end-point reduction. </w:t>
      </w:r>
    </w:p>
    <w:p w14:paraId="6F73E564" w14:textId="0895008E" w:rsidR="007E6321" w:rsidRDefault="007E6321">
      <w:pPr>
        <w:widowControl/>
        <w:jc w:val="left"/>
        <w:rPr>
          <w:rFonts w:ascii="Arial" w:hAnsi="Arial" w:cs="Arial"/>
        </w:rPr>
      </w:pPr>
      <w:r>
        <w:rPr>
          <w:rFonts w:ascii="Arial" w:hAnsi="Arial" w:cs="Arial"/>
        </w:rPr>
        <w:br w:type="page"/>
      </w:r>
    </w:p>
    <w:p w14:paraId="5742EC00" w14:textId="6317F943" w:rsidR="00943BCB" w:rsidRPr="00943BCB" w:rsidRDefault="007E6321">
      <w:pPr>
        <w:rPr>
          <w:rFonts w:ascii="Arial" w:hAnsi="Arial" w:cs="Arial"/>
        </w:rPr>
      </w:pPr>
      <w:r>
        <w:rPr>
          <w:rFonts w:ascii="Arial" w:hAnsi="Arial" w:cs="Arial"/>
          <w:noProof/>
        </w:rPr>
        <w:lastRenderedPageBreak/>
        <w:drawing>
          <wp:anchor distT="0" distB="0" distL="114300" distR="114300" simplePos="0" relativeHeight="251695104" behindDoc="0" locked="0" layoutInCell="1" allowOverlap="1" wp14:anchorId="1F139A6A" wp14:editId="26B3A88F">
            <wp:simplePos x="0" y="0"/>
            <wp:positionH relativeFrom="margin">
              <wp:align>center</wp:align>
            </wp:positionH>
            <wp:positionV relativeFrom="paragraph">
              <wp:posOffset>179070</wp:posOffset>
            </wp:positionV>
            <wp:extent cx="2348865" cy="1866900"/>
            <wp:effectExtent l="0" t="0" r="0" b="0"/>
            <wp:wrapTopAndBottom/>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l="1944" t="8709" r="10180"/>
                    <a:stretch/>
                  </pic:blipFill>
                  <pic:spPr bwMode="auto">
                    <a:xfrm>
                      <a:off x="0" y="0"/>
                      <a:ext cx="2348865" cy="1866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DAF036" w14:textId="2B6F2CD7" w:rsidR="007922BF" w:rsidRPr="005972FB" w:rsidRDefault="007922BF">
      <w:pPr>
        <w:rPr>
          <w:rFonts w:ascii="Arial" w:hAnsi="Arial" w:cs="Arial"/>
          <w:b/>
          <w:bCs/>
          <w:szCs w:val="21"/>
        </w:rPr>
      </w:pPr>
    </w:p>
    <w:p w14:paraId="740C88E4" w14:textId="599693DE" w:rsidR="007922BF" w:rsidRPr="00405D51" w:rsidRDefault="007922BF">
      <w:pPr>
        <w:rPr>
          <w:rFonts w:ascii="Arial" w:hAnsi="Arial" w:cs="Arial"/>
          <w:b/>
          <w:bCs/>
          <w:szCs w:val="21"/>
        </w:rPr>
      </w:pPr>
      <w:bookmarkStart w:id="3" w:name="_Hlk81519809"/>
      <w:r w:rsidRPr="005972FB">
        <w:rPr>
          <w:rFonts w:ascii="Arial" w:eastAsiaTheme="majorEastAsia" w:hAnsi="Arial" w:cs="Arial"/>
          <w:b/>
          <w:bCs/>
          <w:szCs w:val="21"/>
        </w:rPr>
        <w:t>Supplementary Fig. 3 | C</w:t>
      </w:r>
      <w:r w:rsidR="00D94BEB" w:rsidRPr="005972FB">
        <w:rPr>
          <w:rFonts w:ascii="Arial" w:eastAsiaTheme="majorEastAsia" w:hAnsi="Arial" w:cs="Arial"/>
          <w:b/>
          <w:bCs/>
          <w:szCs w:val="21"/>
        </w:rPr>
        <w:t xml:space="preserve">yclic </w:t>
      </w:r>
      <w:r w:rsidR="00D94BEB" w:rsidRPr="005972FB">
        <w:rPr>
          <w:rFonts w:ascii="Arial" w:hAnsi="Arial" w:cs="Arial"/>
          <w:b/>
          <w:bCs/>
          <w:szCs w:val="21"/>
        </w:rPr>
        <w:t xml:space="preserve">voltammograms </w:t>
      </w:r>
      <w:r w:rsidR="00805A1D" w:rsidRPr="005972FB">
        <w:rPr>
          <w:rFonts w:ascii="Arial" w:hAnsi="Arial" w:cs="Arial"/>
          <w:b/>
          <w:bCs/>
          <w:szCs w:val="21"/>
        </w:rPr>
        <w:t xml:space="preserve">of </w:t>
      </w:r>
      <w:r w:rsidR="00F83BF2" w:rsidRPr="005972FB">
        <w:rPr>
          <w:rFonts w:ascii="Arial" w:hAnsi="Arial" w:cs="Arial"/>
          <w:b/>
          <w:bCs/>
          <w:szCs w:val="21"/>
        </w:rPr>
        <w:t xml:space="preserve">monosaccharide </w:t>
      </w:r>
      <w:r w:rsidR="00805A1D" w:rsidRPr="005972FB">
        <w:rPr>
          <w:rFonts w:ascii="Arial" w:hAnsi="Arial" w:cs="Arial"/>
          <w:b/>
          <w:bCs/>
          <w:szCs w:val="21"/>
        </w:rPr>
        <w:t>oxidation</w:t>
      </w:r>
      <w:r w:rsidR="00911C3F">
        <w:rPr>
          <w:rFonts w:ascii="Arial" w:hAnsi="Arial" w:cs="Arial"/>
          <w:b/>
          <w:bCs/>
          <w:szCs w:val="21"/>
        </w:rPr>
        <w:t xml:space="preserve">. </w:t>
      </w:r>
      <w:r w:rsidR="00261A0E" w:rsidRPr="00261A0E">
        <w:rPr>
          <w:rFonts w:ascii="Arial" w:hAnsi="Arial" w:cs="Arial"/>
          <w:szCs w:val="21"/>
        </w:rPr>
        <w:t>Higher</w:t>
      </w:r>
      <w:r w:rsidR="00261A0E">
        <w:rPr>
          <w:rFonts w:ascii="Arial" w:hAnsi="Arial" w:cs="Arial"/>
          <w:szCs w:val="21"/>
        </w:rPr>
        <w:t xml:space="preserve"> oxidatio</w:t>
      </w:r>
      <w:bookmarkEnd w:id="3"/>
      <w:r w:rsidR="00261A0E">
        <w:rPr>
          <w:rFonts w:ascii="Arial" w:hAnsi="Arial" w:cs="Arial"/>
          <w:szCs w:val="21"/>
        </w:rPr>
        <w:t xml:space="preserve">n currents are suggestive of stronger reducing </w:t>
      </w:r>
      <w:r w:rsidR="002F4905">
        <w:rPr>
          <w:rFonts w:ascii="Arial" w:hAnsi="Arial" w:cs="Arial"/>
          <w:szCs w:val="21"/>
        </w:rPr>
        <w:t>properties</w:t>
      </w:r>
      <w:r w:rsidR="00261A0E">
        <w:rPr>
          <w:rFonts w:ascii="Arial" w:hAnsi="Arial" w:cs="Arial"/>
          <w:szCs w:val="21"/>
        </w:rPr>
        <w:t xml:space="preserve">. </w:t>
      </w:r>
      <w:r w:rsidR="00154DC6">
        <w:rPr>
          <w:rFonts w:ascii="Arial" w:hAnsi="Arial" w:cs="Arial"/>
          <w:szCs w:val="21"/>
        </w:rPr>
        <w:t xml:space="preserve">The scan was performed in 0.1 M pH 7.0 PBS </w:t>
      </w:r>
      <w:r w:rsidR="00404926">
        <w:rPr>
          <w:rFonts w:ascii="Arial" w:hAnsi="Arial" w:cs="Arial"/>
          <w:szCs w:val="21"/>
        </w:rPr>
        <w:t xml:space="preserve">in the presence of 10 mM </w:t>
      </w:r>
      <w:r w:rsidR="00404926" w:rsidRPr="00404926">
        <w:rPr>
          <w:rFonts w:ascii="Arial" w:hAnsi="Arial" w:cs="Arial"/>
          <w:szCs w:val="21"/>
        </w:rPr>
        <w:t>monosaccharide</w:t>
      </w:r>
      <w:r w:rsidR="00404926">
        <w:rPr>
          <w:rFonts w:ascii="Arial" w:hAnsi="Arial" w:cs="Arial"/>
          <w:szCs w:val="21"/>
        </w:rPr>
        <w:t xml:space="preserve">s </w:t>
      </w:r>
      <w:r w:rsidR="00154DC6">
        <w:rPr>
          <w:rFonts w:ascii="Arial" w:hAnsi="Arial" w:cs="Arial"/>
          <w:szCs w:val="21"/>
        </w:rPr>
        <w:t>in the potential window of 0.8-1.6 V at</w:t>
      </w:r>
      <w:r w:rsidR="00154DC6">
        <w:rPr>
          <w:rFonts w:ascii="Arial" w:hAnsi="Arial" w:cs="Arial" w:hint="eastAsia"/>
          <w:b/>
          <w:bCs/>
          <w:szCs w:val="21"/>
        </w:rPr>
        <w:t xml:space="preserve"> </w:t>
      </w:r>
      <w:r w:rsidR="00154DC6" w:rsidRPr="00154DC6">
        <w:rPr>
          <w:rFonts w:ascii="Arial" w:hAnsi="Arial" w:cs="Arial"/>
          <w:szCs w:val="21"/>
        </w:rPr>
        <w:t>a s</w:t>
      </w:r>
      <w:r w:rsidR="00911C3F" w:rsidRPr="00405D51">
        <w:rPr>
          <w:rFonts w:ascii="Arial" w:hAnsi="Arial" w:cs="Arial"/>
          <w:szCs w:val="21"/>
        </w:rPr>
        <w:t>can rate: 0.1 V</w:t>
      </w:r>
      <w:r w:rsidR="00AC1BC2">
        <w:rPr>
          <w:rFonts w:ascii="Arial" w:hAnsi="Arial" w:cs="Arial"/>
          <w:szCs w:val="21"/>
        </w:rPr>
        <w:t xml:space="preserve"> </w:t>
      </w:r>
      <w:r w:rsidR="00911C3F" w:rsidRPr="00405D51">
        <w:rPr>
          <w:rFonts w:ascii="Arial" w:hAnsi="Arial" w:cs="Arial"/>
          <w:szCs w:val="21"/>
        </w:rPr>
        <w:t>s</w:t>
      </w:r>
      <w:r w:rsidR="00911C3F" w:rsidRPr="00405D51">
        <w:rPr>
          <w:rFonts w:ascii="Arial" w:hAnsi="Arial" w:cs="Arial"/>
          <w:szCs w:val="21"/>
          <w:vertAlign w:val="superscript"/>
        </w:rPr>
        <w:t>-1</w:t>
      </w:r>
      <w:r w:rsidR="00911C3F" w:rsidRPr="00405D51">
        <w:rPr>
          <w:rFonts w:ascii="Arial" w:hAnsi="Arial" w:cs="Arial"/>
          <w:szCs w:val="21"/>
        </w:rPr>
        <w:t>.</w:t>
      </w:r>
    </w:p>
    <w:p w14:paraId="663F0C23" w14:textId="406EBE0C" w:rsidR="007922BF" w:rsidRDefault="007922BF">
      <w:pPr>
        <w:rPr>
          <w:rFonts w:ascii="Arial" w:hAnsi="Arial" w:cs="Arial"/>
          <w:b/>
          <w:bCs/>
          <w:szCs w:val="21"/>
        </w:rPr>
      </w:pPr>
    </w:p>
    <w:p w14:paraId="41D40A7F" w14:textId="667A90EC" w:rsidR="00557F28" w:rsidRDefault="00557F28">
      <w:pPr>
        <w:rPr>
          <w:rFonts w:ascii="Arial" w:hAnsi="Arial" w:cs="Arial"/>
          <w:b/>
          <w:bCs/>
          <w:szCs w:val="21"/>
        </w:rPr>
      </w:pPr>
    </w:p>
    <w:p w14:paraId="00979694" w14:textId="11A2D55C" w:rsidR="00557F28" w:rsidRDefault="00557F28">
      <w:pPr>
        <w:rPr>
          <w:rFonts w:ascii="Arial" w:hAnsi="Arial" w:cs="Arial"/>
          <w:b/>
          <w:bCs/>
          <w:szCs w:val="21"/>
        </w:rPr>
      </w:pPr>
    </w:p>
    <w:p w14:paraId="465F80D5" w14:textId="77777777" w:rsidR="009454EA" w:rsidRDefault="009454EA">
      <w:pPr>
        <w:rPr>
          <w:rFonts w:ascii="Arial" w:eastAsiaTheme="majorEastAsia" w:hAnsi="Arial" w:cs="Arial"/>
          <w:b/>
          <w:bCs/>
          <w:szCs w:val="21"/>
        </w:rPr>
      </w:pPr>
    </w:p>
    <w:p w14:paraId="647F2B14" w14:textId="77777777" w:rsidR="009454EA" w:rsidRDefault="009454EA">
      <w:pPr>
        <w:rPr>
          <w:rFonts w:ascii="Arial" w:eastAsiaTheme="majorEastAsia" w:hAnsi="Arial" w:cs="Arial"/>
          <w:b/>
          <w:bCs/>
          <w:szCs w:val="21"/>
        </w:rPr>
      </w:pPr>
    </w:p>
    <w:p w14:paraId="2E24017E" w14:textId="4AB62BC5" w:rsidR="009454EA" w:rsidRDefault="009454EA">
      <w:pPr>
        <w:rPr>
          <w:rFonts w:ascii="Arial" w:eastAsiaTheme="majorEastAsia" w:hAnsi="Arial" w:cs="Arial"/>
          <w:b/>
          <w:bCs/>
          <w:szCs w:val="21"/>
        </w:rPr>
      </w:pPr>
    </w:p>
    <w:p w14:paraId="49BA134F" w14:textId="0283A960" w:rsidR="00335D92" w:rsidRDefault="00335D92">
      <w:pPr>
        <w:rPr>
          <w:rFonts w:ascii="Arial" w:eastAsiaTheme="majorEastAsia" w:hAnsi="Arial" w:cs="Arial"/>
          <w:b/>
          <w:bCs/>
          <w:szCs w:val="21"/>
        </w:rPr>
      </w:pPr>
    </w:p>
    <w:p w14:paraId="10057C07" w14:textId="3D73DC35" w:rsidR="00335D92" w:rsidRDefault="00335D92">
      <w:pPr>
        <w:rPr>
          <w:rFonts w:ascii="Arial" w:eastAsiaTheme="majorEastAsia" w:hAnsi="Arial" w:cs="Arial"/>
          <w:b/>
          <w:bCs/>
          <w:szCs w:val="21"/>
        </w:rPr>
      </w:pPr>
    </w:p>
    <w:p w14:paraId="20D3A88F" w14:textId="72F63E7A" w:rsidR="00335D92" w:rsidRDefault="00335D92">
      <w:pPr>
        <w:rPr>
          <w:rFonts w:ascii="Arial" w:eastAsiaTheme="majorEastAsia" w:hAnsi="Arial" w:cs="Arial"/>
          <w:b/>
          <w:bCs/>
          <w:szCs w:val="21"/>
        </w:rPr>
      </w:pPr>
    </w:p>
    <w:p w14:paraId="6BC7C7ED" w14:textId="6A4DC7CE" w:rsidR="00335D92" w:rsidRDefault="00335D92">
      <w:pPr>
        <w:rPr>
          <w:rFonts w:ascii="Arial" w:eastAsiaTheme="majorEastAsia" w:hAnsi="Arial" w:cs="Arial"/>
          <w:b/>
          <w:bCs/>
          <w:szCs w:val="21"/>
        </w:rPr>
      </w:pPr>
    </w:p>
    <w:p w14:paraId="44F71BA7" w14:textId="56ECAC22" w:rsidR="00335D92" w:rsidRDefault="00335D92">
      <w:pPr>
        <w:rPr>
          <w:rFonts w:ascii="Arial" w:eastAsiaTheme="majorEastAsia" w:hAnsi="Arial" w:cs="Arial"/>
          <w:b/>
          <w:bCs/>
          <w:szCs w:val="21"/>
        </w:rPr>
      </w:pPr>
    </w:p>
    <w:p w14:paraId="1DA62004" w14:textId="4B93051B" w:rsidR="00335D92" w:rsidRDefault="007E6321">
      <w:pPr>
        <w:rPr>
          <w:rFonts w:ascii="Arial" w:eastAsiaTheme="majorEastAsia" w:hAnsi="Arial" w:cs="Arial"/>
          <w:b/>
          <w:bCs/>
          <w:szCs w:val="21"/>
        </w:rPr>
      </w:pPr>
      <w:r>
        <w:rPr>
          <w:rFonts w:ascii="Arial" w:eastAsiaTheme="majorEastAsia" w:hAnsi="Arial" w:cs="Arial"/>
          <w:b/>
          <w:bCs/>
          <w:noProof/>
          <w:szCs w:val="21"/>
        </w:rPr>
        <w:lastRenderedPageBreak/>
        <w:drawing>
          <wp:anchor distT="0" distB="0" distL="114300" distR="114300" simplePos="0" relativeHeight="251718656" behindDoc="0" locked="0" layoutInCell="1" allowOverlap="1" wp14:anchorId="5FF0E60F" wp14:editId="3343D018">
            <wp:simplePos x="0" y="0"/>
            <wp:positionH relativeFrom="margin">
              <wp:align>right</wp:align>
            </wp:positionH>
            <wp:positionV relativeFrom="paragraph">
              <wp:posOffset>164480</wp:posOffset>
            </wp:positionV>
            <wp:extent cx="5486400" cy="4714875"/>
            <wp:effectExtent l="0" t="0" r="0" b="9525"/>
            <wp:wrapTopAndBottom/>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471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281E89" w14:textId="02E6B4A5" w:rsidR="00557F28" w:rsidRPr="00AB0741" w:rsidRDefault="008A48D8">
      <w:pPr>
        <w:rPr>
          <w:rFonts w:ascii="Arial" w:hAnsi="Arial" w:cs="Arial"/>
          <w:szCs w:val="21"/>
        </w:rPr>
      </w:pPr>
      <w:bookmarkStart w:id="4" w:name="_Hlk81519850"/>
      <w:r w:rsidRPr="00AB0741">
        <w:rPr>
          <w:rFonts w:ascii="Arial" w:eastAsiaTheme="majorEastAsia" w:hAnsi="Arial" w:cs="Arial"/>
          <w:b/>
          <w:bCs/>
          <w:szCs w:val="21"/>
        </w:rPr>
        <w:t xml:space="preserve">Supplementary Fig. 4 | </w:t>
      </w:r>
      <w:r w:rsidRPr="00580E51">
        <w:rPr>
          <w:rFonts w:ascii="Arial" w:eastAsiaTheme="majorEastAsia" w:hAnsi="Arial" w:cs="Arial"/>
          <w:b/>
          <w:bCs/>
          <w:szCs w:val="21"/>
        </w:rPr>
        <w:t>Extinction spectra</w:t>
      </w:r>
      <w:r w:rsidRPr="00AB0741">
        <w:rPr>
          <w:rFonts w:ascii="Arial" w:eastAsiaTheme="majorEastAsia" w:hAnsi="Arial" w:cs="Arial"/>
          <w:b/>
          <w:bCs/>
          <w:szCs w:val="21"/>
        </w:rPr>
        <w:t xml:space="preserve"> of </w:t>
      </w:r>
      <w:r w:rsidR="00B35EF8" w:rsidRPr="00AB0741">
        <w:rPr>
          <w:rFonts w:ascii="Arial" w:eastAsiaTheme="majorEastAsia" w:hAnsi="Arial" w:cs="Arial"/>
          <w:b/>
          <w:bCs/>
          <w:szCs w:val="21"/>
        </w:rPr>
        <w:t>metallic Ag structures</w:t>
      </w:r>
      <w:r w:rsidR="006313C2" w:rsidRPr="00AB0741">
        <w:rPr>
          <w:rFonts w:ascii="Arial" w:eastAsiaTheme="majorEastAsia" w:hAnsi="Arial" w:cs="Arial"/>
          <w:b/>
          <w:bCs/>
          <w:szCs w:val="21"/>
        </w:rPr>
        <w:t xml:space="preserve"> synthesized </w:t>
      </w:r>
      <w:r w:rsidR="003455E2" w:rsidRPr="00AB0741">
        <w:rPr>
          <w:rFonts w:ascii="Arial" w:eastAsiaTheme="majorEastAsia" w:hAnsi="Arial" w:cs="Arial"/>
          <w:b/>
          <w:bCs/>
          <w:szCs w:val="21"/>
        </w:rPr>
        <w:t>under a variety of conditions</w:t>
      </w:r>
      <w:r w:rsidR="00F93C8D" w:rsidRPr="00AB0741">
        <w:rPr>
          <w:rFonts w:ascii="Arial" w:eastAsiaTheme="majorEastAsia" w:hAnsi="Arial" w:cs="Arial"/>
          <w:b/>
          <w:bCs/>
          <w:szCs w:val="21"/>
        </w:rPr>
        <w:t xml:space="preserve"> with galactose</w:t>
      </w:r>
      <w:r w:rsidR="007759B8" w:rsidRPr="00AB0741">
        <w:rPr>
          <w:rFonts w:ascii="Arial" w:eastAsiaTheme="majorEastAsia" w:hAnsi="Arial" w:cs="Arial"/>
          <w:b/>
          <w:bCs/>
          <w:szCs w:val="21"/>
        </w:rPr>
        <w:t xml:space="preserve">. </w:t>
      </w:r>
      <w:r w:rsidR="005778D1" w:rsidRPr="00AB0741">
        <w:rPr>
          <w:rFonts w:ascii="Arial" w:hAnsi="Arial" w:cs="Arial"/>
          <w:szCs w:val="21"/>
        </w:rPr>
        <w:t>C</w:t>
      </w:r>
      <w:r w:rsidR="007759B8" w:rsidRPr="00AB0741">
        <w:rPr>
          <w:rFonts w:ascii="Arial" w:hAnsi="Arial" w:cs="Arial"/>
          <w:szCs w:val="21"/>
        </w:rPr>
        <w:t xml:space="preserve">oncentration </w:t>
      </w:r>
      <w:r w:rsidR="00C16F4C" w:rsidRPr="00AB0741">
        <w:rPr>
          <w:rFonts w:ascii="Arial" w:hAnsi="Arial" w:cs="Arial"/>
          <w:szCs w:val="21"/>
        </w:rPr>
        <w:t>gradient</w:t>
      </w:r>
      <w:r w:rsidR="005778D1" w:rsidRPr="00AB0741">
        <w:rPr>
          <w:rFonts w:ascii="Arial" w:hAnsi="Arial" w:cs="Arial"/>
          <w:szCs w:val="21"/>
        </w:rPr>
        <w:t>s</w:t>
      </w:r>
      <w:r w:rsidR="00C16F4C" w:rsidRPr="00AB0741">
        <w:rPr>
          <w:rFonts w:ascii="Arial" w:hAnsi="Arial" w:cs="Arial"/>
          <w:szCs w:val="21"/>
        </w:rPr>
        <w:t xml:space="preserve"> </w:t>
      </w:r>
      <w:r w:rsidR="007759B8" w:rsidRPr="00AB0741">
        <w:rPr>
          <w:rFonts w:ascii="Arial" w:hAnsi="Arial" w:cs="Arial"/>
          <w:szCs w:val="21"/>
        </w:rPr>
        <w:t xml:space="preserve">of </w:t>
      </w:r>
      <w:r w:rsidR="00583D3F" w:rsidRPr="00AB0741">
        <w:rPr>
          <w:rFonts w:ascii="Arial" w:hAnsi="Arial" w:cs="Arial"/>
          <w:szCs w:val="21"/>
        </w:rPr>
        <w:t>p</w:t>
      </w:r>
      <w:r w:rsidR="00C16F4C" w:rsidRPr="00AB0741">
        <w:rPr>
          <w:rFonts w:ascii="Arial" w:hAnsi="Arial" w:cs="Arial"/>
          <w:szCs w:val="21"/>
        </w:rPr>
        <w:t>oly</w:t>
      </w:r>
      <w:r w:rsidR="00C16F4C" w:rsidRPr="00AB0741">
        <w:rPr>
          <w:rFonts w:ascii="Arial" w:eastAsiaTheme="majorEastAsia" w:hAnsi="Arial" w:cs="Arial"/>
          <w:szCs w:val="21"/>
        </w:rPr>
        <w:t>-</w:t>
      </w:r>
      <w:r w:rsidR="00C16F4C" w:rsidRPr="00AB0741">
        <w:rPr>
          <w:rStyle w:val="smallcaps"/>
          <w:rFonts w:ascii="Arial" w:hAnsi="Arial" w:cs="Arial"/>
          <w:smallCaps/>
          <w:color w:val="202122"/>
          <w:szCs w:val="21"/>
          <w:shd w:val="clear" w:color="auto" w:fill="FFFFFF"/>
        </w:rPr>
        <w:t>l</w:t>
      </w:r>
      <w:r w:rsidR="00C16F4C" w:rsidRPr="00AB0741">
        <w:rPr>
          <w:rFonts w:ascii="Arial" w:hAnsi="Arial" w:cs="Arial"/>
          <w:szCs w:val="21"/>
        </w:rPr>
        <w:t xml:space="preserve">-lysine (PLL) </w:t>
      </w:r>
      <w:r w:rsidR="00F67553" w:rsidRPr="00AB0741">
        <w:rPr>
          <w:rFonts w:ascii="Arial" w:hAnsi="Arial" w:cs="Arial"/>
          <w:szCs w:val="21"/>
        </w:rPr>
        <w:t xml:space="preserve">and the Tollens’ reagent </w:t>
      </w:r>
      <w:r w:rsidR="00990E8B" w:rsidRPr="00AB0741">
        <w:rPr>
          <w:rFonts w:ascii="Arial" w:hAnsi="Arial" w:cs="Arial"/>
          <w:szCs w:val="21"/>
        </w:rPr>
        <w:t>covered a matrix o</w:t>
      </w:r>
      <w:bookmarkEnd w:id="4"/>
      <w:r w:rsidR="00990E8B" w:rsidRPr="00AB0741">
        <w:rPr>
          <w:rFonts w:ascii="Arial" w:hAnsi="Arial" w:cs="Arial"/>
          <w:szCs w:val="21"/>
        </w:rPr>
        <w:t>f</w:t>
      </w:r>
      <w:r w:rsidR="00C16F4C" w:rsidRPr="00AB0741">
        <w:rPr>
          <w:rFonts w:ascii="Arial" w:hAnsi="Arial" w:cs="Arial"/>
          <w:szCs w:val="21"/>
        </w:rPr>
        <w:t xml:space="preserve"> </w:t>
      </w:r>
      <w:r w:rsidR="007759B8" w:rsidRPr="00AB0741">
        <w:rPr>
          <w:rFonts w:ascii="Arial" w:hAnsi="Arial" w:cs="Arial"/>
          <w:szCs w:val="21"/>
        </w:rPr>
        <w:t>0</w:t>
      </w:r>
      <w:r w:rsidR="00F67553" w:rsidRPr="00AB0741">
        <w:rPr>
          <w:rFonts w:ascii="Arial" w:hAnsi="Arial" w:cs="Arial"/>
          <w:szCs w:val="21"/>
        </w:rPr>
        <w:t xml:space="preserve"> to</w:t>
      </w:r>
      <w:r w:rsidR="007759B8" w:rsidRPr="00AB0741">
        <w:rPr>
          <w:rFonts w:ascii="Arial" w:hAnsi="Arial" w:cs="Arial"/>
          <w:szCs w:val="21"/>
        </w:rPr>
        <w:t xml:space="preserve"> 1 mg</w:t>
      </w:r>
      <w:r w:rsidR="00AC1BC2">
        <w:rPr>
          <w:rFonts w:ascii="Arial" w:hAnsi="Arial" w:cs="Arial"/>
          <w:szCs w:val="21"/>
        </w:rPr>
        <w:t xml:space="preserve"> </w:t>
      </w:r>
      <w:r w:rsidR="007759B8" w:rsidRPr="00AB0741">
        <w:rPr>
          <w:rFonts w:ascii="Arial" w:hAnsi="Arial" w:cs="Arial"/>
          <w:szCs w:val="21"/>
        </w:rPr>
        <w:t>mL</w:t>
      </w:r>
      <w:r w:rsidR="007759B8" w:rsidRPr="00AB0741">
        <w:rPr>
          <w:rFonts w:ascii="Arial" w:hAnsi="Arial" w:cs="Arial"/>
          <w:szCs w:val="21"/>
          <w:vertAlign w:val="superscript"/>
        </w:rPr>
        <w:t>-1</w:t>
      </w:r>
      <w:r w:rsidR="00F67553" w:rsidRPr="00AB0741">
        <w:rPr>
          <w:rFonts w:ascii="Arial" w:hAnsi="Arial" w:cs="Arial"/>
          <w:szCs w:val="21"/>
        </w:rPr>
        <w:t xml:space="preserve"> and 1 to 20 mM</w:t>
      </w:r>
      <w:r w:rsidR="00E50FBD" w:rsidRPr="00AB0741">
        <w:rPr>
          <w:rFonts w:ascii="Arial" w:hAnsi="Arial" w:cs="Arial"/>
          <w:szCs w:val="21"/>
        </w:rPr>
        <w:t>, respectively</w:t>
      </w:r>
      <w:r w:rsidR="00F67553" w:rsidRPr="00AB0741">
        <w:rPr>
          <w:rFonts w:ascii="Arial" w:hAnsi="Arial" w:cs="Arial"/>
          <w:szCs w:val="21"/>
        </w:rPr>
        <w:t xml:space="preserve">. </w:t>
      </w:r>
      <w:r w:rsidR="00A1655E" w:rsidRPr="00AB0741">
        <w:rPr>
          <w:rFonts w:ascii="Arial" w:hAnsi="Arial" w:cs="Arial"/>
          <w:szCs w:val="21"/>
        </w:rPr>
        <w:t xml:space="preserve">Each synthesis condition gave rise to unique extinction </w:t>
      </w:r>
      <w:r w:rsidR="001E4060" w:rsidRPr="00AB0741">
        <w:rPr>
          <w:rFonts w:ascii="Arial" w:hAnsi="Arial" w:cs="Arial"/>
          <w:szCs w:val="21"/>
        </w:rPr>
        <w:t>properties.</w:t>
      </w:r>
      <w:r w:rsidR="00BB31FE" w:rsidRPr="00AB0741">
        <w:rPr>
          <w:rFonts w:ascii="Arial" w:hAnsi="Arial" w:cs="Arial"/>
          <w:szCs w:val="21"/>
        </w:rPr>
        <w:t xml:space="preserve"> </w:t>
      </w:r>
      <w:r w:rsidR="00686823" w:rsidRPr="00AB0741">
        <w:rPr>
          <w:rFonts w:ascii="Arial" w:hAnsi="Arial" w:cs="Arial"/>
          <w:szCs w:val="21"/>
        </w:rPr>
        <w:t xml:space="preserve">In general, </w:t>
      </w:r>
      <w:r w:rsidR="00BB31FE" w:rsidRPr="00AB0741">
        <w:rPr>
          <w:rFonts w:ascii="Arial" w:hAnsi="Arial" w:cs="Arial"/>
          <w:szCs w:val="21"/>
        </w:rPr>
        <w:t>extinction</w:t>
      </w:r>
      <w:r w:rsidR="00686823" w:rsidRPr="00AB0741">
        <w:rPr>
          <w:rFonts w:ascii="Arial" w:hAnsi="Arial" w:cs="Arial"/>
          <w:szCs w:val="21"/>
        </w:rPr>
        <w:t xml:space="preserve"> increases with </w:t>
      </w:r>
      <w:r w:rsidR="008C7791" w:rsidRPr="00AB0741">
        <w:rPr>
          <w:rFonts w:ascii="Arial" w:hAnsi="Arial" w:cs="Arial"/>
          <w:szCs w:val="21"/>
        </w:rPr>
        <w:t xml:space="preserve">higher </w:t>
      </w:r>
      <w:r w:rsidR="00686823" w:rsidRPr="00AB0741">
        <w:rPr>
          <w:rFonts w:ascii="Arial" w:hAnsi="Arial" w:cs="Arial"/>
          <w:szCs w:val="21"/>
        </w:rPr>
        <w:t xml:space="preserve">concentrations of both PLL and </w:t>
      </w:r>
      <w:r w:rsidR="00A51577" w:rsidRPr="00AB0741">
        <w:rPr>
          <w:rFonts w:ascii="Arial" w:hAnsi="Arial" w:cs="Arial"/>
          <w:szCs w:val="21"/>
        </w:rPr>
        <w:t>the Tollens’ reagent</w:t>
      </w:r>
      <w:r w:rsidR="008C7791" w:rsidRPr="00AB0741">
        <w:rPr>
          <w:rFonts w:ascii="Arial" w:hAnsi="Arial" w:cs="Arial"/>
          <w:b/>
          <w:bCs/>
          <w:szCs w:val="21"/>
        </w:rPr>
        <w:t xml:space="preserve">, </w:t>
      </w:r>
      <w:r w:rsidR="008C7791" w:rsidRPr="00AB0741">
        <w:rPr>
          <w:rFonts w:ascii="Arial" w:hAnsi="Arial" w:cs="Arial"/>
          <w:szCs w:val="21"/>
        </w:rPr>
        <w:t>suggesting</w:t>
      </w:r>
      <w:r w:rsidR="007E0691" w:rsidRPr="00AB0741">
        <w:rPr>
          <w:rFonts w:ascii="Arial" w:hAnsi="Arial" w:cs="Arial"/>
          <w:szCs w:val="21"/>
        </w:rPr>
        <w:t xml:space="preserve"> </w:t>
      </w:r>
      <w:r w:rsidR="00E65FFA" w:rsidRPr="00AB0741">
        <w:rPr>
          <w:rFonts w:ascii="Arial" w:hAnsi="Arial" w:cs="Arial"/>
          <w:szCs w:val="21"/>
        </w:rPr>
        <w:t>increasing</w:t>
      </w:r>
      <w:r w:rsidR="008C7791" w:rsidRPr="00AB0741">
        <w:rPr>
          <w:rFonts w:ascii="Arial" w:hAnsi="Arial" w:cs="Arial"/>
          <w:szCs w:val="21"/>
        </w:rPr>
        <w:t xml:space="preserve"> thicknesses and </w:t>
      </w:r>
      <w:r w:rsidR="007E0691" w:rsidRPr="00AB0741">
        <w:rPr>
          <w:rFonts w:ascii="Arial" w:hAnsi="Arial" w:cs="Arial"/>
          <w:szCs w:val="21"/>
        </w:rPr>
        <w:t>coalescence</w:t>
      </w:r>
      <w:r w:rsidR="00AD4491" w:rsidRPr="00AB0741">
        <w:rPr>
          <w:rFonts w:ascii="Arial" w:hAnsi="Arial" w:cs="Arial"/>
          <w:szCs w:val="21"/>
        </w:rPr>
        <w:t xml:space="preserve"> into bulk structures</w:t>
      </w:r>
      <w:r w:rsidR="007E0691" w:rsidRPr="00AB0741">
        <w:rPr>
          <w:rFonts w:ascii="Arial" w:hAnsi="Arial" w:cs="Arial"/>
          <w:szCs w:val="21"/>
        </w:rPr>
        <w:t>.</w:t>
      </w:r>
      <w:r w:rsidR="0092176F" w:rsidRPr="00AB0741">
        <w:rPr>
          <w:rFonts w:ascii="Arial" w:hAnsi="Arial" w:cs="Arial"/>
          <w:szCs w:val="21"/>
        </w:rPr>
        <w:t xml:space="preserve"> Galactose was kept at 10 </w:t>
      </w:r>
      <w:proofErr w:type="spellStart"/>
      <w:r w:rsidR="0092176F" w:rsidRPr="00AB0741">
        <w:rPr>
          <w:rFonts w:ascii="Arial" w:hAnsi="Arial" w:cs="Arial"/>
          <w:szCs w:val="21"/>
        </w:rPr>
        <w:t>mM.</w:t>
      </w:r>
      <w:proofErr w:type="spellEnd"/>
      <w:r w:rsidR="0092176F" w:rsidRPr="00AB0741">
        <w:rPr>
          <w:rFonts w:ascii="Arial" w:hAnsi="Arial" w:cs="Arial"/>
          <w:szCs w:val="21"/>
        </w:rPr>
        <w:t xml:space="preserve"> </w:t>
      </w:r>
      <w:r w:rsidR="00D95531">
        <w:rPr>
          <w:rFonts w:ascii="Arial" w:hAnsi="Arial" w:cs="Arial"/>
          <w:szCs w:val="21"/>
        </w:rPr>
        <w:t>S</w:t>
      </w:r>
      <w:r w:rsidR="00234EF1">
        <w:rPr>
          <w:rFonts w:ascii="Arial" w:hAnsi="Arial" w:cs="Arial"/>
          <w:szCs w:val="21"/>
        </w:rPr>
        <w:t>haded areas indicate</w:t>
      </w:r>
      <w:r w:rsidR="00D046D0">
        <w:rPr>
          <w:rFonts w:ascii="Arial" w:hAnsi="Arial" w:cs="Arial"/>
          <w:szCs w:val="21"/>
        </w:rPr>
        <w:t xml:space="preserve"> corresponding</w:t>
      </w:r>
      <w:r w:rsidR="00234EF1">
        <w:rPr>
          <w:rFonts w:ascii="Arial" w:hAnsi="Arial" w:cs="Arial"/>
          <w:szCs w:val="21"/>
        </w:rPr>
        <w:t xml:space="preserve"> 95% confidence interval</w:t>
      </w:r>
      <w:r w:rsidR="00D046D0">
        <w:rPr>
          <w:rFonts w:ascii="Arial" w:hAnsi="Arial" w:cs="Arial"/>
          <w:szCs w:val="21"/>
        </w:rPr>
        <w:t>s</w:t>
      </w:r>
      <w:r w:rsidR="00234EF1">
        <w:rPr>
          <w:rFonts w:ascii="Arial" w:hAnsi="Arial" w:cs="Arial"/>
          <w:szCs w:val="21"/>
        </w:rPr>
        <w:t xml:space="preserve"> </w:t>
      </w:r>
      <w:r w:rsidR="00E3270E">
        <w:rPr>
          <w:rFonts w:ascii="Arial" w:hAnsi="Arial" w:cs="Arial"/>
          <w:szCs w:val="21"/>
        </w:rPr>
        <w:t>for</w:t>
      </w:r>
      <w:r w:rsidR="00234EF1">
        <w:rPr>
          <w:rFonts w:ascii="Arial" w:hAnsi="Arial" w:cs="Arial"/>
          <w:szCs w:val="21"/>
        </w:rPr>
        <w:t xml:space="preserve"> </w:t>
      </w:r>
      <w:r w:rsidR="00FD38DB">
        <w:rPr>
          <w:rFonts w:ascii="Arial" w:hAnsi="Arial" w:cs="Arial"/>
          <w:szCs w:val="21"/>
        </w:rPr>
        <w:t xml:space="preserve">independent </w:t>
      </w:r>
      <w:r w:rsidR="00234EF1">
        <w:rPr>
          <w:rFonts w:ascii="Arial" w:hAnsi="Arial" w:cs="Arial"/>
          <w:szCs w:val="21"/>
        </w:rPr>
        <w:t xml:space="preserve">triplicates. </w:t>
      </w:r>
    </w:p>
    <w:p w14:paraId="625B5BDF" w14:textId="041704AC" w:rsidR="00557F28" w:rsidRPr="006313C2" w:rsidRDefault="00557F28">
      <w:pPr>
        <w:rPr>
          <w:rFonts w:ascii="Arial" w:hAnsi="Arial" w:cs="Arial"/>
          <w:szCs w:val="21"/>
        </w:rPr>
      </w:pPr>
    </w:p>
    <w:p w14:paraId="69E6A4E6" w14:textId="60DB062D" w:rsidR="00557F28" w:rsidRDefault="00557F28">
      <w:pPr>
        <w:rPr>
          <w:rFonts w:ascii="Arial" w:hAnsi="Arial" w:cs="Arial"/>
          <w:b/>
          <w:bCs/>
          <w:szCs w:val="21"/>
        </w:rPr>
      </w:pPr>
    </w:p>
    <w:p w14:paraId="4F5CAD3C" w14:textId="4189E10F" w:rsidR="00557F28" w:rsidRDefault="00557F28">
      <w:pPr>
        <w:rPr>
          <w:rFonts w:ascii="Arial" w:hAnsi="Arial" w:cs="Arial"/>
          <w:b/>
          <w:bCs/>
          <w:szCs w:val="21"/>
        </w:rPr>
      </w:pPr>
    </w:p>
    <w:p w14:paraId="618BC129" w14:textId="497E2207" w:rsidR="009454EA" w:rsidRDefault="009454EA">
      <w:pPr>
        <w:rPr>
          <w:rFonts w:ascii="Arial" w:hAnsi="Arial" w:cs="Arial"/>
          <w:b/>
          <w:bCs/>
          <w:szCs w:val="21"/>
        </w:rPr>
      </w:pPr>
    </w:p>
    <w:p w14:paraId="06EC421C" w14:textId="1E14C612" w:rsidR="009454EA" w:rsidRDefault="009454EA">
      <w:pPr>
        <w:rPr>
          <w:rFonts w:ascii="Arial" w:hAnsi="Arial" w:cs="Arial"/>
          <w:b/>
          <w:bCs/>
          <w:szCs w:val="21"/>
        </w:rPr>
      </w:pPr>
    </w:p>
    <w:p w14:paraId="41302ED6" w14:textId="7091D223" w:rsidR="00F55541" w:rsidRDefault="00E43159">
      <w:pPr>
        <w:rPr>
          <w:rFonts w:ascii="Arial" w:hAnsi="Arial" w:cs="Arial"/>
          <w:b/>
          <w:bCs/>
          <w:szCs w:val="21"/>
        </w:rPr>
      </w:pPr>
      <w:r>
        <w:rPr>
          <w:rFonts w:ascii="Arial" w:hAnsi="Arial" w:cs="Arial"/>
          <w:b/>
          <w:bCs/>
          <w:noProof/>
          <w:szCs w:val="21"/>
        </w:rPr>
        <w:lastRenderedPageBreak/>
        <w:drawing>
          <wp:anchor distT="0" distB="0" distL="114300" distR="114300" simplePos="0" relativeHeight="251719680" behindDoc="0" locked="0" layoutInCell="1" allowOverlap="1" wp14:anchorId="5DC479B0" wp14:editId="131D92B4">
            <wp:simplePos x="0" y="0"/>
            <wp:positionH relativeFrom="column">
              <wp:posOffset>-57637</wp:posOffset>
            </wp:positionH>
            <wp:positionV relativeFrom="paragraph">
              <wp:posOffset>126704</wp:posOffset>
            </wp:positionV>
            <wp:extent cx="5488305" cy="4823460"/>
            <wp:effectExtent l="0" t="0" r="0" b="0"/>
            <wp:wrapTopAndBottom/>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8305" cy="4823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D8DE64" w14:textId="52607D82" w:rsidR="009454EA" w:rsidRDefault="009454EA">
      <w:pPr>
        <w:rPr>
          <w:rFonts w:ascii="Arial" w:hAnsi="Arial" w:cs="Arial"/>
          <w:b/>
          <w:bCs/>
          <w:szCs w:val="21"/>
        </w:rPr>
      </w:pPr>
      <w:bookmarkStart w:id="5" w:name="_Hlk81519859"/>
      <w:r w:rsidRPr="005972FB">
        <w:rPr>
          <w:rFonts w:ascii="Arial" w:eastAsiaTheme="majorEastAsia" w:hAnsi="Arial" w:cs="Arial"/>
          <w:b/>
          <w:bCs/>
          <w:szCs w:val="21"/>
        </w:rPr>
        <w:t xml:space="preserve">Supplementary Fig. </w:t>
      </w:r>
      <w:r>
        <w:rPr>
          <w:rFonts w:ascii="Arial" w:eastAsiaTheme="majorEastAsia" w:hAnsi="Arial" w:cs="Arial"/>
          <w:b/>
          <w:bCs/>
          <w:szCs w:val="21"/>
        </w:rPr>
        <w:t>5</w:t>
      </w:r>
      <w:r w:rsidRPr="005972FB">
        <w:rPr>
          <w:rFonts w:ascii="Arial" w:eastAsiaTheme="majorEastAsia" w:hAnsi="Arial" w:cs="Arial"/>
          <w:b/>
          <w:bCs/>
          <w:szCs w:val="21"/>
        </w:rPr>
        <w:t xml:space="preserve"> | </w:t>
      </w:r>
      <w:r>
        <w:rPr>
          <w:rFonts w:ascii="Arial" w:eastAsiaTheme="majorEastAsia" w:hAnsi="Arial" w:cs="Arial"/>
          <w:b/>
          <w:bCs/>
          <w:szCs w:val="21"/>
        </w:rPr>
        <w:t>Extinction spectra of metallic Ag structures synthesized under a variety of conditions</w:t>
      </w:r>
      <w:r w:rsidR="00D33FCA">
        <w:rPr>
          <w:rFonts w:ascii="Arial" w:eastAsiaTheme="majorEastAsia" w:hAnsi="Arial" w:cs="Arial"/>
          <w:b/>
          <w:bCs/>
          <w:szCs w:val="21"/>
        </w:rPr>
        <w:t xml:space="preserve"> </w:t>
      </w:r>
      <w:r w:rsidR="00D33FCA" w:rsidRPr="00AB0741">
        <w:rPr>
          <w:rFonts w:ascii="Arial" w:eastAsiaTheme="majorEastAsia" w:hAnsi="Arial" w:cs="Arial"/>
          <w:b/>
          <w:bCs/>
          <w:szCs w:val="21"/>
        </w:rPr>
        <w:t xml:space="preserve">with </w:t>
      </w:r>
      <w:r w:rsidR="00D33FCA">
        <w:rPr>
          <w:rFonts w:ascii="Arial" w:eastAsiaTheme="majorEastAsia" w:hAnsi="Arial" w:cs="Arial"/>
          <w:b/>
          <w:bCs/>
          <w:szCs w:val="21"/>
        </w:rPr>
        <w:t>glucose</w:t>
      </w:r>
      <w:r>
        <w:rPr>
          <w:rFonts w:ascii="Arial" w:eastAsiaTheme="majorEastAsia" w:hAnsi="Arial" w:cs="Arial"/>
          <w:b/>
          <w:bCs/>
          <w:szCs w:val="21"/>
        </w:rPr>
        <w:t>.</w:t>
      </w:r>
      <w:r>
        <w:rPr>
          <w:rFonts w:ascii="Arial" w:hAnsi="Arial" w:cs="Arial"/>
          <w:sz w:val="22"/>
        </w:rPr>
        <w:t xml:space="preserve"> </w:t>
      </w:r>
    </w:p>
    <w:bookmarkEnd w:id="5"/>
    <w:p w14:paraId="606DC04A" w14:textId="1CF17F3E" w:rsidR="009454EA" w:rsidRDefault="009454EA">
      <w:pPr>
        <w:rPr>
          <w:rFonts w:ascii="Arial" w:hAnsi="Arial" w:cs="Arial"/>
          <w:b/>
          <w:bCs/>
          <w:szCs w:val="21"/>
        </w:rPr>
      </w:pPr>
    </w:p>
    <w:p w14:paraId="007457B5" w14:textId="3FFC1075" w:rsidR="009454EA" w:rsidRPr="00E43159" w:rsidRDefault="009454EA">
      <w:pPr>
        <w:rPr>
          <w:rFonts w:ascii="Arial" w:hAnsi="Arial" w:cs="Arial"/>
          <w:b/>
          <w:bCs/>
          <w:szCs w:val="21"/>
        </w:rPr>
      </w:pPr>
    </w:p>
    <w:p w14:paraId="09252E1D" w14:textId="177CEDB7" w:rsidR="009454EA" w:rsidRDefault="009454EA">
      <w:pPr>
        <w:rPr>
          <w:rFonts w:ascii="Arial" w:hAnsi="Arial" w:cs="Arial"/>
          <w:b/>
          <w:bCs/>
          <w:szCs w:val="21"/>
        </w:rPr>
      </w:pPr>
    </w:p>
    <w:p w14:paraId="69BC5F61" w14:textId="7AA3F150" w:rsidR="009454EA" w:rsidRDefault="009454EA">
      <w:pPr>
        <w:rPr>
          <w:rFonts w:ascii="Arial" w:hAnsi="Arial" w:cs="Arial"/>
          <w:b/>
          <w:bCs/>
          <w:szCs w:val="21"/>
        </w:rPr>
      </w:pPr>
    </w:p>
    <w:p w14:paraId="7E6D8B89" w14:textId="4B8F022D" w:rsidR="009454EA" w:rsidRPr="00D33FCA" w:rsidRDefault="009454EA">
      <w:pPr>
        <w:rPr>
          <w:rFonts w:ascii="Arial" w:hAnsi="Arial" w:cs="Arial"/>
          <w:b/>
          <w:bCs/>
          <w:szCs w:val="21"/>
        </w:rPr>
      </w:pPr>
    </w:p>
    <w:p w14:paraId="4853587B" w14:textId="4076423F" w:rsidR="009454EA" w:rsidRDefault="009454EA">
      <w:pPr>
        <w:rPr>
          <w:rFonts w:ascii="Arial" w:hAnsi="Arial" w:cs="Arial"/>
          <w:b/>
          <w:bCs/>
          <w:szCs w:val="21"/>
        </w:rPr>
      </w:pPr>
    </w:p>
    <w:p w14:paraId="13D84361" w14:textId="6A9DA791" w:rsidR="009454EA" w:rsidRDefault="009454EA">
      <w:pPr>
        <w:rPr>
          <w:rFonts w:ascii="Arial" w:hAnsi="Arial" w:cs="Arial"/>
          <w:b/>
          <w:bCs/>
          <w:szCs w:val="21"/>
        </w:rPr>
      </w:pPr>
    </w:p>
    <w:p w14:paraId="3D3262E2" w14:textId="51083F95" w:rsidR="009454EA" w:rsidRDefault="009454EA">
      <w:pPr>
        <w:rPr>
          <w:rFonts w:ascii="Arial" w:hAnsi="Arial" w:cs="Arial"/>
          <w:b/>
          <w:bCs/>
          <w:szCs w:val="21"/>
        </w:rPr>
      </w:pPr>
    </w:p>
    <w:p w14:paraId="447C1BE8" w14:textId="684778E2" w:rsidR="009454EA" w:rsidRDefault="009454EA">
      <w:pPr>
        <w:rPr>
          <w:rFonts w:ascii="Arial" w:hAnsi="Arial" w:cs="Arial"/>
          <w:b/>
          <w:bCs/>
          <w:szCs w:val="21"/>
        </w:rPr>
      </w:pPr>
    </w:p>
    <w:p w14:paraId="18F55BA2" w14:textId="17C90E0D" w:rsidR="009454EA" w:rsidRDefault="009454EA">
      <w:pPr>
        <w:rPr>
          <w:rFonts w:ascii="Arial" w:hAnsi="Arial" w:cs="Arial"/>
          <w:b/>
          <w:bCs/>
          <w:szCs w:val="21"/>
        </w:rPr>
      </w:pPr>
    </w:p>
    <w:p w14:paraId="172CC50B" w14:textId="2B8FF2F1" w:rsidR="009454EA" w:rsidRDefault="009454EA">
      <w:pPr>
        <w:rPr>
          <w:rFonts w:ascii="Arial" w:hAnsi="Arial" w:cs="Arial"/>
          <w:b/>
          <w:bCs/>
          <w:szCs w:val="21"/>
        </w:rPr>
      </w:pPr>
    </w:p>
    <w:p w14:paraId="4C67C704" w14:textId="444AB886" w:rsidR="009454EA" w:rsidRDefault="009454EA">
      <w:pPr>
        <w:rPr>
          <w:rFonts w:ascii="Arial" w:hAnsi="Arial" w:cs="Arial"/>
          <w:b/>
          <w:bCs/>
          <w:szCs w:val="21"/>
        </w:rPr>
      </w:pPr>
    </w:p>
    <w:p w14:paraId="0195BEE1" w14:textId="5E8AF76F" w:rsidR="009454EA" w:rsidRDefault="009454EA">
      <w:pPr>
        <w:rPr>
          <w:rFonts w:ascii="Arial" w:hAnsi="Arial" w:cs="Arial"/>
          <w:b/>
          <w:bCs/>
          <w:szCs w:val="21"/>
        </w:rPr>
      </w:pPr>
    </w:p>
    <w:p w14:paraId="14434C5F" w14:textId="74745369" w:rsidR="00F55541" w:rsidRDefault="00F55541">
      <w:pPr>
        <w:rPr>
          <w:rFonts w:ascii="Arial" w:hAnsi="Arial" w:cs="Arial"/>
          <w:b/>
          <w:bCs/>
          <w:szCs w:val="21"/>
        </w:rPr>
      </w:pPr>
    </w:p>
    <w:p w14:paraId="173CE0EF" w14:textId="3E033926" w:rsidR="009454EA" w:rsidRDefault="00E43159">
      <w:pPr>
        <w:rPr>
          <w:rFonts w:ascii="Arial" w:hAnsi="Arial" w:cs="Arial"/>
          <w:b/>
          <w:bCs/>
          <w:szCs w:val="21"/>
        </w:rPr>
      </w:pPr>
      <w:r>
        <w:rPr>
          <w:rFonts w:ascii="Arial" w:hAnsi="Arial" w:cs="Arial"/>
          <w:b/>
          <w:bCs/>
          <w:noProof/>
          <w:szCs w:val="21"/>
        </w:rPr>
        <w:lastRenderedPageBreak/>
        <w:drawing>
          <wp:anchor distT="0" distB="0" distL="114300" distR="114300" simplePos="0" relativeHeight="251720704" behindDoc="0" locked="0" layoutInCell="1" allowOverlap="1" wp14:anchorId="5CF71789" wp14:editId="5330434B">
            <wp:simplePos x="0" y="0"/>
            <wp:positionH relativeFrom="column">
              <wp:posOffset>-9847</wp:posOffset>
            </wp:positionH>
            <wp:positionV relativeFrom="paragraph">
              <wp:posOffset>163195</wp:posOffset>
            </wp:positionV>
            <wp:extent cx="5485130" cy="4743450"/>
            <wp:effectExtent l="0" t="0" r="1270" b="0"/>
            <wp:wrapTopAndBottom/>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5130" cy="4743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0166B9" w14:textId="2A18EE8E" w:rsidR="00F55541" w:rsidRDefault="00F55541" w:rsidP="00F55541">
      <w:pPr>
        <w:rPr>
          <w:rFonts w:ascii="Arial" w:hAnsi="Arial" w:cs="Arial"/>
          <w:b/>
          <w:bCs/>
          <w:szCs w:val="21"/>
        </w:rPr>
      </w:pPr>
      <w:bookmarkStart w:id="6" w:name="_Hlk81519866"/>
      <w:r w:rsidRPr="005972FB">
        <w:rPr>
          <w:rFonts w:ascii="Arial" w:eastAsiaTheme="majorEastAsia" w:hAnsi="Arial" w:cs="Arial"/>
          <w:b/>
          <w:bCs/>
          <w:szCs w:val="21"/>
        </w:rPr>
        <w:t xml:space="preserve">Supplementary Fig. </w:t>
      </w:r>
      <w:r>
        <w:rPr>
          <w:rFonts w:ascii="Arial" w:eastAsiaTheme="majorEastAsia" w:hAnsi="Arial" w:cs="Arial"/>
          <w:b/>
          <w:bCs/>
          <w:szCs w:val="21"/>
        </w:rPr>
        <w:t>6</w:t>
      </w:r>
      <w:r w:rsidRPr="005972FB">
        <w:rPr>
          <w:rFonts w:ascii="Arial" w:eastAsiaTheme="majorEastAsia" w:hAnsi="Arial" w:cs="Arial"/>
          <w:b/>
          <w:bCs/>
          <w:szCs w:val="21"/>
        </w:rPr>
        <w:t xml:space="preserve"> | </w:t>
      </w:r>
      <w:r>
        <w:rPr>
          <w:rFonts w:ascii="Arial" w:eastAsiaTheme="majorEastAsia" w:hAnsi="Arial" w:cs="Arial"/>
          <w:b/>
          <w:bCs/>
          <w:szCs w:val="21"/>
        </w:rPr>
        <w:t xml:space="preserve">Extinction spectra of metallic Ag structures synthesized under a variety of conditions </w:t>
      </w:r>
      <w:r w:rsidRPr="00AB0741">
        <w:rPr>
          <w:rFonts w:ascii="Arial" w:eastAsiaTheme="majorEastAsia" w:hAnsi="Arial" w:cs="Arial"/>
          <w:b/>
          <w:bCs/>
          <w:szCs w:val="21"/>
        </w:rPr>
        <w:t xml:space="preserve">with </w:t>
      </w:r>
      <w:r>
        <w:rPr>
          <w:rFonts w:ascii="Arial" w:eastAsiaTheme="majorEastAsia" w:hAnsi="Arial" w:cs="Arial"/>
          <w:b/>
          <w:bCs/>
          <w:szCs w:val="21"/>
        </w:rPr>
        <w:t>mannose.</w:t>
      </w:r>
      <w:r>
        <w:rPr>
          <w:rFonts w:ascii="Arial" w:hAnsi="Arial" w:cs="Arial"/>
          <w:sz w:val="22"/>
        </w:rPr>
        <w:t xml:space="preserve"> </w:t>
      </w:r>
    </w:p>
    <w:p w14:paraId="00792445" w14:textId="6BB58622" w:rsidR="009454EA" w:rsidRDefault="009454EA">
      <w:pPr>
        <w:rPr>
          <w:rFonts w:ascii="Arial" w:hAnsi="Arial" w:cs="Arial"/>
          <w:b/>
          <w:bCs/>
          <w:szCs w:val="21"/>
        </w:rPr>
      </w:pPr>
    </w:p>
    <w:bookmarkEnd w:id="6"/>
    <w:p w14:paraId="06016AF4" w14:textId="152D318A" w:rsidR="009454EA" w:rsidRDefault="009454EA">
      <w:pPr>
        <w:rPr>
          <w:rFonts w:ascii="Arial" w:hAnsi="Arial" w:cs="Arial"/>
          <w:b/>
          <w:bCs/>
          <w:szCs w:val="21"/>
        </w:rPr>
      </w:pPr>
    </w:p>
    <w:p w14:paraId="2395A846" w14:textId="3007E206" w:rsidR="009454EA" w:rsidRDefault="009454EA">
      <w:pPr>
        <w:rPr>
          <w:rFonts w:ascii="Arial" w:hAnsi="Arial" w:cs="Arial"/>
          <w:b/>
          <w:bCs/>
          <w:szCs w:val="21"/>
        </w:rPr>
      </w:pPr>
    </w:p>
    <w:p w14:paraId="2989EADA" w14:textId="1A9322E6" w:rsidR="009454EA" w:rsidRDefault="009454EA">
      <w:pPr>
        <w:rPr>
          <w:rFonts w:ascii="Arial" w:hAnsi="Arial" w:cs="Arial"/>
          <w:b/>
          <w:bCs/>
          <w:szCs w:val="21"/>
        </w:rPr>
      </w:pPr>
    </w:p>
    <w:p w14:paraId="3DFC1D00" w14:textId="22148B60" w:rsidR="009454EA" w:rsidRDefault="009454EA">
      <w:pPr>
        <w:rPr>
          <w:rFonts w:ascii="Arial" w:hAnsi="Arial" w:cs="Arial"/>
          <w:b/>
          <w:bCs/>
          <w:szCs w:val="21"/>
        </w:rPr>
      </w:pPr>
    </w:p>
    <w:p w14:paraId="4322498A" w14:textId="590ACC15" w:rsidR="009454EA" w:rsidRDefault="009454EA">
      <w:pPr>
        <w:rPr>
          <w:rFonts w:ascii="Arial" w:hAnsi="Arial" w:cs="Arial"/>
          <w:b/>
          <w:bCs/>
          <w:szCs w:val="21"/>
        </w:rPr>
      </w:pPr>
    </w:p>
    <w:p w14:paraId="6F45A697" w14:textId="5E14D97A" w:rsidR="009454EA" w:rsidRDefault="009454EA">
      <w:pPr>
        <w:rPr>
          <w:rFonts w:ascii="Arial" w:hAnsi="Arial" w:cs="Arial"/>
          <w:b/>
          <w:bCs/>
          <w:szCs w:val="21"/>
        </w:rPr>
      </w:pPr>
    </w:p>
    <w:p w14:paraId="60E80971" w14:textId="40BF1203" w:rsidR="009454EA" w:rsidRPr="00E43159" w:rsidRDefault="009454EA">
      <w:pPr>
        <w:rPr>
          <w:rFonts w:ascii="Arial" w:hAnsi="Arial" w:cs="Arial"/>
          <w:b/>
          <w:bCs/>
          <w:szCs w:val="21"/>
        </w:rPr>
      </w:pPr>
    </w:p>
    <w:p w14:paraId="7D22CE62" w14:textId="3B5488E0" w:rsidR="009454EA" w:rsidRDefault="009454EA">
      <w:pPr>
        <w:rPr>
          <w:rFonts w:ascii="Arial" w:hAnsi="Arial" w:cs="Arial"/>
          <w:b/>
          <w:bCs/>
          <w:szCs w:val="21"/>
        </w:rPr>
      </w:pPr>
    </w:p>
    <w:p w14:paraId="3513DC35" w14:textId="55F3A722" w:rsidR="009454EA" w:rsidRDefault="009454EA">
      <w:pPr>
        <w:rPr>
          <w:rFonts w:ascii="Arial" w:hAnsi="Arial" w:cs="Arial"/>
          <w:b/>
          <w:bCs/>
          <w:szCs w:val="21"/>
        </w:rPr>
      </w:pPr>
    </w:p>
    <w:p w14:paraId="7F5FA0EF" w14:textId="12ADEC02" w:rsidR="009454EA" w:rsidRDefault="009454EA">
      <w:pPr>
        <w:rPr>
          <w:rFonts w:ascii="Arial" w:hAnsi="Arial" w:cs="Arial"/>
          <w:b/>
          <w:bCs/>
          <w:szCs w:val="21"/>
        </w:rPr>
      </w:pPr>
    </w:p>
    <w:p w14:paraId="3543D3E1" w14:textId="76362A39" w:rsidR="009454EA" w:rsidRDefault="009454EA">
      <w:pPr>
        <w:rPr>
          <w:rFonts w:ascii="Arial" w:hAnsi="Arial" w:cs="Arial"/>
          <w:b/>
          <w:bCs/>
          <w:szCs w:val="21"/>
        </w:rPr>
      </w:pPr>
    </w:p>
    <w:p w14:paraId="16FED5AE" w14:textId="4958292F" w:rsidR="00307CE3" w:rsidRDefault="00307CE3">
      <w:pPr>
        <w:rPr>
          <w:rFonts w:ascii="Arial" w:hAnsi="Arial" w:cs="Arial"/>
          <w:b/>
          <w:bCs/>
          <w:szCs w:val="21"/>
        </w:rPr>
      </w:pPr>
    </w:p>
    <w:p w14:paraId="6011C03C" w14:textId="7CE9B239" w:rsidR="00E43159" w:rsidRDefault="007E6321" w:rsidP="00307CE3">
      <w:pPr>
        <w:rPr>
          <w:rFonts w:ascii="Arial" w:eastAsiaTheme="majorEastAsia" w:hAnsi="Arial" w:cs="Arial"/>
          <w:b/>
          <w:bCs/>
          <w:szCs w:val="21"/>
        </w:rPr>
      </w:pPr>
      <w:r>
        <w:rPr>
          <w:rFonts w:ascii="Arial" w:eastAsiaTheme="majorEastAsia" w:hAnsi="Arial" w:cs="Arial"/>
          <w:b/>
          <w:bCs/>
          <w:noProof/>
          <w:szCs w:val="21"/>
        </w:rPr>
        <w:lastRenderedPageBreak/>
        <w:drawing>
          <wp:anchor distT="0" distB="0" distL="114300" distR="114300" simplePos="0" relativeHeight="251721728" behindDoc="0" locked="0" layoutInCell="1" allowOverlap="1" wp14:anchorId="11CE2344" wp14:editId="62CAADAC">
            <wp:simplePos x="0" y="0"/>
            <wp:positionH relativeFrom="margin">
              <wp:align>left</wp:align>
            </wp:positionH>
            <wp:positionV relativeFrom="paragraph">
              <wp:posOffset>101541</wp:posOffset>
            </wp:positionV>
            <wp:extent cx="5487670" cy="4838065"/>
            <wp:effectExtent l="0" t="0" r="0" b="635"/>
            <wp:wrapTopAndBottom/>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7670" cy="483806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7" w:name="_Hlk81519871"/>
    </w:p>
    <w:p w14:paraId="33F918B8" w14:textId="199ABB57" w:rsidR="00307CE3" w:rsidRDefault="00307CE3" w:rsidP="00307CE3">
      <w:pPr>
        <w:rPr>
          <w:rFonts w:ascii="Arial" w:hAnsi="Arial" w:cs="Arial"/>
          <w:b/>
          <w:bCs/>
          <w:szCs w:val="21"/>
        </w:rPr>
      </w:pPr>
      <w:r w:rsidRPr="005972FB">
        <w:rPr>
          <w:rFonts w:ascii="Arial" w:eastAsiaTheme="majorEastAsia" w:hAnsi="Arial" w:cs="Arial"/>
          <w:b/>
          <w:bCs/>
          <w:szCs w:val="21"/>
        </w:rPr>
        <w:t xml:space="preserve">Supplementary Fig. </w:t>
      </w:r>
      <w:r>
        <w:rPr>
          <w:rFonts w:ascii="Arial" w:eastAsiaTheme="majorEastAsia" w:hAnsi="Arial" w:cs="Arial"/>
          <w:b/>
          <w:bCs/>
          <w:szCs w:val="21"/>
        </w:rPr>
        <w:t>7</w:t>
      </w:r>
      <w:r w:rsidRPr="005972FB">
        <w:rPr>
          <w:rFonts w:ascii="Arial" w:eastAsiaTheme="majorEastAsia" w:hAnsi="Arial" w:cs="Arial"/>
          <w:b/>
          <w:bCs/>
          <w:szCs w:val="21"/>
        </w:rPr>
        <w:t xml:space="preserve"> | </w:t>
      </w:r>
      <w:r>
        <w:rPr>
          <w:rFonts w:ascii="Arial" w:eastAsiaTheme="majorEastAsia" w:hAnsi="Arial" w:cs="Arial"/>
          <w:b/>
          <w:bCs/>
          <w:szCs w:val="21"/>
        </w:rPr>
        <w:t xml:space="preserve">Extinction spectra of metallic Ag structures synthesized under a variety of conditions </w:t>
      </w:r>
      <w:r w:rsidRPr="00AB0741">
        <w:rPr>
          <w:rFonts w:ascii="Arial" w:eastAsiaTheme="majorEastAsia" w:hAnsi="Arial" w:cs="Arial"/>
          <w:b/>
          <w:bCs/>
          <w:szCs w:val="21"/>
        </w:rPr>
        <w:t xml:space="preserve">with </w:t>
      </w:r>
      <w:r>
        <w:rPr>
          <w:rFonts w:ascii="Arial" w:eastAsiaTheme="majorEastAsia" w:hAnsi="Arial" w:cs="Arial"/>
          <w:b/>
          <w:bCs/>
          <w:szCs w:val="21"/>
        </w:rPr>
        <w:t>xylose.</w:t>
      </w:r>
      <w:r>
        <w:rPr>
          <w:rFonts w:ascii="Arial" w:hAnsi="Arial" w:cs="Arial"/>
          <w:sz w:val="22"/>
        </w:rPr>
        <w:t xml:space="preserve"> </w:t>
      </w:r>
    </w:p>
    <w:bookmarkEnd w:id="7"/>
    <w:p w14:paraId="0C63B9C2" w14:textId="64E0B89F" w:rsidR="009454EA" w:rsidRDefault="009454EA">
      <w:pPr>
        <w:rPr>
          <w:rFonts w:ascii="Arial" w:hAnsi="Arial" w:cs="Arial"/>
          <w:b/>
          <w:bCs/>
          <w:szCs w:val="21"/>
        </w:rPr>
      </w:pPr>
    </w:p>
    <w:p w14:paraId="0CFEBA02" w14:textId="625BD863" w:rsidR="009454EA" w:rsidRDefault="009454EA">
      <w:pPr>
        <w:rPr>
          <w:rFonts w:ascii="Arial" w:hAnsi="Arial" w:cs="Arial"/>
          <w:b/>
          <w:bCs/>
          <w:szCs w:val="21"/>
        </w:rPr>
      </w:pPr>
    </w:p>
    <w:p w14:paraId="115788BA" w14:textId="66251006" w:rsidR="00307CE3" w:rsidRDefault="00307CE3">
      <w:pPr>
        <w:rPr>
          <w:rFonts w:ascii="Arial" w:hAnsi="Arial" w:cs="Arial"/>
          <w:b/>
          <w:bCs/>
          <w:szCs w:val="21"/>
        </w:rPr>
      </w:pPr>
    </w:p>
    <w:p w14:paraId="36E4A8D2" w14:textId="7D2D56AE" w:rsidR="00307CE3" w:rsidRDefault="00307CE3">
      <w:pPr>
        <w:rPr>
          <w:rFonts w:ascii="Arial" w:hAnsi="Arial" w:cs="Arial"/>
          <w:b/>
          <w:bCs/>
          <w:szCs w:val="21"/>
        </w:rPr>
      </w:pPr>
    </w:p>
    <w:p w14:paraId="4F633B9C" w14:textId="2CF2A6D1" w:rsidR="00307CE3" w:rsidRDefault="00307CE3">
      <w:pPr>
        <w:rPr>
          <w:rFonts w:ascii="Arial" w:hAnsi="Arial" w:cs="Arial"/>
          <w:b/>
          <w:bCs/>
          <w:szCs w:val="21"/>
        </w:rPr>
      </w:pPr>
    </w:p>
    <w:p w14:paraId="73F65CEA" w14:textId="4D5777AA" w:rsidR="00307CE3" w:rsidRDefault="00307CE3">
      <w:pPr>
        <w:rPr>
          <w:rFonts w:ascii="Arial" w:hAnsi="Arial" w:cs="Arial"/>
          <w:b/>
          <w:bCs/>
          <w:szCs w:val="21"/>
        </w:rPr>
      </w:pPr>
    </w:p>
    <w:p w14:paraId="2F969BEF" w14:textId="77777777" w:rsidR="00307CE3" w:rsidRDefault="00307CE3">
      <w:pPr>
        <w:rPr>
          <w:rFonts w:ascii="Arial" w:hAnsi="Arial" w:cs="Arial"/>
          <w:b/>
          <w:bCs/>
          <w:szCs w:val="21"/>
        </w:rPr>
      </w:pPr>
    </w:p>
    <w:p w14:paraId="647BF971" w14:textId="031D57AB" w:rsidR="009454EA" w:rsidRDefault="009454EA">
      <w:pPr>
        <w:rPr>
          <w:rFonts w:ascii="Arial" w:hAnsi="Arial" w:cs="Arial"/>
          <w:b/>
          <w:bCs/>
          <w:szCs w:val="21"/>
        </w:rPr>
      </w:pPr>
    </w:p>
    <w:p w14:paraId="17B8F904" w14:textId="7F03B1CF" w:rsidR="009454EA" w:rsidRDefault="009454EA">
      <w:pPr>
        <w:rPr>
          <w:rFonts w:ascii="Arial" w:hAnsi="Arial" w:cs="Arial"/>
          <w:b/>
          <w:bCs/>
          <w:szCs w:val="21"/>
        </w:rPr>
      </w:pPr>
    </w:p>
    <w:p w14:paraId="4BC952A0" w14:textId="0573AADB" w:rsidR="004019DF" w:rsidRDefault="004019DF">
      <w:pPr>
        <w:rPr>
          <w:rFonts w:ascii="Arial" w:hAnsi="Arial" w:cs="Arial"/>
          <w:b/>
          <w:bCs/>
          <w:szCs w:val="21"/>
        </w:rPr>
      </w:pPr>
    </w:p>
    <w:p w14:paraId="416E4829" w14:textId="3ED31400" w:rsidR="004019DF" w:rsidRDefault="004019DF">
      <w:pPr>
        <w:rPr>
          <w:rFonts w:ascii="Arial" w:hAnsi="Arial" w:cs="Arial"/>
          <w:b/>
          <w:bCs/>
          <w:szCs w:val="21"/>
        </w:rPr>
      </w:pPr>
    </w:p>
    <w:p w14:paraId="42B32C4D" w14:textId="6EB759D1" w:rsidR="004019DF" w:rsidRDefault="004019DF">
      <w:pPr>
        <w:rPr>
          <w:rFonts w:ascii="Arial" w:hAnsi="Arial" w:cs="Arial"/>
          <w:b/>
          <w:bCs/>
          <w:szCs w:val="21"/>
        </w:rPr>
      </w:pPr>
    </w:p>
    <w:p w14:paraId="660D2900" w14:textId="564D475A" w:rsidR="004019DF" w:rsidRDefault="00E43159">
      <w:pPr>
        <w:rPr>
          <w:rFonts w:ascii="Arial" w:hAnsi="Arial" w:cs="Arial"/>
          <w:b/>
          <w:bCs/>
          <w:szCs w:val="21"/>
        </w:rPr>
      </w:pPr>
      <w:r>
        <w:rPr>
          <w:rFonts w:ascii="Arial" w:hAnsi="Arial" w:cs="Arial"/>
          <w:b/>
          <w:bCs/>
          <w:noProof/>
          <w:szCs w:val="21"/>
        </w:rPr>
        <w:lastRenderedPageBreak/>
        <w:drawing>
          <wp:anchor distT="0" distB="0" distL="114300" distR="114300" simplePos="0" relativeHeight="251722752" behindDoc="0" locked="0" layoutInCell="1" allowOverlap="1" wp14:anchorId="4E71E0DD" wp14:editId="4E0CA61B">
            <wp:simplePos x="0" y="0"/>
            <wp:positionH relativeFrom="margin">
              <wp:align>right</wp:align>
            </wp:positionH>
            <wp:positionV relativeFrom="paragraph">
              <wp:posOffset>104804</wp:posOffset>
            </wp:positionV>
            <wp:extent cx="5483860" cy="4782820"/>
            <wp:effectExtent l="0" t="0" r="2540" b="0"/>
            <wp:wrapTopAndBottom/>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3860" cy="4782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F00C3B" w14:textId="5373659D" w:rsidR="004019DF" w:rsidRDefault="004019DF" w:rsidP="004019DF">
      <w:pPr>
        <w:rPr>
          <w:rFonts w:ascii="Arial" w:hAnsi="Arial" w:cs="Arial"/>
          <w:b/>
          <w:bCs/>
          <w:szCs w:val="21"/>
        </w:rPr>
      </w:pPr>
      <w:bookmarkStart w:id="8" w:name="_Hlk81519877"/>
      <w:r w:rsidRPr="00E43159">
        <w:rPr>
          <w:rFonts w:ascii="Arial" w:eastAsiaTheme="majorEastAsia" w:hAnsi="Arial" w:cs="Arial"/>
          <w:b/>
          <w:bCs/>
          <w:szCs w:val="21"/>
        </w:rPr>
        <w:t>Supplementary Fig. 8</w:t>
      </w:r>
      <w:r w:rsidRPr="005972FB">
        <w:rPr>
          <w:rFonts w:ascii="Arial" w:eastAsiaTheme="majorEastAsia" w:hAnsi="Arial" w:cs="Arial"/>
          <w:b/>
          <w:bCs/>
          <w:szCs w:val="21"/>
        </w:rPr>
        <w:t xml:space="preserve"> | </w:t>
      </w:r>
      <w:r>
        <w:rPr>
          <w:rFonts w:ascii="Arial" w:eastAsiaTheme="majorEastAsia" w:hAnsi="Arial" w:cs="Arial"/>
          <w:b/>
          <w:bCs/>
          <w:szCs w:val="21"/>
        </w:rPr>
        <w:t xml:space="preserve">Extinction spectra of metallic Ag structures synthesized under a variety of conditions </w:t>
      </w:r>
      <w:r w:rsidRPr="00AB0741">
        <w:rPr>
          <w:rFonts w:ascii="Arial" w:eastAsiaTheme="majorEastAsia" w:hAnsi="Arial" w:cs="Arial"/>
          <w:b/>
          <w:bCs/>
          <w:szCs w:val="21"/>
        </w:rPr>
        <w:t xml:space="preserve">with </w:t>
      </w:r>
      <w:r w:rsidR="008A62B7">
        <w:rPr>
          <w:rFonts w:ascii="Arial" w:eastAsiaTheme="majorEastAsia" w:hAnsi="Arial" w:cs="Arial"/>
          <w:b/>
          <w:bCs/>
          <w:szCs w:val="21"/>
        </w:rPr>
        <w:t>arabinose</w:t>
      </w:r>
      <w:r>
        <w:rPr>
          <w:rFonts w:ascii="Arial" w:eastAsiaTheme="majorEastAsia" w:hAnsi="Arial" w:cs="Arial"/>
          <w:b/>
          <w:bCs/>
          <w:szCs w:val="21"/>
        </w:rPr>
        <w:t>.</w:t>
      </w:r>
      <w:r>
        <w:rPr>
          <w:rFonts w:ascii="Arial" w:hAnsi="Arial" w:cs="Arial"/>
          <w:sz w:val="22"/>
        </w:rPr>
        <w:t xml:space="preserve"> </w:t>
      </w:r>
    </w:p>
    <w:bookmarkEnd w:id="8"/>
    <w:p w14:paraId="49C9E02F" w14:textId="282DB7B2" w:rsidR="004019DF" w:rsidRPr="004019DF" w:rsidRDefault="004019DF">
      <w:pPr>
        <w:rPr>
          <w:rFonts w:ascii="Arial" w:hAnsi="Arial" w:cs="Arial"/>
          <w:b/>
          <w:bCs/>
          <w:szCs w:val="21"/>
        </w:rPr>
      </w:pPr>
    </w:p>
    <w:p w14:paraId="4A61DF46" w14:textId="77777777" w:rsidR="00490CF3" w:rsidRDefault="00490CF3">
      <w:pPr>
        <w:rPr>
          <w:rFonts w:ascii="Arial" w:hAnsi="Arial" w:cs="Arial"/>
          <w:b/>
          <w:bCs/>
          <w:szCs w:val="21"/>
        </w:rPr>
      </w:pPr>
    </w:p>
    <w:p w14:paraId="754F9FB5" w14:textId="77777777" w:rsidR="00490CF3" w:rsidRPr="007E6321" w:rsidRDefault="00490CF3">
      <w:pPr>
        <w:rPr>
          <w:rFonts w:ascii="Arial" w:hAnsi="Arial" w:cs="Arial"/>
          <w:b/>
          <w:bCs/>
          <w:szCs w:val="21"/>
        </w:rPr>
      </w:pPr>
    </w:p>
    <w:p w14:paraId="6F9C6179" w14:textId="77777777" w:rsidR="00490CF3" w:rsidRDefault="00490CF3">
      <w:pPr>
        <w:rPr>
          <w:rFonts w:ascii="Arial" w:hAnsi="Arial" w:cs="Arial"/>
          <w:b/>
          <w:bCs/>
          <w:szCs w:val="21"/>
        </w:rPr>
      </w:pPr>
    </w:p>
    <w:p w14:paraId="07BCA644" w14:textId="19C683DC" w:rsidR="00490CF3" w:rsidRDefault="00490CF3">
      <w:pPr>
        <w:rPr>
          <w:rFonts w:ascii="Arial" w:hAnsi="Arial" w:cs="Arial"/>
          <w:b/>
          <w:bCs/>
          <w:szCs w:val="21"/>
        </w:rPr>
      </w:pPr>
    </w:p>
    <w:p w14:paraId="6FBD5EA5" w14:textId="4EE4C3F8" w:rsidR="00490CF3" w:rsidRDefault="00490CF3">
      <w:pPr>
        <w:rPr>
          <w:rFonts w:ascii="Arial" w:hAnsi="Arial" w:cs="Arial"/>
          <w:b/>
          <w:bCs/>
          <w:szCs w:val="21"/>
        </w:rPr>
      </w:pPr>
    </w:p>
    <w:p w14:paraId="393EEDD1" w14:textId="3E3633E8" w:rsidR="00490CF3" w:rsidRDefault="00490CF3">
      <w:pPr>
        <w:rPr>
          <w:rFonts w:ascii="Arial" w:hAnsi="Arial" w:cs="Arial"/>
          <w:b/>
          <w:bCs/>
          <w:szCs w:val="21"/>
        </w:rPr>
      </w:pPr>
    </w:p>
    <w:p w14:paraId="407221F9" w14:textId="758E2D5D" w:rsidR="00490CF3" w:rsidRDefault="00490CF3">
      <w:pPr>
        <w:rPr>
          <w:rFonts w:ascii="Arial" w:hAnsi="Arial" w:cs="Arial"/>
          <w:b/>
          <w:bCs/>
          <w:szCs w:val="21"/>
        </w:rPr>
      </w:pPr>
    </w:p>
    <w:p w14:paraId="6A6F35CE" w14:textId="477004C4" w:rsidR="00490CF3" w:rsidRDefault="00490CF3">
      <w:pPr>
        <w:rPr>
          <w:rFonts w:ascii="Arial" w:hAnsi="Arial" w:cs="Arial"/>
          <w:b/>
          <w:bCs/>
          <w:szCs w:val="21"/>
        </w:rPr>
      </w:pPr>
    </w:p>
    <w:p w14:paraId="2F73A061" w14:textId="01DC8687" w:rsidR="00490CF3" w:rsidRDefault="00490CF3">
      <w:pPr>
        <w:rPr>
          <w:rFonts w:ascii="Arial" w:hAnsi="Arial" w:cs="Arial"/>
          <w:b/>
          <w:bCs/>
          <w:szCs w:val="21"/>
        </w:rPr>
      </w:pPr>
    </w:p>
    <w:p w14:paraId="0A9849C3" w14:textId="5BA39C4F" w:rsidR="00B03321" w:rsidRDefault="00CD2C1A" w:rsidP="00CD2C1A">
      <w:pPr>
        <w:rPr>
          <w:rFonts w:ascii="Arial" w:hAnsi="Arial" w:cs="Arial"/>
        </w:rPr>
      </w:pPr>
      <w:r>
        <w:rPr>
          <w:rFonts w:ascii="Arial" w:hAnsi="Arial" w:cs="Arial"/>
          <w:b/>
          <w:bCs/>
          <w:noProof/>
          <w:szCs w:val="21"/>
        </w:rPr>
        <w:lastRenderedPageBreak/>
        <w:drawing>
          <wp:anchor distT="0" distB="0" distL="114300" distR="114300" simplePos="0" relativeHeight="251678720" behindDoc="0" locked="0" layoutInCell="1" allowOverlap="1" wp14:anchorId="0F91C6FA" wp14:editId="1786E3F0">
            <wp:simplePos x="0" y="0"/>
            <wp:positionH relativeFrom="column">
              <wp:posOffset>25710</wp:posOffset>
            </wp:positionH>
            <wp:positionV relativeFrom="paragraph">
              <wp:posOffset>125952</wp:posOffset>
            </wp:positionV>
            <wp:extent cx="5321300" cy="1607185"/>
            <wp:effectExtent l="0" t="0" r="0" b="0"/>
            <wp:wrapTopAndBottom/>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7">
                      <a:extLst>
                        <a:ext uri="{28A0092B-C50C-407E-A947-70E740481C1C}">
                          <a14:useLocalDpi xmlns:a14="http://schemas.microsoft.com/office/drawing/2010/main" val="0"/>
                        </a:ext>
                      </a:extLst>
                    </a:blip>
                    <a:srcRect l="1263" r="3903"/>
                    <a:stretch/>
                  </pic:blipFill>
                  <pic:spPr bwMode="auto">
                    <a:xfrm>
                      <a:off x="0" y="0"/>
                      <a:ext cx="5321300" cy="16071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9" w:name="_Hlk81519884"/>
      <w:r w:rsidRPr="005972FB">
        <w:rPr>
          <w:rFonts w:ascii="Arial" w:eastAsiaTheme="majorEastAsia" w:hAnsi="Arial" w:cs="Arial"/>
          <w:b/>
          <w:bCs/>
          <w:szCs w:val="21"/>
        </w:rPr>
        <w:t xml:space="preserve">Supplementary Fig. </w:t>
      </w:r>
      <w:r>
        <w:rPr>
          <w:rFonts w:ascii="Arial" w:eastAsiaTheme="majorEastAsia" w:hAnsi="Arial" w:cs="Arial"/>
          <w:b/>
          <w:bCs/>
          <w:szCs w:val="21"/>
        </w:rPr>
        <w:t>9</w:t>
      </w:r>
      <w:r w:rsidRPr="005972FB">
        <w:rPr>
          <w:rFonts w:ascii="Arial" w:eastAsiaTheme="majorEastAsia" w:hAnsi="Arial" w:cs="Arial"/>
          <w:b/>
          <w:bCs/>
          <w:szCs w:val="21"/>
        </w:rPr>
        <w:t xml:space="preserve"> |</w:t>
      </w:r>
      <w:r w:rsidRPr="005972FB">
        <w:rPr>
          <w:rFonts w:ascii="Arial" w:hAnsi="Arial" w:cs="Arial"/>
          <w:b/>
          <w:bCs/>
          <w:szCs w:val="21"/>
        </w:rPr>
        <w:t xml:space="preserve"> </w:t>
      </w:r>
      <w:r>
        <w:rPr>
          <w:rFonts w:ascii="Arial" w:hAnsi="Arial" w:cs="Arial"/>
          <w:b/>
          <w:bCs/>
          <w:szCs w:val="21"/>
        </w:rPr>
        <w:t xml:space="preserve">Covalent modification of BSA with various </w:t>
      </w:r>
      <w:r w:rsidRPr="00F026B2">
        <w:rPr>
          <w:rFonts w:ascii="Arial" w:hAnsi="Arial" w:cs="Arial"/>
          <w:b/>
          <w:bCs/>
          <w:szCs w:val="21"/>
        </w:rPr>
        <w:t>fluorophore</w:t>
      </w:r>
      <w:r>
        <w:rPr>
          <w:rFonts w:ascii="Arial" w:hAnsi="Arial" w:cs="Arial"/>
          <w:b/>
          <w:bCs/>
          <w:szCs w:val="21"/>
        </w:rPr>
        <w:t xml:space="preserve">s of CF488A, CF555, and CF647 by the NHS-amine chemistry. </w:t>
      </w:r>
      <w:r w:rsidRPr="00936C21">
        <w:rPr>
          <w:rFonts w:ascii="Arial" w:hAnsi="Arial" w:cs="Arial"/>
          <w:szCs w:val="21"/>
        </w:rPr>
        <w:t>UV-vis absorption</w:t>
      </w:r>
      <w:r>
        <w:rPr>
          <w:rFonts w:ascii="Arial" w:hAnsi="Arial" w:cs="Arial"/>
          <w:szCs w:val="21"/>
        </w:rPr>
        <w:t xml:space="preserve"> (solid lines)</w:t>
      </w:r>
      <w:r w:rsidRPr="00936C21">
        <w:rPr>
          <w:rFonts w:ascii="Arial" w:hAnsi="Arial" w:cs="Arial"/>
          <w:szCs w:val="21"/>
        </w:rPr>
        <w:t xml:space="preserve"> </w:t>
      </w:r>
      <w:r>
        <w:rPr>
          <w:rFonts w:ascii="Arial" w:hAnsi="Arial" w:cs="Arial"/>
          <w:szCs w:val="21"/>
        </w:rPr>
        <w:t>and fluorescence emissi</w:t>
      </w:r>
      <w:bookmarkEnd w:id="9"/>
      <w:r>
        <w:rPr>
          <w:rFonts w:ascii="Arial" w:hAnsi="Arial" w:cs="Arial"/>
          <w:szCs w:val="21"/>
        </w:rPr>
        <w:t xml:space="preserve">on spectra (dotted lines) of </w:t>
      </w:r>
      <w:r>
        <w:rPr>
          <w:rFonts w:ascii="Arial" w:hAnsi="Arial" w:cs="Arial"/>
          <w:b/>
          <w:bCs/>
          <w:szCs w:val="21"/>
        </w:rPr>
        <w:t xml:space="preserve">(a) </w:t>
      </w:r>
      <w:r>
        <w:rPr>
          <w:rFonts w:ascii="Arial" w:hAnsi="Arial" w:cs="Arial"/>
          <w:szCs w:val="21"/>
        </w:rPr>
        <w:t xml:space="preserve">CF488A, </w:t>
      </w:r>
      <w:r w:rsidRPr="00E24F08">
        <w:rPr>
          <w:rFonts w:ascii="Arial" w:hAnsi="Arial" w:cs="Arial"/>
          <w:b/>
          <w:bCs/>
          <w:szCs w:val="21"/>
        </w:rPr>
        <w:t xml:space="preserve">(b) </w:t>
      </w:r>
      <w:r>
        <w:rPr>
          <w:rFonts w:ascii="Arial" w:hAnsi="Arial" w:cs="Arial"/>
          <w:szCs w:val="21"/>
        </w:rPr>
        <w:t>CF555, and</w:t>
      </w:r>
      <w:r w:rsidRPr="00E24F08">
        <w:rPr>
          <w:rFonts w:ascii="Arial" w:hAnsi="Arial" w:cs="Arial"/>
          <w:b/>
          <w:bCs/>
          <w:szCs w:val="21"/>
        </w:rPr>
        <w:t xml:space="preserve"> (c) </w:t>
      </w:r>
      <w:r>
        <w:rPr>
          <w:rFonts w:ascii="Arial" w:hAnsi="Arial" w:cs="Arial"/>
          <w:szCs w:val="21"/>
        </w:rPr>
        <w:t>CF647 before and after covalent conjugation with BSA. After purification, an increase in</w:t>
      </w:r>
      <w:r>
        <w:rPr>
          <w:rFonts w:ascii="Arial" w:hAnsi="Arial" w:cs="Arial" w:hint="eastAsia"/>
        </w:rPr>
        <w:t xml:space="preserve"> </w:t>
      </w:r>
      <w:r>
        <w:rPr>
          <w:rFonts w:ascii="Arial" w:hAnsi="Arial" w:cs="Arial"/>
        </w:rPr>
        <w:t xml:space="preserve">the characteristic protein absorption of BSA at 280 nm was observed, as indicated by arrows, implying successful crosslinking. The labeling ratios </w:t>
      </w:r>
      <w:r w:rsidR="00E3485B">
        <w:rPr>
          <w:rFonts w:ascii="Arial" w:hAnsi="Arial" w:cs="Arial"/>
        </w:rPr>
        <w:t xml:space="preserve">of dyes to BSA </w:t>
      </w:r>
      <w:r>
        <w:rPr>
          <w:rFonts w:ascii="Arial" w:hAnsi="Arial" w:cs="Arial"/>
        </w:rPr>
        <w:t>were calculated to be</w:t>
      </w:r>
      <w:r w:rsidR="00E3485B">
        <w:rPr>
          <w:rFonts w:ascii="Arial" w:hAnsi="Arial" w:cs="Arial"/>
        </w:rPr>
        <w:t xml:space="preserve"> 4.15, 5.88, and 4.82</w:t>
      </w:r>
      <w:r>
        <w:rPr>
          <w:rFonts w:ascii="Arial" w:hAnsi="Arial" w:cs="Arial"/>
        </w:rPr>
        <w:t>, from the changes in OD</w:t>
      </w:r>
      <w:r w:rsidRPr="00A73C20">
        <w:rPr>
          <w:rFonts w:ascii="Arial" w:hAnsi="Arial" w:cs="Arial"/>
          <w:vertAlign w:val="subscript"/>
        </w:rPr>
        <w:t>280</w:t>
      </w:r>
      <w:r>
        <w:rPr>
          <w:rFonts w:ascii="Arial" w:hAnsi="Arial" w:cs="Arial"/>
        </w:rPr>
        <w:t xml:space="preserve"> and the peak absorption of corresponding fluorophores based on molar extinction coefficients of 70000, 150000, 240000, and 43824 cm</w:t>
      </w:r>
      <w:r w:rsidRPr="000B4221">
        <w:rPr>
          <w:rFonts w:ascii="Arial" w:hAnsi="Arial" w:cs="Arial"/>
          <w:vertAlign w:val="superscript"/>
        </w:rPr>
        <w:t>-1</w:t>
      </w:r>
      <w:r w:rsidR="00AC1BC2">
        <w:rPr>
          <w:rFonts w:ascii="Arial" w:hAnsi="Arial" w:cs="Arial"/>
          <w:vertAlign w:val="superscript"/>
        </w:rPr>
        <w:t xml:space="preserve"> </w:t>
      </w:r>
      <w:r>
        <w:rPr>
          <w:rFonts w:ascii="Arial" w:hAnsi="Arial" w:cs="Arial"/>
        </w:rPr>
        <w:t>M</w:t>
      </w:r>
      <w:r w:rsidRPr="000B4221">
        <w:rPr>
          <w:rFonts w:ascii="Arial" w:hAnsi="Arial" w:cs="Arial"/>
          <w:vertAlign w:val="superscript"/>
        </w:rPr>
        <w:t>-1</w:t>
      </w:r>
      <w:r>
        <w:rPr>
          <w:rFonts w:ascii="Arial" w:hAnsi="Arial" w:cs="Arial"/>
        </w:rPr>
        <w:t xml:space="preserve"> for CF488A, CF555, CF647, and BSA, respectively. </w:t>
      </w:r>
    </w:p>
    <w:p w14:paraId="0681D3BE" w14:textId="77777777" w:rsidR="00B03321" w:rsidRDefault="00B03321" w:rsidP="00CD2C1A">
      <w:pPr>
        <w:rPr>
          <w:rFonts w:ascii="Arial" w:hAnsi="Arial" w:cs="Arial"/>
        </w:rPr>
      </w:pPr>
    </w:p>
    <w:p w14:paraId="4C5019A9" w14:textId="231C2D16" w:rsidR="00E85473" w:rsidRDefault="00E85473" w:rsidP="00CD2C1A">
      <w:pPr>
        <w:rPr>
          <w:rFonts w:ascii="Arial" w:hAnsi="Arial" w:cs="Arial"/>
        </w:rPr>
      </w:pPr>
      <w:r>
        <w:rPr>
          <w:noProof/>
        </w:rPr>
        <w:drawing>
          <wp:anchor distT="0" distB="0" distL="114300" distR="114300" simplePos="0" relativeHeight="251680768" behindDoc="0" locked="0" layoutInCell="1" allowOverlap="1" wp14:anchorId="065934FA" wp14:editId="5C2E4276">
            <wp:simplePos x="0" y="0"/>
            <wp:positionH relativeFrom="margin">
              <wp:posOffset>1544638</wp:posOffset>
            </wp:positionH>
            <wp:positionV relativeFrom="paragraph">
              <wp:posOffset>258763</wp:posOffset>
            </wp:positionV>
            <wp:extent cx="2677795" cy="2294890"/>
            <wp:effectExtent l="0" t="0" r="8255"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77795" cy="2294890"/>
                    </a:xfrm>
                    <a:prstGeom prst="rect">
                      <a:avLst/>
                    </a:prstGeom>
                  </pic:spPr>
                </pic:pic>
              </a:graphicData>
            </a:graphic>
            <wp14:sizeRelH relativeFrom="margin">
              <wp14:pctWidth>0</wp14:pctWidth>
            </wp14:sizeRelH>
            <wp14:sizeRelV relativeFrom="margin">
              <wp14:pctHeight>0</wp14:pctHeight>
            </wp14:sizeRelV>
          </wp:anchor>
        </w:drawing>
      </w:r>
    </w:p>
    <w:p w14:paraId="2F754B48" w14:textId="0F2CF0BD" w:rsidR="00E85473" w:rsidRDefault="00500AA5" w:rsidP="00CD2C1A">
      <w:pPr>
        <w:rPr>
          <w:rFonts w:ascii="Arial" w:hAnsi="Arial" w:cs="Arial"/>
        </w:rPr>
      </w:pPr>
      <w:bookmarkStart w:id="10" w:name="_Hlk81519897"/>
      <w:r w:rsidRPr="005972FB">
        <w:rPr>
          <w:rFonts w:ascii="Arial" w:eastAsiaTheme="majorEastAsia" w:hAnsi="Arial" w:cs="Arial"/>
          <w:b/>
          <w:bCs/>
          <w:szCs w:val="21"/>
        </w:rPr>
        <w:t xml:space="preserve">Supplementary Fig. </w:t>
      </w:r>
      <w:r>
        <w:rPr>
          <w:rFonts w:ascii="Arial" w:eastAsiaTheme="majorEastAsia" w:hAnsi="Arial" w:cs="Arial"/>
          <w:b/>
          <w:bCs/>
          <w:szCs w:val="21"/>
        </w:rPr>
        <w:t>1</w:t>
      </w:r>
      <w:r w:rsidR="00387892">
        <w:rPr>
          <w:rFonts w:ascii="Arial" w:eastAsiaTheme="majorEastAsia" w:hAnsi="Arial" w:cs="Arial"/>
          <w:b/>
          <w:bCs/>
          <w:szCs w:val="21"/>
        </w:rPr>
        <w:t>0</w:t>
      </w:r>
      <w:r w:rsidRPr="005972FB">
        <w:rPr>
          <w:rFonts w:ascii="Arial" w:eastAsiaTheme="majorEastAsia" w:hAnsi="Arial" w:cs="Arial"/>
          <w:b/>
          <w:bCs/>
          <w:szCs w:val="21"/>
        </w:rPr>
        <w:t xml:space="preserve"> |</w:t>
      </w:r>
      <w:r w:rsidRPr="005972FB">
        <w:rPr>
          <w:rFonts w:ascii="Arial" w:hAnsi="Arial" w:cs="Arial"/>
          <w:b/>
          <w:bCs/>
          <w:szCs w:val="21"/>
        </w:rPr>
        <w:t xml:space="preserve"> </w:t>
      </w:r>
      <w:r w:rsidR="007F55ED">
        <w:rPr>
          <w:rFonts w:ascii="Arial" w:hAnsi="Arial" w:cs="Arial"/>
          <w:b/>
          <w:bCs/>
          <w:szCs w:val="21"/>
        </w:rPr>
        <w:t>Scree plot of</w:t>
      </w:r>
      <w:r w:rsidR="004F4E22">
        <w:rPr>
          <w:rFonts w:ascii="Arial" w:hAnsi="Arial" w:cs="Arial"/>
          <w:b/>
          <w:bCs/>
          <w:szCs w:val="21"/>
        </w:rPr>
        <w:t xml:space="preserve"> eigenvalues for each principal component</w:t>
      </w:r>
      <w:r w:rsidR="00643B79">
        <w:rPr>
          <w:rFonts w:ascii="Arial" w:hAnsi="Arial" w:cs="Arial"/>
          <w:b/>
          <w:bCs/>
          <w:szCs w:val="21"/>
        </w:rPr>
        <w:t xml:space="preserve">. </w:t>
      </w:r>
      <w:r w:rsidR="00BC0ADB" w:rsidRPr="00BC0ADB">
        <w:rPr>
          <w:rFonts w:ascii="Arial" w:hAnsi="Arial" w:cs="Arial"/>
          <w:szCs w:val="21"/>
        </w:rPr>
        <w:t>P</w:t>
      </w:r>
      <w:r w:rsidR="00BC0ADB">
        <w:rPr>
          <w:rFonts w:ascii="Arial" w:hAnsi="Arial" w:cs="Arial"/>
          <w:szCs w:val="21"/>
        </w:rPr>
        <w:t>rincipal compo</w:t>
      </w:r>
      <w:bookmarkEnd w:id="10"/>
      <w:r w:rsidR="00BC0ADB">
        <w:rPr>
          <w:rFonts w:ascii="Arial" w:hAnsi="Arial" w:cs="Arial"/>
          <w:szCs w:val="21"/>
        </w:rPr>
        <w:t xml:space="preserve">nent analysis was performed on a correlation matrix </w:t>
      </w:r>
      <w:r w:rsidR="00A805A6">
        <w:rPr>
          <w:rFonts w:ascii="Arial" w:hAnsi="Arial" w:cs="Arial"/>
          <w:szCs w:val="21"/>
        </w:rPr>
        <w:t xml:space="preserve">of synthesis conditions and the fluorescence enhancement at different wavelengths. </w:t>
      </w:r>
      <w:r w:rsidR="00C000BD">
        <w:rPr>
          <w:rFonts w:ascii="Arial" w:hAnsi="Arial" w:cs="Arial"/>
        </w:rPr>
        <w:t>The “</w:t>
      </w:r>
      <w:r w:rsidR="00C000BD">
        <w:rPr>
          <w:rFonts w:ascii="Arial" w:hAnsi="Arial" w:cs="Arial" w:hint="eastAsia"/>
        </w:rPr>
        <w:t>K</w:t>
      </w:r>
      <w:r w:rsidR="00C000BD">
        <w:rPr>
          <w:rFonts w:ascii="Arial" w:hAnsi="Arial" w:cs="Arial"/>
        </w:rPr>
        <w:t>aiser</w:t>
      </w:r>
      <w:r w:rsidR="00554C75">
        <w:rPr>
          <w:rFonts w:ascii="Arial" w:hAnsi="Arial" w:cs="Arial"/>
        </w:rPr>
        <w:t>-Guttman</w:t>
      </w:r>
      <w:r w:rsidR="00C000BD">
        <w:rPr>
          <w:rFonts w:ascii="Arial" w:hAnsi="Arial" w:cs="Arial"/>
        </w:rPr>
        <w:t xml:space="preserve"> rule” criterion </w:t>
      </w:r>
      <w:r w:rsidR="003E0626">
        <w:rPr>
          <w:rFonts w:ascii="Arial" w:hAnsi="Arial" w:cs="Arial"/>
        </w:rPr>
        <w:t>that defines the cut-off for PC retention (eigenvalue</w:t>
      </w:r>
      <w:r w:rsidR="003E0626" w:rsidRPr="00AA5A72">
        <w:rPr>
          <w:rFonts w:ascii="Arial" w:hAnsi="Arial" w:cs="Arial"/>
        </w:rPr>
        <w:t xml:space="preserve"> </w:t>
      </w:r>
      <w:r w:rsidR="002C1C5C">
        <w:rPr>
          <w:rFonts w:ascii="Arial" w:hAnsi="Arial" w:cs="Arial"/>
        </w:rPr>
        <w:t>&gt;</w:t>
      </w:r>
      <w:r w:rsidR="003E0626">
        <w:rPr>
          <w:rFonts w:ascii="Arial" w:hAnsi="Arial" w:cs="Arial"/>
        </w:rPr>
        <w:t xml:space="preserve">1) </w:t>
      </w:r>
      <w:r w:rsidR="00C000BD">
        <w:rPr>
          <w:rFonts w:ascii="Arial" w:hAnsi="Arial" w:cs="Arial"/>
        </w:rPr>
        <w:t xml:space="preserve">is indicated by the dotted line. </w:t>
      </w:r>
    </w:p>
    <w:p w14:paraId="6686C0FD" w14:textId="74CDEF61" w:rsidR="007E6321" w:rsidRDefault="007E6321">
      <w:pPr>
        <w:widowControl/>
        <w:jc w:val="left"/>
        <w:rPr>
          <w:rFonts w:ascii="Arial" w:hAnsi="Arial" w:cs="Arial"/>
          <w:b/>
          <w:bCs/>
          <w:szCs w:val="21"/>
        </w:rPr>
      </w:pPr>
      <w:r>
        <w:rPr>
          <w:rFonts w:ascii="Arial" w:hAnsi="Arial" w:cs="Arial"/>
          <w:b/>
          <w:bCs/>
          <w:szCs w:val="21"/>
        </w:rPr>
        <w:br w:type="page"/>
      </w:r>
    </w:p>
    <w:p w14:paraId="6FF2570B" w14:textId="6172EBCD" w:rsidR="004019DF" w:rsidRDefault="007E6321">
      <w:pPr>
        <w:rPr>
          <w:rFonts w:ascii="Arial" w:hAnsi="Arial" w:cs="Arial"/>
          <w:b/>
          <w:bCs/>
          <w:szCs w:val="21"/>
        </w:rPr>
      </w:pPr>
      <w:r>
        <w:rPr>
          <w:rFonts w:ascii="Arial" w:hAnsi="Arial" w:cs="Arial"/>
          <w:b/>
          <w:bCs/>
          <w:noProof/>
          <w:szCs w:val="21"/>
        </w:rPr>
        <w:lastRenderedPageBreak/>
        <w:drawing>
          <wp:anchor distT="0" distB="0" distL="114300" distR="114300" simplePos="0" relativeHeight="251676672" behindDoc="0" locked="0" layoutInCell="1" allowOverlap="1" wp14:anchorId="71CA47B0" wp14:editId="4FA0A8A7">
            <wp:simplePos x="0" y="0"/>
            <wp:positionH relativeFrom="margin">
              <wp:align>center</wp:align>
            </wp:positionH>
            <wp:positionV relativeFrom="paragraph">
              <wp:posOffset>91499</wp:posOffset>
            </wp:positionV>
            <wp:extent cx="4940300" cy="5117465"/>
            <wp:effectExtent l="0" t="0" r="0" b="6985"/>
            <wp:wrapTopAndBottom/>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9">
                      <a:extLst>
                        <a:ext uri="{28A0092B-C50C-407E-A947-70E740481C1C}">
                          <a14:useLocalDpi xmlns:a14="http://schemas.microsoft.com/office/drawing/2010/main" val="0"/>
                        </a:ext>
                      </a:extLst>
                    </a:blip>
                    <a:srcRect l="9925"/>
                    <a:stretch/>
                  </pic:blipFill>
                  <pic:spPr bwMode="auto">
                    <a:xfrm>
                      <a:off x="0" y="0"/>
                      <a:ext cx="4940300" cy="51174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D82A22" w14:textId="27361379" w:rsidR="00943BCB" w:rsidRDefault="00B206F5">
      <w:pPr>
        <w:rPr>
          <w:rFonts w:ascii="Arial" w:hAnsi="Arial" w:cs="Arial"/>
        </w:rPr>
      </w:pPr>
      <w:bookmarkStart w:id="11" w:name="_Hlk81519902"/>
      <w:r w:rsidRPr="005972FB">
        <w:rPr>
          <w:rFonts w:ascii="Arial" w:eastAsiaTheme="majorEastAsia" w:hAnsi="Arial" w:cs="Arial"/>
          <w:b/>
          <w:bCs/>
          <w:szCs w:val="21"/>
        </w:rPr>
        <w:t xml:space="preserve">Supplementary Fig. </w:t>
      </w:r>
      <w:r w:rsidR="00CD2C1A">
        <w:rPr>
          <w:rFonts w:ascii="Arial" w:eastAsiaTheme="majorEastAsia" w:hAnsi="Arial" w:cs="Arial"/>
          <w:b/>
          <w:bCs/>
          <w:szCs w:val="21"/>
        </w:rPr>
        <w:t>1</w:t>
      </w:r>
      <w:r w:rsidR="001C23A7">
        <w:rPr>
          <w:rFonts w:ascii="Arial" w:eastAsiaTheme="majorEastAsia" w:hAnsi="Arial" w:cs="Arial"/>
          <w:b/>
          <w:bCs/>
          <w:szCs w:val="21"/>
        </w:rPr>
        <w:t>1</w:t>
      </w:r>
      <w:r w:rsidRPr="005972FB">
        <w:rPr>
          <w:rFonts w:ascii="Arial" w:eastAsiaTheme="majorEastAsia" w:hAnsi="Arial" w:cs="Arial"/>
          <w:b/>
          <w:bCs/>
          <w:szCs w:val="21"/>
        </w:rPr>
        <w:t xml:space="preserve"> |</w:t>
      </w:r>
      <w:r w:rsidR="008F57E4" w:rsidRPr="005972FB">
        <w:rPr>
          <w:rFonts w:ascii="Arial" w:hAnsi="Arial" w:cs="Arial"/>
          <w:b/>
          <w:bCs/>
          <w:szCs w:val="21"/>
        </w:rPr>
        <w:t xml:space="preserve"> </w:t>
      </w:r>
      <w:r w:rsidR="00B511A2" w:rsidRPr="005972FB">
        <w:rPr>
          <w:rFonts w:ascii="Arial" w:hAnsi="Arial" w:cs="Arial"/>
          <w:b/>
          <w:bCs/>
          <w:szCs w:val="21"/>
        </w:rPr>
        <w:t>Surface morphologies</w:t>
      </w:r>
      <w:r w:rsidR="000B4A2C" w:rsidRPr="005972FB">
        <w:rPr>
          <w:rFonts w:ascii="Arial" w:hAnsi="Arial" w:cs="Arial"/>
          <w:b/>
          <w:bCs/>
          <w:szCs w:val="21"/>
        </w:rPr>
        <w:t xml:space="preserve"> visualized by SEM</w:t>
      </w:r>
      <w:r w:rsidR="007C745D" w:rsidRPr="005972FB">
        <w:rPr>
          <w:rFonts w:ascii="Arial" w:hAnsi="Arial" w:cs="Arial"/>
          <w:b/>
          <w:bCs/>
          <w:szCs w:val="21"/>
        </w:rPr>
        <w:t xml:space="preserve">. </w:t>
      </w:r>
      <w:r w:rsidR="007C745D" w:rsidRPr="005972FB">
        <w:rPr>
          <w:rFonts w:ascii="Arial" w:hAnsi="Arial" w:cs="Arial"/>
          <w:szCs w:val="21"/>
        </w:rPr>
        <w:t>S</w:t>
      </w:r>
      <w:r w:rsidR="00B511A2" w:rsidRPr="005972FB">
        <w:rPr>
          <w:rFonts w:ascii="Arial" w:hAnsi="Arial" w:cs="Arial"/>
          <w:szCs w:val="21"/>
        </w:rPr>
        <w:t xml:space="preserve">ilver structures </w:t>
      </w:r>
      <w:r w:rsidR="007008F8" w:rsidRPr="005972FB">
        <w:rPr>
          <w:rFonts w:ascii="Arial" w:hAnsi="Arial" w:cs="Arial"/>
          <w:szCs w:val="21"/>
        </w:rPr>
        <w:t xml:space="preserve">were </w:t>
      </w:r>
      <w:r w:rsidR="00B511A2" w:rsidRPr="005972FB">
        <w:rPr>
          <w:rFonts w:ascii="Arial" w:hAnsi="Arial" w:cs="Arial"/>
          <w:szCs w:val="21"/>
        </w:rPr>
        <w:t>synthesized at concentr</w:t>
      </w:r>
      <w:bookmarkEnd w:id="11"/>
      <w:r w:rsidR="00B511A2" w:rsidRPr="005972FB">
        <w:rPr>
          <w:rFonts w:ascii="Arial" w:hAnsi="Arial" w:cs="Arial"/>
          <w:szCs w:val="21"/>
        </w:rPr>
        <w:t>ation</w:t>
      </w:r>
      <w:r w:rsidR="00021003" w:rsidRPr="005972FB">
        <w:rPr>
          <w:rFonts w:ascii="Arial" w:hAnsi="Arial" w:cs="Arial"/>
          <w:szCs w:val="21"/>
        </w:rPr>
        <w:t xml:space="preserve"> gradient</w:t>
      </w:r>
      <w:r w:rsidR="00B511A2" w:rsidRPr="005972FB">
        <w:rPr>
          <w:rFonts w:ascii="Arial" w:hAnsi="Arial" w:cs="Arial"/>
          <w:szCs w:val="21"/>
        </w:rPr>
        <w:t xml:space="preserve">s of PLL and Tollens’ reagents </w:t>
      </w:r>
      <w:r w:rsidR="009B1C75" w:rsidRPr="005972FB">
        <w:rPr>
          <w:rFonts w:ascii="Arial" w:hAnsi="Arial" w:cs="Arial"/>
          <w:szCs w:val="21"/>
        </w:rPr>
        <w:t>with</w:t>
      </w:r>
      <w:r w:rsidR="00B511A2" w:rsidRPr="005972FB">
        <w:rPr>
          <w:rFonts w:ascii="Arial" w:hAnsi="Arial" w:cs="Arial"/>
          <w:szCs w:val="21"/>
        </w:rPr>
        <w:t xml:space="preserve"> </w:t>
      </w:r>
      <w:r w:rsidR="00705965">
        <w:rPr>
          <w:rFonts w:ascii="Arial" w:hAnsi="Arial" w:cs="Arial"/>
          <w:szCs w:val="21"/>
        </w:rPr>
        <w:t xml:space="preserve">10 mM </w:t>
      </w:r>
      <w:r w:rsidR="00B511A2" w:rsidRPr="005972FB">
        <w:rPr>
          <w:rFonts w:ascii="Arial" w:hAnsi="Arial" w:cs="Arial"/>
          <w:szCs w:val="21"/>
        </w:rPr>
        <w:t xml:space="preserve">mannose as the reducing agent. </w:t>
      </w:r>
      <w:r w:rsidR="00BE7C99" w:rsidRPr="005972FB">
        <w:rPr>
          <w:rFonts w:ascii="Arial" w:hAnsi="Arial" w:cs="Arial"/>
          <w:szCs w:val="21"/>
        </w:rPr>
        <w:t xml:space="preserve">In the absence of catalytic </w:t>
      </w:r>
      <w:r w:rsidR="00764B8D" w:rsidRPr="005972FB">
        <w:rPr>
          <w:rFonts w:ascii="Arial" w:hAnsi="Arial" w:cs="Arial"/>
          <w:szCs w:val="21"/>
        </w:rPr>
        <w:t xml:space="preserve">AuNPs, </w:t>
      </w:r>
      <w:r w:rsidR="00DB5F3A">
        <w:rPr>
          <w:rFonts w:ascii="Arial" w:hAnsi="Arial" w:cs="Arial"/>
          <w:szCs w:val="21"/>
        </w:rPr>
        <w:t xml:space="preserve">only </w:t>
      </w:r>
      <w:r w:rsidR="00A8721C">
        <w:rPr>
          <w:rFonts w:ascii="Arial" w:hAnsi="Arial" w:cs="Arial"/>
          <w:szCs w:val="21"/>
        </w:rPr>
        <w:t>sparsely</w:t>
      </w:r>
      <w:r w:rsidR="00E53703">
        <w:rPr>
          <w:rFonts w:ascii="Arial" w:hAnsi="Arial" w:cs="Arial"/>
          <w:szCs w:val="21"/>
        </w:rPr>
        <w:t xml:space="preserve"> </w:t>
      </w:r>
      <w:r w:rsidR="00A02171">
        <w:rPr>
          <w:rFonts w:ascii="Arial" w:hAnsi="Arial" w:cs="Arial"/>
          <w:szCs w:val="21"/>
        </w:rPr>
        <w:t xml:space="preserve">dispersed </w:t>
      </w:r>
      <w:proofErr w:type="spellStart"/>
      <w:r w:rsidR="00DB5F3A">
        <w:rPr>
          <w:rFonts w:ascii="Arial" w:hAnsi="Arial" w:cs="Arial"/>
          <w:szCs w:val="21"/>
        </w:rPr>
        <w:t>AgNPs</w:t>
      </w:r>
      <w:proofErr w:type="spellEnd"/>
      <w:r w:rsidR="00DB5F3A">
        <w:rPr>
          <w:rFonts w:ascii="Arial" w:hAnsi="Arial" w:cs="Arial"/>
          <w:szCs w:val="21"/>
        </w:rPr>
        <w:t xml:space="preserve"> formed</w:t>
      </w:r>
      <w:r w:rsidR="00E53703">
        <w:rPr>
          <w:rFonts w:ascii="Arial" w:hAnsi="Arial" w:cs="Arial"/>
          <w:szCs w:val="21"/>
        </w:rPr>
        <w:t>,</w:t>
      </w:r>
      <w:r w:rsidR="00DB5F3A">
        <w:rPr>
          <w:rFonts w:ascii="Arial" w:hAnsi="Arial" w:cs="Arial"/>
          <w:szCs w:val="21"/>
        </w:rPr>
        <w:t xml:space="preserve"> and </w:t>
      </w:r>
      <w:r w:rsidR="00230098">
        <w:rPr>
          <w:rFonts w:ascii="Arial" w:hAnsi="Arial" w:cs="Arial"/>
          <w:szCs w:val="21"/>
        </w:rPr>
        <w:t xml:space="preserve">the </w:t>
      </w:r>
      <w:r w:rsidR="00CA4B05">
        <w:rPr>
          <w:rFonts w:ascii="Arial" w:hAnsi="Arial" w:cs="Arial"/>
          <w:szCs w:val="21"/>
        </w:rPr>
        <w:t xml:space="preserve">overall </w:t>
      </w:r>
      <w:r w:rsidR="00230098">
        <w:rPr>
          <w:rFonts w:ascii="Arial" w:hAnsi="Arial" w:cs="Arial"/>
          <w:szCs w:val="21"/>
        </w:rPr>
        <w:t>synthesis was inefficient</w:t>
      </w:r>
      <w:r w:rsidR="006B70CD">
        <w:rPr>
          <w:rFonts w:ascii="Arial" w:hAnsi="Arial" w:cs="Arial"/>
          <w:szCs w:val="21"/>
        </w:rPr>
        <w:t xml:space="preserve">, revealing the </w:t>
      </w:r>
      <w:r w:rsidR="00E53703">
        <w:rPr>
          <w:rFonts w:ascii="Arial" w:hAnsi="Arial" w:cs="Arial"/>
          <w:szCs w:val="21"/>
        </w:rPr>
        <w:t>critical</w:t>
      </w:r>
      <w:r w:rsidR="006B70CD">
        <w:rPr>
          <w:rFonts w:ascii="Arial" w:hAnsi="Arial" w:cs="Arial"/>
          <w:szCs w:val="21"/>
        </w:rPr>
        <w:t xml:space="preserve"> role of AuNP catalysts.</w:t>
      </w:r>
      <w:r w:rsidR="00895177">
        <w:rPr>
          <w:rFonts w:ascii="Arial" w:hAnsi="Arial" w:cs="Arial"/>
          <w:szCs w:val="21"/>
        </w:rPr>
        <w:t xml:space="preserve"> The </w:t>
      </w:r>
      <w:r w:rsidR="00193649">
        <w:rPr>
          <w:rFonts w:ascii="Arial" w:hAnsi="Arial" w:cs="Arial"/>
          <w:szCs w:val="21"/>
        </w:rPr>
        <w:t xml:space="preserve">diverse </w:t>
      </w:r>
      <w:r w:rsidR="00895177">
        <w:rPr>
          <w:rFonts w:ascii="Arial" w:hAnsi="Arial" w:cs="Arial"/>
          <w:szCs w:val="21"/>
        </w:rPr>
        <w:t>synthesis conditions produced divers</w:t>
      </w:r>
      <w:r w:rsidR="00193649">
        <w:rPr>
          <w:rFonts w:ascii="Arial" w:hAnsi="Arial" w:cs="Arial"/>
          <w:szCs w:val="21"/>
        </w:rPr>
        <w:t>ified</w:t>
      </w:r>
      <w:r w:rsidR="00895177">
        <w:rPr>
          <w:rFonts w:ascii="Arial" w:hAnsi="Arial" w:cs="Arial"/>
          <w:szCs w:val="21"/>
        </w:rPr>
        <w:t xml:space="preserve"> structures</w:t>
      </w:r>
      <w:r w:rsidR="000E5F1E">
        <w:rPr>
          <w:rFonts w:ascii="Arial" w:hAnsi="Arial" w:cs="Arial"/>
          <w:szCs w:val="21"/>
        </w:rPr>
        <w:t xml:space="preserve">, including </w:t>
      </w:r>
      <w:r w:rsidR="00F52F40">
        <w:rPr>
          <w:rFonts w:ascii="Arial" w:hAnsi="Arial" w:cs="Arial"/>
          <w:szCs w:val="21"/>
        </w:rPr>
        <w:t xml:space="preserve">discontinuous </w:t>
      </w:r>
      <w:r w:rsidR="000E5F1E">
        <w:rPr>
          <w:rFonts w:ascii="Arial" w:hAnsi="Arial" w:cs="Arial"/>
          <w:szCs w:val="21"/>
        </w:rPr>
        <w:t>parti</w:t>
      </w:r>
      <w:r w:rsidR="00A50E9A">
        <w:rPr>
          <w:rFonts w:ascii="Arial" w:hAnsi="Arial" w:cs="Arial"/>
          <w:szCs w:val="21"/>
        </w:rPr>
        <w:t>c</w:t>
      </w:r>
      <w:r w:rsidR="00217900">
        <w:rPr>
          <w:rFonts w:ascii="Arial" w:hAnsi="Arial" w:cs="Arial"/>
          <w:szCs w:val="21"/>
        </w:rPr>
        <w:t>les</w:t>
      </w:r>
      <w:r w:rsidR="000E5F1E">
        <w:rPr>
          <w:rFonts w:ascii="Arial" w:hAnsi="Arial" w:cs="Arial"/>
          <w:szCs w:val="21"/>
        </w:rPr>
        <w:t xml:space="preserve"> of various sizes and shapes, semi-continuous islands, and seamless continuous films.</w:t>
      </w:r>
      <w:r w:rsidR="009D44E4">
        <w:rPr>
          <w:rFonts w:ascii="Arial" w:hAnsi="Arial" w:cs="Arial" w:hint="eastAsia"/>
          <w:szCs w:val="21"/>
        </w:rPr>
        <w:t xml:space="preserve"> </w:t>
      </w:r>
      <w:r w:rsidR="00234EF1">
        <w:rPr>
          <w:rFonts w:ascii="Arial" w:hAnsi="Arial" w:cs="Arial"/>
          <w:szCs w:val="21"/>
        </w:rPr>
        <w:t xml:space="preserve">As expected, high concentrations of PLL and Tollens’ reagents </w:t>
      </w:r>
      <w:r w:rsidR="0072763B">
        <w:rPr>
          <w:rFonts w:ascii="Arial" w:hAnsi="Arial" w:cs="Arial"/>
          <w:szCs w:val="21"/>
        </w:rPr>
        <w:t xml:space="preserve">led to </w:t>
      </w:r>
      <w:r w:rsidR="00E53703">
        <w:rPr>
          <w:rFonts w:ascii="Arial" w:hAnsi="Arial" w:cs="Arial"/>
          <w:szCs w:val="21"/>
        </w:rPr>
        <w:t xml:space="preserve">the </w:t>
      </w:r>
      <w:r w:rsidR="00591441">
        <w:rPr>
          <w:rFonts w:ascii="Arial" w:hAnsi="Arial" w:cs="Arial"/>
          <w:szCs w:val="21"/>
        </w:rPr>
        <w:t xml:space="preserve">formation of Ag structures in </w:t>
      </w:r>
      <w:r w:rsidR="00BF0E43">
        <w:rPr>
          <w:rFonts w:ascii="Arial" w:hAnsi="Arial" w:cs="Arial"/>
          <w:szCs w:val="21"/>
        </w:rPr>
        <w:t>increased</w:t>
      </w:r>
      <w:r w:rsidR="00591441">
        <w:rPr>
          <w:rFonts w:ascii="Arial" w:hAnsi="Arial" w:cs="Arial"/>
          <w:szCs w:val="21"/>
        </w:rPr>
        <w:t xml:space="preserve"> continuity</w:t>
      </w:r>
      <w:r w:rsidR="00912A55">
        <w:rPr>
          <w:rFonts w:ascii="Arial" w:hAnsi="Arial" w:cs="Arial"/>
          <w:szCs w:val="21"/>
        </w:rPr>
        <w:t xml:space="preserve"> and coalescence</w:t>
      </w:r>
      <w:r w:rsidR="00591441">
        <w:rPr>
          <w:rFonts w:ascii="Arial" w:hAnsi="Arial" w:cs="Arial"/>
          <w:szCs w:val="21"/>
        </w:rPr>
        <w:t xml:space="preserve">, even with overgrown </w:t>
      </w:r>
      <w:proofErr w:type="spellStart"/>
      <w:r w:rsidR="00791DB7">
        <w:rPr>
          <w:rFonts w:ascii="Arial" w:hAnsi="Arial" w:cs="Arial"/>
          <w:szCs w:val="21"/>
        </w:rPr>
        <w:t>micro</w:t>
      </w:r>
      <w:r w:rsidR="00137ECB">
        <w:rPr>
          <w:rFonts w:ascii="Arial" w:hAnsi="Arial" w:cs="Arial"/>
          <w:szCs w:val="21"/>
        </w:rPr>
        <w:t>scaled</w:t>
      </w:r>
      <w:proofErr w:type="spellEnd"/>
      <w:r w:rsidR="00137ECB">
        <w:rPr>
          <w:rFonts w:ascii="Arial" w:hAnsi="Arial" w:cs="Arial"/>
          <w:szCs w:val="21"/>
        </w:rPr>
        <w:t xml:space="preserve"> partic</w:t>
      </w:r>
      <w:r w:rsidR="00B704C1">
        <w:rPr>
          <w:rFonts w:ascii="Arial" w:hAnsi="Arial" w:cs="Arial"/>
          <w:szCs w:val="21"/>
        </w:rPr>
        <w:t>les</w:t>
      </w:r>
      <w:r w:rsidR="008550E8">
        <w:rPr>
          <w:rFonts w:ascii="Arial" w:hAnsi="Arial" w:cs="Arial"/>
          <w:szCs w:val="21"/>
        </w:rPr>
        <w:t xml:space="preserve"> on top</w:t>
      </w:r>
      <w:r w:rsidR="00591441">
        <w:rPr>
          <w:rFonts w:ascii="Arial" w:hAnsi="Arial" w:cs="Arial"/>
          <w:szCs w:val="21"/>
        </w:rPr>
        <w:t xml:space="preserve">. </w:t>
      </w:r>
      <w:r w:rsidR="002066E7">
        <w:rPr>
          <w:rFonts w:ascii="Arial" w:hAnsi="Arial" w:cs="Arial"/>
          <w:szCs w:val="21"/>
        </w:rPr>
        <w:t xml:space="preserve">The dotted boxed image is the structure with the optimal MEF </w:t>
      </w:r>
      <w:r w:rsidR="00167490">
        <w:rPr>
          <w:rFonts w:ascii="Arial" w:hAnsi="Arial" w:cs="Arial"/>
          <w:szCs w:val="21"/>
        </w:rPr>
        <w:t>for</w:t>
      </w:r>
      <w:r w:rsidR="002066E7">
        <w:rPr>
          <w:rFonts w:ascii="Arial" w:hAnsi="Arial" w:cs="Arial"/>
          <w:szCs w:val="21"/>
        </w:rPr>
        <w:t xml:space="preserve"> </w:t>
      </w:r>
      <w:r w:rsidR="00D41CF5">
        <w:rPr>
          <w:rFonts w:ascii="Arial" w:hAnsi="Arial" w:cs="Arial"/>
          <w:szCs w:val="21"/>
        </w:rPr>
        <w:t xml:space="preserve">far-red </w:t>
      </w:r>
      <w:r w:rsidR="002066E7">
        <w:rPr>
          <w:rFonts w:ascii="Arial" w:hAnsi="Arial" w:cs="Arial"/>
          <w:szCs w:val="21"/>
        </w:rPr>
        <w:t xml:space="preserve">CF647. </w:t>
      </w:r>
    </w:p>
    <w:p w14:paraId="4FA8DDCD" w14:textId="2963208A" w:rsidR="00230098" w:rsidRDefault="00230098">
      <w:pPr>
        <w:rPr>
          <w:rFonts w:ascii="Arial" w:hAnsi="Arial" w:cs="Arial"/>
        </w:rPr>
      </w:pPr>
    </w:p>
    <w:p w14:paraId="5DBE9387" w14:textId="58FD399A" w:rsidR="001E254F" w:rsidRDefault="00D90091" w:rsidP="001E254F">
      <w:pPr>
        <w:rPr>
          <w:rFonts w:ascii="Arial" w:eastAsiaTheme="majorEastAsia" w:hAnsi="Arial" w:cs="Arial"/>
          <w:b/>
          <w:bCs/>
          <w:szCs w:val="21"/>
        </w:rPr>
      </w:pPr>
      <w:r>
        <w:rPr>
          <w:rFonts w:ascii="Arial" w:eastAsiaTheme="majorEastAsia" w:hAnsi="Arial" w:cs="Arial"/>
          <w:b/>
          <w:bCs/>
          <w:noProof/>
          <w:szCs w:val="21"/>
        </w:rPr>
        <w:lastRenderedPageBreak/>
        <w:drawing>
          <wp:anchor distT="0" distB="0" distL="114300" distR="114300" simplePos="0" relativeHeight="251675648" behindDoc="0" locked="0" layoutInCell="1" allowOverlap="1" wp14:anchorId="5A92B7F7" wp14:editId="4C098987">
            <wp:simplePos x="0" y="0"/>
            <wp:positionH relativeFrom="margin">
              <wp:posOffset>-26035</wp:posOffset>
            </wp:positionH>
            <wp:positionV relativeFrom="paragraph">
              <wp:posOffset>50800</wp:posOffset>
            </wp:positionV>
            <wp:extent cx="5527040" cy="1929130"/>
            <wp:effectExtent l="0" t="0" r="0" b="0"/>
            <wp:wrapTopAndBottom/>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915" r="4370"/>
                    <a:stretch/>
                  </pic:blipFill>
                  <pic:spPr bwMode="auto">
                    <a:xfrm>
                      <a:off x="0" y="0"/>
                      <a:ext cx="5527040" cy="19291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D6395D" w14:textId="12C4833D" w:rsidR="008A4E68" w:rsidRPr="0000416B" w:rsidRDefault="001E254F">
      <w:pPr>
        <w:rPr>
          <w:rFonts w:ascii="Arial" w:hAnsi="Arial" w:cs="Arial"/>
          <w:b/>
          <w:bCs/>
        </w:rPr>
      </w:pPr>
      <w:bookmarkStart w:id="12" w:name="_Hlk81519906"/>
      <w:r w:rsidRPr="005972FB">
        <w:rPr>
          <w:rFonts w:ascii="Arial" w:eastAsiaTheme="majorEastAsia" w:hAnsi="Arial" w:cs="Arial"/>
          <w:b/>
          <w:bCs/>
          <w:szCs w:val="21"/>
        </w:rPr>
        <w:t xml:space="preserve">Supplementary Fig. </w:t>
      </w:r>
      <w:r w:rsidR="00F7042C">
        <w:rPr>
          <w:rFonts w:ascii="Arial" w:eastAsiaTheme="majorEastAsia" w:hAnsi="Arial" w:cs="Arial"/>
          <w:b/>
          <w:bCs/>
          <w:szCs w:val="21"/>
        </w:rPr>
        <w:t>1</w:t>
      </w:r>
      <w:r w:rsidR="001C23A7">
        <w:rPr>
          <w:rFonts w:ascii="Arial" w:eastAsiaTheme="majorEastAsia" w:hAnsi="Arial" w:cs="Arial"/>
          <w:b/>
          <w:bCs/>
          <w:szCs w:val="21"/>
        </w:rPr>
        <w:t>2</w:t>
      </w:r>
      <w:r w:rsidRPr="005972FB">
        <w:rPr>
          <w:rFonts w:ascii="Arial" w:eastAsiaTheme="majorEastAsia" w:hAnsi="Arial" w:cs="Arial"/>
          <w:b/>
          <w:bCs/>
          <w:szCs w:val="21"/>
        </w:rPr>
        <w:t xml:space="preserve"> | </w:t>
      </w:r>
      <w:r w:rsidRPr="00E6608C">
        <w:rPr>
          <w:rFonts w:ascii="Arial" w:hAnsi="Arial" w:cs="Arial"/>
          <w:b/>
          <w:bCs/>
        </w:rPr>
        <w:t xml:space="preserve">Quantification of silver surface coverage by color thresholding. </w:t>
      </w:r>
      <w:r w:rsidR="00D9367A">
        <w:rPr>
          <w:rFonts w:ascii="Arial" w:hAnsi="Arial" w:cs="Arial"/>
          <w:b/>
          <w:bCs/>
        </w:rPr>
        <w:t xml:space="preserve">(a) </w:t>
      </w:r>
      <w:r w:rsidRPr="00CD6166">
        <w:rPr>
          <w:rFonts w:ascii="Arial" w:hAnsi="Arial" w:cs="Arial"/>
        </w:rPr>
        <w:t>For</w:t>
      </w:r>
      <w:bookmarkEnd w:id="12"/>
      <w:r>
        <w:rPr>
          <w:rFonts w:ascii="Arial" w:hAnsi="Arial" w:cs="Arial"/>
          <w:b/>
          <w:bCs/>
        </w:rPr>
        <w:t xml:space="preserve"> </w:t>
      </w:r>
      <w:r>
        <w:rPr>
          <w:rFonts w:ascii="Arial" w:hAnsi="Arial" w:cs="Arial"/>
        </w:rPr>
        <w:t>each SEM image of silver structures synthesized in different conditions (Fig</w:t>
      </w:r>
      <w:r w:rsidR="00AA6BF7">
        <w:rPr>
          <w:rFonts w:ascii="Arial" w:hAnsi="Arial" w:cs="Arial"/>
        </w:rPr>
        <w:t xml:space="preserve">. </w:t>
      </w:r>
      <w:r>
        <w:rPr>
          <w:rFonts w:ascii="Arial" w:hAnsi="Arial" w:cs="Arial"/>
        </w:rPr>
        <w:t>S</w:t>
      </w:r>
      <w:r w:rsidR="00163A0F">
        <w:rPr>
          <w:rFonts w:ascii="Arial" w:hAnsi="Arial" w:cs="Arial" w:hint="eastAsia"/>
        </w:rPr>
        <w:t>11</w:t>
      </w:r>
      <w:r>
        <w:rPr>
          <w:rFonts w:ascii="Arial" w:hAnsi="Arial" w:cs="Arial"/>
        </w:rPr>
        <w:t>),</w:t>
      </w:r>
      <w:r>
        <w:rPr>
          <w:rFonts w:ascii="Arial" w:hAnsi="Arial" w:cs="Arial" w:hint="eastAsia"/>
        </w:rPr>
        <w:t xml:space="preserve"> </w:t>
      </w:r>
      <w:r>
        <w:rPr>
          <w:rFonts w:ascii="Arial" w:hAnsi="Arial" w:cs="Arial"/>
        </w:rPr>
        <w:t>3 fields of view were selected for quantification. Automated thresholding was performed in the Image J software (NIH) to deconvolute black (silver) and white (gaps) areas. The relative silver coverage was calculated as black area</w:t>
      </w:r>
      <w:proofErr w:type="gramStart"/>
      <w:r>
        <w:rPr>
          <w:rFonts w:ascii="Arial" w:hAnsi="Arial" w:cs="Arial"/>
        </w:rPr>
        <w:t>/(</w:t>
      </w:r>
      <w:proofErr w:type="gramEnd"/>
      <w:r>
        <w:rPr>
          <w:rFonts w:ascii="Arial" w:hAnsi="Arial" w:cs="Arial"/>
        </w:rPr>
        <w:t xml:space="preserve">black + white areas)*100%. </w:t>
      </w:r>
      <w:r w:rsidR="00EF775F">
        <w:rPr>
          <w:rFonts w:ascii="Arial" w:hAnsi="Arial" w:cs="Arial"/>
        </w:rPr>
        <w:t>An</w:t>
      </w:r>
      <w:r>
        <w:rPr>
          <w:rFonts w:ascii="Arial" w:hAnsi="Arial" w:cs="Arial"/>
        </w:rPr>
        <w:t xml:space="preserve"> example SEM image (</w:t>
      </w:r>
      <w:r w:rsidR="0071799D">
        <w:rPr>
          <w:rFonts w:ascii="Arial" w:hAnsi="Arial" w:cs="Arial"/>
        </w:rPr>
        <w:t>dotted box from</w:t>
      </w:r>
      <w:r>
        <w:rPr>
          <w:rFonts w:ascii="Arial" w:hAnsi="Arial" w:cs="Arial"/>
        </w:rPr>
        <w:t xml:space="preserve"> Fig</w:t>
      </w:r>
      <w:r w:rsidR="001A13BA">
        <w:rPr>
          <w:rFonts w:ascii="Arial" w:hAnsi="Arial" w:cs="Arial"/>
        </w:rPr>
        <w:t>. S</w:t>
      </w:r>
      <w:r w:rsidR="00163A0F">
        <w:rPr>
          <w:rFonts w:ascii="Arial" w:hAnsi="Arial" w:cs="Arial" w:hint="eastAsia"/>
        </w:rPr>
        <w:t>11</w:t>
      </w:r>
      <w:r>
        <w:rPr>
          <w:rFonts w:ascii="Arial" w:hAnsi="Arial" w:cs="Arial"/>
        </w:rPr>
        <w:t xml:space="preserve">) was the optimal synthesis condition of </w:t>
      </w:r>
      <w:proofErr w:type="spellStart"/>
      <w:r>
        <w:rPr>
          <w:rFonts w:ascii="Arial" w:hAnsi="Arial" w:cs="Arial"/>
        </w:rPr>
        <w:t>AgNIS</w:t>
      </w:r>
      <w:proofErr w:type="spellEnd"/>
      <w:r>
        <w:rPr>
          <w:rFonts w:ascii="Arial" w:hAnsi="Arial" w:cs="Arial"/>
        </w:rPr>
        <w:t xml:space="preserve"> by mannose with superior overall MEF for all colors (and optimal for CF647) and quantified to be 76%</w:t>
      </w:r>
      <w:r w:rsidR="009E75AA">
        <w:rPr>
          <w:rFonts w:ascii="Arial" w:hAnsi="Arial" w:cs="Arial"/>
        </w:rPr>
        <w:t xml:space="preserve"> </w:t>
      </w:r>
      <w:r w:rsidR="00AB6176">
        <w:rPr>
          <w:rFonts w:ascii="Arial" w:hAnsi="Arial" w:cs="Arial"/>
        </w:rPr>
        <w:t xml:space="preserve">metallic </w:t>
      </w:r>
      <w:r w:rsidR="009E75AA">
        <w:rPr>
          <w:rFonts w:ascii="Arial" w:hAnsi="Arial" w:cs="Arial"/>
        </w:rPr>
        <w:t>silver coverage</w:t>
      </w:r>
      <w:r>
        <w:rPr>
          <w:rFonts w:ascii="Arial" w:hAnsi="Arial" w:cs="Arial"/>
        </w:rPr>
        <w:t xml:space="preserve">. The </w:t>
      </w:r>
      <w:r w:rsidR="00127E40">
        <w:rPr>
          <w:rFonts w:ascii="Arial" w:hAnsi="Arial" w:cs="Arial"/>
        </w:rPr>
        <w:t xml:space="preserve">white </w:t>
      </w:r>
      <w:r w:rsidR="008B0FF4">
        <w:rPr>
          <w:rFonts w:ascii="Arial" w:hAnsi="Arial" w:cs="Arial"/>
        </w:rPr>
        <w:t>boxed</w:t>
      </w:r>
      <w:r>
        <w:rPr>
          <w:rFonts w:ascii="Arial" w:hAnsi="Arial" w:cs="Arial"/>
        </w:rPr>
        <w:t xml:space="preserve"> area was the region adopted for FDTD simulation (Fig. </w:t>
      </w:r>
      <w:r w:rsidR="00293B92">
        <w:rPr>
          <w:rFonts w:ascii="Arial" w:hAnsi="Arial" w:cs="Arial"/>
        </w:rPr>
        <w:t>2</w:t>
      </w:r>
      <w:r w:rsidR="009159C4">
        <w:rPr>
          <w:rFonts w:ascii="Arial" w:hAnsi="Arial" w:cs="Arial" w:hint="eastAsia"/>
        </w:rPr>
        <w:t>d</w:t>
      </w:r>
      <w:r>
        <w:rPr>
          <w:rFonts w:ascii="Arial" w:hAnsi="Arial" w:cs="Arial"/>
        </w:rPr>
        <w:t xml:space="preserve">). </w:t>
      </w:r>
      <w:r w:rsidR="00C9045F" w:rsidRPr="00C9045F">
        <w:rPr>
          <w:rFonts w:ascii="Arial" w:hAnsi="Arial" w:cs="Arial"/>
          <w:b/>
          <w:bCs/>
        </w:rPr>
        <w:t>(b)</w:t>
      </w:r>
      <w:r w:rsidR="00C9045F">
        <w:rPr>
          <w:rFonts w:ascii="Arial" w:hAnsi="Arial" w:cs="Arial"/>
        </w:rPr>
        <w:t xml:space="preserve"> </w:t>
      </w:r>
      <w:r w:rsidR="00FB655A">
        <w:rPr>
          <w:rFonts w:ascii="Arial" w:hAnsi="Arial" w:cs="Arial"/>
        </w:rPr>
        <w:t xml:space="preserve">The correlation of surface silver coverage with concentrations of PLL and </w:t>
      </w:r>
      <w:r w:rsidR="00816CC0">
        <w:rPr>
          <w:rFonts w:ascii="Arial" w:hAnsi="Arial" w:cs="Arial"/>
        </w:rPr>
        <w:t xml:space="preserve">the </w:t>
      </w:r>
      <w:r w:rsidR="00FB655A">
        <w:rPr>
          <w:rFonts w:ascii="Arial" w:hAnsi="Arial" w:cs="Arial"/>
        </w:rPr>
        <w:t xml:space="preserve">Tollens’ reagent. </w:t>
      </w:r>
    </w:p>
    <w:p w14:paraId="7DF290F8" w14:textId="77777777" w:rsidR="000D5A36" w:rsidRDefault="000D5A36" w:rsidP="00B01915">
      <w:pPr>
        <w:rPr>
          <w:rFonts w:ascii="Arial" w:eastAsiaTheme="majorEastAsia" w:hAnsi="Arial" w:cs="Arial"/>
          <w:b/>
          <w:bCs/>
          <w:szCs w:val="21"/>
        </w:rPr>
      </w:pPr>
    </w:p>
    <w:p w14:paraId="561FA9A1" w14:textId="54211669" w:rsidR="000D5A36" w:rsidRDefault="00F807B5" w:rsidP="00B01915">
      <w:pPr>
        <w:rPr>
          <w:rFonts w:ascii="Arial" w:eastAsiaTheme="majorEastAsia" w:hAnsi="Arial" w:cs="Arial"/>
          <w:b/>
          <w:bCs/>
          <w:szCs w:val="21"/>
        </w:rPr>
      </w:pPr>
      <w:r>
        <w:rPr>
          <w:rFonts w:ascii="Arial" w:hAnsi="Arial" w:cs="Arial"/>
          <w:noProof/>
        </w:rPr>
        <w:drawing>
          <wp:anchor distT="0" distB="0" distL="114300" distR="114300" simplePos="0" relativeHeight="251696128" behindDoc="0" locked="0" layoutInCell="1" allowOverlap="1" wp14:anchorId="3A7C0B18" wp14:editId="351D9768">
            <wp:simplePos x="0" y="0"/>
            <wp:positionH relativeFrom="column">
              <wp:posOffset>150826</wp:posOffset>
            </wp:positionH>
            <wp:positionV relativeFrom="paragraph">
              <wp:posOffset>139148</wp:posOffset>
            </wp:positionV>
            <wp:extent cx="5035550" cy="2273300"/>
            <wp:effectExtent l="0" t="0" r="0" b="0"/>
            <wp:wrapTopAndBottom/>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35550" cy="2273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4A7F6C" w14:textId="02355C43" w:rsidR="000D5A36" w:rsidRDefault="000D5A36" w:rsidP="00B01915">
      <w:pPr>
        <w:rPr>
          <w:rFonts w:ascii="Arial" w:eastAsiaTheme="majorEastAsia" w:hAnsi="Arial" w:cs="Arial"/>
          <w:b/>
          <w:bCs/>
          <w:szCs w:val="21"/>
        </w:rPr>
      </w:pPr>
    </w:p>
    <w:p w14:paraId="7C7E468A" w14:textId="0CB35FFF" w:rsidR="00416A0F" w:rsidRDefault="008A4E68" w:rsidP="00B01915">
      <w:pPr>
        <w:rPr>
          <w:rFonts w:ascii="Arial" w:eastAsiaTheme="majorEastAsia" w:hAnsi="Arial" w:cs="Arial"/>
          <w:szCs w:val="21"/>
        </w:rPr>
      </w:pPr>
      <w:bookmarkStart w:id="13" w:name="_Hlk81519929"/>
      <w:r w:rsidRPr="005972FB">
        <w:rPr>
          <w:rFonts w:ascii="Arial" w:eastAsiaTheme="majorEastAsia" w:hAnsi="Arial" w:cs="Arial"/>
          <w:b/>
          <w:bCs/>
          <w:szCs w:val="21"/>
        </w:rPr>
        <w:t xml:space="preserve">Supplementary Fig. </w:t>
      </w:r>
      <w:r>
        <w:rPr>
          <w:rFonts w:ascii="Arial" w:eastAsiaTheme="majorEastAsia" w:hAnsi="Arial" w:cs="Arial"/>
          <w:b/>
          <w:bCs/>
          <w:szCs w:val="21"/>
        </w:rPr>
        <w:t>1</w:t>
      </w:r>
      <w:r w:rsidR="002C05C4">
        <w:rPr>
          <w:rFonts w:ascii="Arial" w:eastAsiaTheme="majorEastAsia" w:hAnsi="Arial" w:cs="Arial"/>
          <w:b/>
          <w:bCs/>
          <w:szCs w:val="21"/>
        </w:rPr>
        <w:t>3</w:t>
      </w:r>
      <w:r w:rsidRPr="005972FB">
        <w:rPr>
          <w:rFonts w:ascii="Arial" w:eastAsiaTheme="majorEastAsia" w:hAnsi="Arial" w:cs="Arial"/>
          <w:b/>
          <w:bCs/>
          <w:szCs w:val="21"/>
        </w:rPr>
        <w:t xml:space="preserve"> | </w:t>
      </w:r>
      <w:r w:rsidR="008C4D83">
        <w:rPr>
          <w:rFonts w:ascii="Arial" w:eastAsiaTheme="majorEastAsia" w:hAnsi="Arial" w:cs="Arial"/>
          <w:b/>
          <w:bCs/>
          <w:szCs w:val="21"/>
        </w:rPr>
        <w:t>Measurement of the v</w:t>
      </w:r>
      <w:r w:rsidR="00825F23">
        <w:rPr>
          <w:rFonts w:ascii="Arial" w:eastAsiaTheme="majorEastAsia" w:hAnsi="Arial" w:cs="Arial"/>
          <w:b/>
          <w:bCs/>
          <w:szCs w:val="21"/>
        </w:rPr>
        <w:t xml:space="preserve">ertical dimension </w:t>
      </w:r>
      <w:r w:rsidR="008C4D83">
        <w:rPr>
          <w:rFonts w:ascii="Arial" w:eastAsiaTheme="majorEastAsia" w:hAnsi="Arial" w:cs="Arial"/>
          <w:b/>
          <w:bCs/>
          <w:szCs w:val="21"/>
        </w:rPr>
        <w:t>of</w:t>
      </w:r>
      <w:r w:rsidR="00825F23">
        <w:rPr>
          <w:rFonts w:ascii="Arial" w:eastAsiaTheme="majorEastAsia" w:hAnsi="Arial" w:cs="Arial"/>
          <w:b/>
          <w:bCs/>
          <w:szCs w:val="21"/>
        </w:rPr>
        <w:t xml:space="preserve"> </w:t>
      </w:r>
      <w:proofErr w:type="spellStart"/>
      <w:r w:rsidR="00825F23">
        <w:rPr>
          <w:rFonts w:ascii="Arial" w:eastAsiaTheme="majorEastAsia" w:hAnsi="Arial" w:cs="Arial"/>
          <w:b/>
          <w:bCs/>
          <w:szCs w:val="21"/>
        </w:rPr>
        <w:t>AgNIS</w:t>
      </w:r>
      <w:proofErr w:type="spellEnd"/>
      <w:r w:rsidR="00825F23">
        <w:rPr>
          <w:rFonts w:ascii="Arial" w:eastAsiaTheme="majorEastAsia" w:hAnsi="Arial" w:cs="Arial"/>
          <w:b/>
          <w:bCs/>
          <w:szCs w:val="21"/>
        </w:rPr>
        <w:t xml:space="preserve">. </w:t>
      </w:r>
      <w:r w:rsidR="008C4D83">
        <w:rPr>
          <w:rFonts w:ascii="Arial" w:eastAsiaTheme="majorEastAsia" w:hAnsi="Arial" w:cs="Arial"/>
          <w:b/>
          <w:bCs/>
          <w:szCs w:val="21"/>
        </w:rPr>
        <w:t xml:space="preserve">(a) </w:t>
      </w:r>
      <w:r w:rsidR="008C4D83" w:rsidRPr="008C4D83">
        <w:rPr>
          <w:rFonts w:ascii="Arial" w:eastAsiaTheme="majorEastAsia" w:hAnsi="Arial" w:cs="Arial"/>
          <w:szCs w:val="21"/>
        </w:rPr>
        <w:t>A</w:t>
      </w:r>
      <w:r w:rsidR="00963FF2">
        <w:rPr>
          <w:rFonts w:ascii="Arial" w:eastAsiaTheme="majorEastAsia" w:hAnsi="Arial" w:cs="Arial"/>
          <w:szCs w:val="21"/>
        </w:rPr>
        <w:t>n</w:t>
      </w:r>
      <w:r w:rsidR="009C0A95">
        <w:rPr>
          <w:rFonts w:ascii="Arial" w:eastAsiaTheme="majorEastAsia" w:hAnsi="Arial" w:cs="Arial"/>
          <w:szCs w:val="21"/>
        </w:rPr>
        <w:t xml:space="preserve"> angled</w:t>
      </w:r>
      <w:r w:rsidR="00963FF2">
        <w:rPr>
          <w:rFonts w:ascii="Arial" w:eastAsiaTheme="majorEastAsia" w:hAnsi="Arial" w:cs="Arial"/>
          <w:szCs w:val="21"/>
        </w:rPr>
        <w:t xml:space="preserve"> </w:t>
      </w:r>
      <w:r w:rsidR="008C4D83" w:rsidRPr="008C4D83">
        <w:rPr>
          <w:rFonts w:ascii="Arial" w:eastAsiaTheme="majorEastAsia" w:hAnsi="Arial" w:cs="Arial"/>
          <w:szCs w:val="21"/>
        </w:rPr>
        <w:t>SEM i</w:t>
      </w:r>
      <w:bookmarkEnd w:id="13"/>
      <w:r w:rsidR="008C4D83" w:rsidRPr="008C4D83">
        <w:rPr>
          <w:rFonts w:ascii="Arial" w:eastAsiaTheme="majorEastAsia" w:hAnsi="Arial" w:cs="Arial"/>
          <w:szCs w:val="21"/>
        </w:rPr>
        <w:t xml:space="preserve">mage </w:t>
      </w:r>
      <w:r w:rsidR="00963FF2">
        <w:rPr>
          <w:rFonts w:ascii="Arial" w:eastAsiaTheme="majorEastAsia" w:hAnsi="Arial" w:cs="Arial"/>
          <w:szCs w:val="21"/>
        </w:rPr>
        <w:t>showing</w:t>
      </w:r>
      <w:r w:rsidR="008C4D83" w:rsidRPr="008C4D83">
        <w:rPr>
          <w:rFonts w:ascii="Arial" w:eastAsiaTheme="majorEastAsia" w:hAnsi="Arial" w:cs="Arial"/>
          <w:szCs w:val="21"/>
        </w:rPr>
        <w:t xml:space="preserve"> </w:t>
      </w:r>
      <w:r w:rsidR="00963FF2">
        <w:rPr>
          <w:rFonts w:ascii="Arial" w:eastAsiaTheme="majorEastAsia" w:hAnsi="Arial" w:cs="Arial"/>
          <w:szCs w:val="21"/>
        </w:rPr>
        <w:t xml:space="preserve">the </w:t>
      </w:r>
      <w:r w:rsidR="009C0A95">
        <w:rPr>
          <w:rFonts w:ascii="Arial" w:eastAsiaTheme="majorEastAsia" w:hAnsi="Arial" w:cs="Arial"/>
          <w:szCs w:val="21"/>
        </w:rPr>
        <w:t>height</w:t>
      </w:r>
      <w:r w:rsidR="00963FF2">
        <w:rPr>
          <w:rFonts w:ascii="Arial" w:eastAsiaTheme="majorEastAsia" w:hAnsi="Arial" w:cs="Arial"/>
          <w:szCs w:val="21"/>
        </w:rPr>
        <w:t xml:space="preserve"> of </w:t>
      </w:r>
      <w:proofErr w:type="spellStart"/>
      <w:r w:rsidR="008C4D83" w:rsidRPr="008C4D83">
        <w:rPr>
          <w:rFonts w:ascii="Arial" w:eastAsiaTheme="majorEastAsia" w:hAnsi="Arial" w:cs="Arial"/>
          <w:szCs w:val="21"/>
        </w:rPr>
        <w:t>AgNIS</w:t>
      </w:r>
      <w:proofErr w:type="spellEnd"/>
      <w:r w:rsidR="008C4D83">
        <w:rPr>
          <w:rFonts w:ascii="Arial" w:eastAsiaTheme="majorEastAsia" w:hAnsi="Arial" w:cs="Arial"/>
          <w:szCs w:val="21"/>
        </w:rPr>
        <w:t xml:space="preserve">. </w:t>
      </w:r>
      <w:r w:rsidR="008C4D83" w:rsidRPr="008C4D83">
        <w:rPr>
          <w:rFonts w:ascii="Arial" w:eastAsiaTheme="majorEastAsia" w:hAnsi="Arial" w:cs="Arial"/>
          <w:b/>
          <w:bCs/>
          <w:szCs w:val="21"/>
        </w:rPr>
        <w:t>(b)</w:t>
      </w:r>
      <w:r w:rsidR="008C4D83">
        <w:rPr>
          <w:rFonts w:ascii="Arial" w:eastAsiaTheme="majorEastAsia" w:hAnsi="Arial" w:cs="Arial"/>
          <w:szCs w:val="21"/>
        </w:rPr>
        <w:t xml:space="preserve"> The height distribution profile of </w:t>
      </w:r>
      <w:proofErr w:type="spellStart"/>
      <w:r w:rsidR="008C4D83">
        <w:rPr>
          <w:rFonts w:ascii="Arial" w:eastAsiaTheme="majorEastAsia" w:hAnsi="Arial" w:cs="Arial"/>
          <w:szCs w:val="21"/>
        </w:rPr>
        <w:t>AgNIS</w:t>
      </w:r>
      <w:proofErr w:type="spellEnd"/>
      <w:r w:rsidR="008C4D83">
        <w:rPr>
          <w:rFonts w:ascii="Arial" w:eastAsiaTheme="majorEastAsia" w:hAnsi="Arial" w:cs="Arial"/>
          <w:szCs w:val="21"/>
        </w:rPr>
        <w:t xml:space="preserve"> showing a</w:t>
      </w:r>
      <w:r w:rsidR="00B01915">
        <w:rPr>
          <w:rFonts w:ascii="Arial" w:eastAsiaTheme="majorEastAsia" w:hAnsi="Arial" w:cs="Arial"/>
          <w:szCs w:val="21"/>
        </w:rPr>
        <w:t xml:space="preserve">n averaged vertical dimension of </w:t>
      </w:r>
      <w:r w:rsidR="00B01915" w:rsidRPr="00B01915">
        <w:rPr>
          <w:rFonts w:ascii="Arial" w:eastAsiaTheme="majorEastAsia" w:hAnsi="Arial" w:cs="Arial"/>
          <w:szCs w:val="21"/>
        </w:rPr>
        <w:t>116.4</w:t>
      </w:r>
      <w:r w:rsidR="00B8243A">
        <w:rPr>
          <w:rFonts w:ascii="Arial" w:eastAsiaTheme="majorEastAsia" w:hAnsi="Arial" w:cs="Arial"/>
          <w:szCs w:val="21"/>
        </w:rPr>
        <w:t xml:space="preserve"> </w:t>
      </w:r>
      <w:r w:rsidR="00B01915" w:rsidRPr="00B01915">
        <w:rPr>
          <w:rFonts w:ascii="Arial" w:eastAsiaTheme="majorEastAsia" w:hAnsi="Arial" w:cs="Arial"/>
          <w:szCs w:val="21"/>
        </w:rPr>
        <w:t>±</w:t>
      </w:r>
      <w:r w:rsidR="00B8243A">
        <w:rPr>
          <w:rFonts w:ascii="Arial" w:eastAsiaTheme="majorEastAsia" w:hAnsi="Arial" w:cs="Arial"/>
          <w:szCs w:val="21"/>
        </w:rPr>
        <w:t xml:space="preserve"> </w:t>
      </w:r>
      <w:r w:rsidR="00B01915" w:rsidRPr="00B01915">
        <w:rPr>
          <w:rFonts w:ascii="Arial" w:eastAsiaTheme="majorEastAsia" w:hAnsi="Arial" w:cs="Arial"/>
          <w:szCs w:val="21"/>
        </w:rPr>
        <w:t>20.5 nm</w:t>
      </w:r>
      <w:r w:rsidR="00811804">
        <w:rPr>
          <w:rFonts w:ascii="Arial" w:eastAsiaTheme="majorEastAsia" w:hAnsi="Arial" w:cs="Arial"/>
          <w:szCs w:val="21"/>
        </w:rPr>
        <w:t xml:space="preserve">. </w:t>
      </w:r>
    </w:p>
    <w:p w14:paraId="44152044" w14:textId="7ADD5813" w:rsidR="008A4E68" w:rsidRPr="00416A0F" w:rsidRDefault="00416A0F" w:rsidP="00416A0F">
      <w:pPr>
        <w:widowControl/>
        <w:jc w:val="left"/>
        <w:rPr>
          <w:rFonts w:ascii="Arial" w:eastAsiaTheme="majorEastAsia" w:hAnsi="Arial" w:cs="Arial"/>
          <w:szCs w:val="21"/>
        </w:rPr>
      </w:pPr>
      <w:r>
        <w:rPr>
          <w:rFonts w:ascii="Arial" w:eastAsiaTheme="majorEastAsia" w:hAnsi="Arial" w:cs="Arial"/>
          <w:szCs w:val="21"/>
        </w:rPr>
        <w:br w:type="page"/>
      </w:r>
    </w:p>
    <w:p w14:paraId="4D658F66" w14:textId="4BFB0FE2" w:rsidR="0081190D" w:rsidRDefault="00A95F2C">
      <w:pPr>
        <w:rPr>
          <w:rFonts w:ascii="Arial" w:hAnsi="Arial" w:cs="Arial"/>
        </w:rPr>
      </w:pPr>
      <w:r>
        <w:rPr>
          <w:rFonts w:ascii="Arial" w:hAnsi="Arial" w:cs="Arial"/>
          <w:noProof/>
        </w:rPr>
        <w:lastRenderedPageBreak/>
        <w:drawing>
          <wp:anchor distT="0" distB="0" distL="114300" distR="114300" simplePos="0" relativeHeight="251682816" behindDoc="0" locked="0" layoutInCell="1" allowOverlap="1" wp14:anchorId="1C24B888" wp14:editId="74BFFD16">
            <wp:simplePos x="0" y="0"/>
            <wp:positionH relativeFrom="margin">
              <wp:posOffset>193040</wp:posOffset>
            </wp:positionH>
            <wp:positionV relativeFrom="paragraph">
              <wp:posOffset>129540</wp:posOffset>
            </wp:positionV>
            <wp:extent cx="4993640" cy="4161155"/>
            <wp:effectExtent l="0" t="0" r="0" b="0"/>
            <wp:wrapTopAndBottom/>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93640" cy="4161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D64D92" w14:textId="363DEAB2" w:rsidR="00416A0F" w:rsidRDefault="00C86B20">
      <w:pPr>
        <w:rPr>
          <w:rFonts w:ascii="Arial" w:eastAsiaTheme="majorEastAsia" w:hAnsi="Arial" w:cs="Arial"/>
          <w:szCs w:val="21"/>
        </w:rPr>
      </w:pPr>
      <w:bookmarkStart w:id="14" w:name="_Hlk81519937"/>
      <w:r w:rsidRPr="005972FB">
        <w:rPr>
          <w:rFonts w:ascii="Arial" w:eastAsiaTheme="majorEastAsia" w:hAnsi="Arial" w:cs="Arial"/>
          <w:b/>
          <w:bCs/>
          <w:szCs w:val="21"/>
        </w:rPr>
        <w:t xml:space="preserve">Supplementary Fig. </w:t>
      </w:r>
      <w:r>
        <w:rPr>
          <w:rFonts w:ascii="Arial" w:eastAsiaTheme="majorEastAsia" w:hAnsi="Arial" w:cs="Arial"/>
          <w:b/>
          <w:bCs/>
          <w:szCs w:val="21"/>
        </w:rPr>
        <w:t>1</w:t>
      </w:r>
      <w:r w:rsidR="002C05C4">
        <w:rPr>
          <w:rFonts w:ascii="Arial" w:eastAsiaTheme="majorEastAsia" w:hAnsi="Arial" w:cs="Arial"/>
          <w:b/>
          <w:bCs/>
          <w:szCs w:val="21"/>
        </w:rPr>
        <w:t>4</w:t>
      </w:r>
      <w:r w:rsidRPr="005972FB">
        <w:rPr>
          <w:rFonts w:ascii="Arial" w:eastAsiaTheme="majorEastAsia" w:hAnsi="Arial" w:cs="Arial"/>
          <w:b/>
          <w:bCs/>
          <w:szCs w:val="21"/>
        </w:rPr>
        <w:t xml:space="preserve"> | </w:t>
      </w:r>
      <w:r w:rsidR="0059591E">
        <w:rPr>
          <w:rFonts w:ascii="Arial" w:eastAsiaTheme="majorEastAsia" w:hAnsi="Arial" w:cs="Arial"/>
          <w:b/>
          <w:bCs/>
          <w:szCs w:val="21"/>
        </w:rPr>
        <w:t>Broad spectral fluorescence enhancement by</w:t>
      </w:r>
      <w:r w:rsidR="002C5F88">
        <w:rPr>
          <w:rFonts w:ascii="Arial" w:eastAsiaTheme="majorEastAsia" w:hAnsi="Arial" w:cs="Arial"/>
          <w:b/>
          <w:bCs/>
          <w:szCs w:val="21"/>
        </w:rPr>
        <w:t xml:space="preserve"> </w:t>
      </w:r>
      <w:proofErr w:type="spellStart"/>
      <w:r w:rsidR="002C5F88">
        <w:rPr>
          <w:rFonts w:ascii="Arial" w:eastAsiaTheme="majorEastAsia" w:hAnsi="Arial" w:cs="Arial"/>
          <w:b/>
          <w:bCs/>
          <w:szCs w:val="21"/>
        </w:rPr>
        <w:t>AgNIS</w:t>
      </w:r>
      <w:proofErr w:type="spellEnd"/>
      <w:r>
        <w:rPr>
          <w:rFonts w:ascii="Arial" w:eastAsiaTheme="majorEastAsia" w:hAnsi="Arial" w:cs="Arial"/>
          <w:b/>
          <w:bCs/>
          <w:szCs w:val="21"/>
        </w:rPr>
        <w:t xml:space="preserve">. </w:t>
      </w:r>
      <w:r w:rsidR="00A95F2C" w:rsidRPr="00A95F2C">
        <w:rPr>
          <w:rFonts w:ascii="Arial" w:eastAsiaTheme="majorEastAsia" w:hAnsi="Arial" w:cs="Arial"/>
          <w:szCs w:val="21"/>
        </w:rPr>
        <w:t xml:space="preserve">Fluorescence </w:t>
      </w:r>
      <w:r w:rsidR="000E4476">
        <w:rPr>
          <w:rFonts w:ascii="Arial" w:eastAsiaTheme="majorEastAsia" w:hAnsi="Arial" w:cs="Arial"/>
          <w:szCs w:val="21"/>
        </w:rPr>
        <w:t xml:space="preserve">emission </w:t>
      </w:r>
      <w:r w:rsidR="00A95F2C" w:rsidRPr="00A95F2C">
        <w:rPr>
          <w:rFonts w:ascii="Arial" w:eastAsiaTheme="majorEastAsia" w:hAnsi="Arial" w:cs="Arial"/>
          <w:szCs w:val="21"/>
        </w:rPr>
        <w:t>spectra</w:t>
      </w:r>
      <w:r w:rsidR="00A95F2C">
        <w:rPr>
          <w:rFonts w:ascii="Arial" w:eastAsiaTheme="majorEastAsia" w:hAnsi="Arial" w:cs="Arial"/>
          <w:b/>
          <w:bCs/>
          <w:szCs w:val="21"/>
        </w:rPr>
        <w:t xml:space="preserve"> </w:t>
      </w:r>
      <w:r w:rsidR="00531801">
        <w:rPr>
          <w:rFonts w:ascii="Arial" w:eastAsiaTheme="majorEastAsia" w:hAnsi="Arial" w:cs="Arial"/>
          <w:szCs w:val="21"/>
        </w:rPr>
        <w:t>for</w:t>
      </w:r>
      <w:r w:rsidR="00C02F7A">
        <w:rPr>
          <w:rFonts w:ascii="Arial" w:eastAsiaTheme="majorEastAsia" w:hAnsi="Arial" w:cs="Arial"/>
          <w:szCs w:val="21"/>
        </w:rPr>
        <w:t xml:space="preserve"> </w:t>
      </w:r>
      <w:r w:rsidR="00D24B33">
        <w:rPr>
          <w:rFonts w:ascii="Arial" w:eastAsiaTheme="majorEastAsia" w:hAnsi="Arial" w:cs="Arial"/>
          <w:szCs w:val="21"/>
        </w:rPr>
        <w:t>covalently-</w:t>
      </w:r>
      <w:r w:rsidR="00C02F7A">
        <w:rPr>
          <w:rFonts w:ascii="Arial" w:eastAsiaTheme="majorEastAsia" w:hAnsi="Arial" w:cs="Arial"/>
          <w:szCs w:val="21"/>
        </w:rPr>
        <w:t>labe</w:t>
      </w:r>
      <w:bookmarkEnd w:id="14"/>
      <w:r w:rsidR="00C02F7A">
        <w:rPr>
          <w:rFonts w:ascii="Arial" w:eastAsiaTheme="majorEastAsia" w:hAnsi="Arial" w:cs="Arial"/>
          <w:szCs w:val="21"/>
        </w:rPr>
        <w:t>led</w:t>
      </w:r>
      <w:r w:rsidR="0096366A">
        <w:rPr>
          <w:rFonts w:ascii="Arial" w:eastAsiaTheme="majorEastAsia" w:hAnsi="Arial" w:cs="Arial"/>
          <w:szCs w:val="21"/>
        </w:rPr>
        <w:t xml:space="preserve"> fluorophores of</w:t>
      </w:r>
      <w:r w:rsidR="00A95F2C">
        <w:rPr>
          <w:rFonts w:ascii="Arial" w:eastAsiaTheme="majorEastAsia" w:hAnsi="Arial" w:cs="Arial"/>
          <w:b/>
          <w:bCs/>
          <w:szCs w:val="21"/>
        </w:rPr>
        <w:t xml:space="preserve"> </w:t>
      </w:r>
      <w:r>
        <w:rPr>
          <w:rFonts w:ascii="Arial" w:eastAsiaTheme="majorEastAsia" w:hAnsi="Arial" w:cs="Arial"/>
          <w:b/>
          <w:bCs/>
          <w:szCs w:val="21"/>
        </w:rPr>
        <w:t>(a)</w:t>
      </w:r>
      <w:r w:rsidRPr="00A95F2C">
        <w:rPr>
          <w:rFonts w:ascii="Arial" w:eastAsiaTheme="majorEastAsia" w:hAnsi="Arial" w:cs="Arial"/>
          <w:szCs w:val="21"/>
        </w:rPr>
        <w:t xml:space="preserve"> </w:t>
      </w:r>
      <w:r w:rsidR="00A95F2C" w:rsidRPr="00A95F2C">
        <w:rPr>
          <w:rFonts w:ascii="Arial" w:eastAsiaTheme="majorEastAsia" w:hAnsi="Arial" w:cs="Arial"/>
          <w:szCs w:val="21"/>
        </w:rPr>
        <w:t>BV421</w:t>
      </w:r>
      <w:r w:rsidR="00A95F2C">
        <w:rPr>
          <w:rFonts w:ascii="Arial" w:eastAsiaTheme="majorEastAsia" w:hAnsi="Arial" w:cs="Arial"/>
          <w:b/>
          <w:bCs/>
          <w:szCs w:val="21"/>
        </w:rPr>
        <w:t xml:space="preserve">, (b) </w:t>
      </w:r>
      <w:r w:rsidR="00A95F2C" w:rsidRPr="00A95F2C">
        <w:rPr>
          <w:rFonts w:ascii="Arial" w:eastAsiaTheme="majorEastAsia" w:hAnsi="Arial" w:cs="Arial"/>
          <w:szCs w:val="21"/>
        </w:rPr>
        <w:t>CF488A,</w:t>
      </w:r>
      <w:r w:rsidR="00A95F2C">
        <w:rPr>
          <w:rFonts w:ascii="Arial" w:eastAsiaTheme="majorEastAsia" w:hAnsi="Arial" w:cs="Arial"/>
          <w:b/>
          <w:bCs/>
          <w:szCs w:val="21"/>
        </w:rPr>
        <w:t xml:space="preserve"> (c) </w:t>
      </w:r>
      <w:r w:rsidR="00A95F2C" w:rsidRPr="00A95F2C">
        <w:rPr>
          <w:rFonts w:ascii="Arial" w:eastAsiaTheme="majorEastAsia" w:hAnsi="Arial" w:cs="Arial"/>
          <w:szCs w:val="21"/>
        </w:rPr>
        <w:t>CF</w:t>
      </w:r>
      <w:r w:rsidR="00A95F2C">
        <w:rPr>
          <w:rFonts w:ascii="Arial" w:eastAsiaTheme="majorEastAsia" w:hAnsi="Arial" w:cs="Arial"/>
          <w:szCs w:val="21"/>
        </w:rPr>
        <w:t>555</w:t>
      </w:r>
      <w:r w:rsidR="00A95F2C" w:rsidRPr="00A95F2C">
        <w:rPr>
          <w:rFonts w:ascii="Arial" w:eastAsiaTheme="majorEastAsia" w:hAnsi="Arial" w:cs="Arial"/>
          <w:szCs w:val="21"/>
        </w:rPr>
        <w:t>,</w:t>
      </w:r>
      <w:r w:rsidR="00A95F2C">
        <w:rPr>
          <w:rFonts w:ascii="Arial" w:eastAsiaTheme="majorEastAsia" w:hAnsi="Arial" w:cs="Arial"/>
          <w:szCs w:val="21"/>
        </w:rPr>
        <w:t xml:space="preserve"> and </w:t>
      </w:r>
      <w:r w:rsidR="00A95F2C" w:rsidRPr="00C02F7A">
        <w:rPr>
          <w:rFonts w:ascii="Arial" w:eastAsiaTheme="majorEastAsia" w:hAnsi="Arial" w:cs="Arial"/>
          <w:b/>
          <w:bCs/>
          <w:szCs w:val="21"/>
        </w:rPr>
        <w:t>(d)</w:t>
      </w:r>
      <w:r w:rsidR="00A95F2C">
        <w:rPr>
          <w:rFonts w:ascii="Arial" w:eastAsiaTheme="majorEastAsia" w:hAnsi="Arial" w:cs="Arial"/>
          <w:szCs w:val="21"/>
        </w:rPr>
        <w:t xml:space="preserve"> CF647 </w:t>
      </w:r>
      <w:r w:rsidR="00C02F7A">
        <w:rPr>
          <w:rFonts w:ascii="Arial" w:eastAsiaTheme="majorEastAsia" w:hAnsi="Arial" w:cs="Arial"/>
          <w:szCs w:val="21"/>
        </w:rPr>
        <w:t xml:space="preserve">on </w:t>
      </w:r>
      <w:r w:rsidR="00A0410D">
        <w:rPr>
          <w:rFonts w:ascii="Arial" w:eastAsiaTheme="majorEastAsia" w:hAnsi="Arial" w:cs="Arial"/>
          <w:szCs w:val="21"/>
        </w:rPr>
        <w:t>PS</w:t>
      </w:r>
      <w:r w:rsidR="00927C79">
        <w:rPr>
          <w:rFonts w:ascii="Arial" w:eastAsiaTheme="majorEastAsia" w:hAnsi="Arial" w:cs="Arial"/>
          <w:szCs w:val="21"/>
        </w:rPr>
        <w:t xml:space="preserve"> (dashed lines)</w:t>
      </w:r>
      <w:r w:rsidR="00A0410D">
        <w:rPr>
          <w:rFonts w:ascii="Arial" w:eastAsiaTheme="majorEastAsia" w:hAnsi="Arial" w:cs="Arial"/>
          <w:szCs w:val="21"/>
        </w:rPr>
        <w:t xml:space="preserve"> and </w:t>
      </w:r>
      <w:proofErr w:type="spellStart"/>
      <w:r w:rsidR="00A0410D">
        <w:rPr>
          <w:rFonts w:ascii="Arial" w:eastAsiaTheme="majorEastAsia" w:hAnsi="Arial" w:cs="Arial"/>
          <w:szCs w:val="21"/>
        </w:rPr>
        <w:t>AgNIS</w:t>
      </w:r>
      <w:proofErr w:type="spellEnd"/>
      <w:r w:rsidR="00927C79">
        <w:rPr>
          <w:rFonts w:ascii="Arial" w:eastAsiaTheme="majorEastAsia" w:hAnsi="Arial" w:cs="Arial"/>
          <w:szCs w:val="21"/>
        </w:rPr>
        <w:t xml:space="preserve"> (solid lines)</w:t>
      </w:r>
      <w:r w:rsidR="00A0410D">
        <w:rPr>
          <w:rFonts w:ascii="Arial" w:eastAsiaTheme="majorEastAsia" w:hAnsi="Arial" w:cs="Arial"/>
          <w:szCs w:val="21"/>
        </w:rPr>
        <w:t xml:space="preserve"> substrates. </w:t>
      </w:r>
      <w:r w:rsidR="00573E37">
        <w:rPr>
          <w:rFonts w:ascii="Arial" w:eastAsiaTheme="majorEastAsia" w:hAnsi="Arial" w:cs="Arial"/>
          <w:szCs w:val="21"/>
        </w:rPr>
        <w:t xml:space="preserve">Insets show the </w:t>
      </w:r>
      <w:r w:rsidR="00A7776E">
        <w:rPr>
          <w:rFonts w:ascii="Arial" w:eastAsiaTheme="majorEastAsia" w:hAnsi="Arial" w:cs="Arial"/>
          <w:szCs w:val="21"/>
        </w:rPr>
        <w:t>spectr</w:t>
      </w:r>
      <w:r w:rsidR="0091097D">
        <w:rPr>
          <w:rFonts w:ascii="Arial" w:eastAsiaTheme="majorEastAsia" w:hAnsi="Arial" w:cs="Arial"/>
          <w:szCs w:val="21"/>
        </w:rPr>
        <w:t>um</w:t>
      </w:r>
      <w:r w:rsidR="00A7776E">
        <w:rPr>
          <w:rFonts w:ascii="Arial" w:eastAsiaTheme="majorEastAsia" w:hAnsi="Arial" w:cs="Arial"/>
          <w:szCs w:val="21"/>
        </w:rPr>
        <w:t>-matched</w:t>
      </w:r>
      <w:r w:rsidR="00573E37">
        <w:rPr>
          <w:rFonts w:ascii="Arial" w:eastAsiaTheme="majorEastAsia" w:hAnsi="Arial" w:cs="Arial"/>
          <w:szCs w:val="21"/>
        </w:rPr>
        <w:t xml:space="preserve"> fluorescence images o</w:t>
      </w:r>
      <w:r w:rsidR="0091097D">
        <w:rPr>
          <w:rFonts w:ascii="Arial" w:eastAsiaTheme="majorEastAsia" w:hAnsi="Arial" w:cs="Arial"/>
          <w:szCs w:val="21"/>
        </w:rPr>
        <w:t>f</w:t>
      </w:r>
      <w:r w:rsidR="00573E37">
        <w:rPr>
          <w:rFonts w:ascii="Arial" w:eastAsiaTheme="majorEastAsia" w:hAnsi="Arial" w:cs="Arial"/>
          <w:szCs w:val="21"/>
        </w:rPr>
        <w:t xml:space="preserve"> </w:t>
      </w:r>
      <w:r w:rsidR="002468BD" w:rsidRPr="00A95F2C">
        <w:rPr>
          <w:rFonts w:ascii="Arial" w:eastAsiaTheme="majorEastAsia" w:hAnsi="Arial" w:cs="Arial"/>
          <w:szCs w:val="21"/>
        </w:rPr>
        <w:t>CF488A</w:t>
      </w:r>
      <w:r w:rsidR="00FD76DD">
        <w:rPr>
          <w:rFonts w:ascii="Arial" w:eastAsiaTheme="majorEastAsia" w:hAnsi="Arial" w:cs="Arial"/>
          <w:szCs w:val="21"/>
        </w:rPr>
        <w:t>-</w:t>
      </w:r>
      <w:r w:rsidR="002468BD">
        <w:rPr>
          <w:rFonts w:ascii="Arial" w:eastAsiaTheme="majorEastAsia" w:hAnsi="Arial" w:cs="Arial"/>
          <w:szCs w:val="21"/>
        </w:rPr>
        <w:t>,</w:t>
      </w:r>
      <w:r w:rsidR="002468BD" w:rsidRPr="002468BD">
        <w:rPr>
          <w:rFonts w:ascii="Arial" w:eastAsiaTheme="majorEastAsia" w:hAnsi="Arial" w:cs="Arial"/>
          <w:szCs w:val="21"/>
        </w:rPr>
        <w:t xml:space="preserve"> </w:t>
      </w:r>
      <w:r w:rsidR="002468BD" w:rsidRPr="00A95F2C">
        <w:rPr>
          <w:rFonts w:ascii="Arial" w:eastAsiaTheme="majorEastAsia" w:hAnsi="Arial" w:cs="Arial"/>
          <w:szCs w:val="21"/>
        </w:rPr>
        <w:t>CF</w:t>
      </w:r>
      <w:r w:rsidR="002468BD">
        <w:rPr>
          <w:rFonts w:ascii="Arial" w:eastAsiaTheme="majorEastAsia" w:hAnsi="Arial" w:cs="Arial"/>
          <w:szCs w:val="21"/>
        </w:rPr>
        <w:t>555</w:t>
      </w:r>
      <w:r w:rsidR="00FD76DD">
        <w:rPr>
          <w:rFonts w:ascii="Arial" w:eastAsiaTheme="majorEastAsia" w:hAnsi="Arial" w:cs="Arial"/>
          <w:szCs w:val="21"/>
        </w:rPr>
        <w:t>-</w:t>
      </w:r>
      <w:r w:rsidR="002468BD">
        <w:rPr>
          <w:rFonts w:ascii="Arial" w:eastAsiaTheme="majorEastAsia" w:hAnsi="Arial" w:cs="Arial"/>
          <w:szCs w:val="21"/>
        </w:rPr>
        <w:t>, and CF647</w:t>
      </w:r>
      <w:r w:rsidR="00FD76DD">
        <w:rPr>
          <w:rFonts w:ascii="Arial" w:eastAsiaTheme="majorEastAsia" w:hAnsi="Arial" w:cs="Arial"/>
          <w:szCs w:val="21"/>
        </w:rPr>
        <w:t>-</w:t>
      </w:r>
      <w:r w:rsidR="009041EE">
        <w:rPr>
          <w:rFonts w:ascii="Arial" w:eastAsiaTheme="majorEastAsia" w:hAnsi="Arial" w:cs="Arial"/>
          <w:szCs w:val="21"/>
        </w:rPr>
        <w:t xml:space="preserve">labeled BSA </w:t>
      </w:r>
      <w:r w:rsidR="00FD76DD">
        <w:rPr>
          <w:rFonts w:ascii="Arial" w:eastAsiaTheme="majorEastAsia" w:hAnsi="Arial" w:cs="Arial"/>
          <w:szCs w:val="21"/>
        </w:rPr>
        <w:t>complexes</w:t>
      </w:r>
      <w:r w:rsidR="002468BD">
        <w:rPr>
          <w:rFonts w:ascii="Arial" w:eastAsiaTheme="majorEastAsia" w:hAnsi="Arial" w:cs="Arial"/>
          <w:szCs w:val="21"/>
        </w:rPr>
        <w:t xml:space="preserve"> </w:t>
      </w:r>
      <w:r w:rsidR="00573E37">
        <w:rPr>
          <w:rFonts w:ascii="Arial" w:eastAsiaTheme="majorEastAsia" w:hAnsi="Arial" w:cs="Arial"/>
          <w:szCs w:val="21"/>
        </w:rPr>
        <w:t xml:space="preserve">on PS and </w:t>
      </w:r>
      <w:proofErr w:type="spellStart"/>
      <w:r w:rsidR="00573E37">
        <w:rPr>
          <w:rFonts w:ascii="Arial" w:eastAsiaTheme="majorEastAsia" w:hAnsi="Arial" w:cs="Arial"/>
          <w:szCs w:val="21"/>
        </w:rPr>
        <w:t>AgNIS</w:t>
      </w:r>
      <w:proofErr w:type="spellEnd"/>
      <w:r w:rsidR="00FD16B6">
        <w:rPr>
          <w:rFonts w:ascii="Arial" w:eastAsiaTheme="majorEastAsia" w:hAnsi="Arial" w:cs="Arial"/>
          <w:szCs w:val="21"/>
        </w:rPr>
        <w:t>, respectively</w:t>
      </w:r>
      <w:r w:rsidR="00573E37">
        <w:rPr>
          <w:rFonts w:ascii="Arial" w:eastAsiaTheme="majorEastAsia" w:hAnsi="Arial" w:cs="Arial"/>
          <w:szCs w:val="21"/>
        </w:rPr>
        <w:t xml:space="preserve">. </w:t>
      </w:r>
      <w:r w:rsidR="00D24B33">
        <w:rPr>
          <w:rFonts w:ascii="Arial" w:eastAsiaTheme="majorEastAsia" w:hAnsi="Arial" w:cs="Arial"/>
          <w:szCs w:val="21"/>
        </w:rPr>
        <w:t>BV421</w:t>
      </w:r>
      <w:r w:rsidR="003B29E6">
        <w:rPr>
          <w:rFonts w:ascii="Arial" w:eastAsiaTheme="majorEastAsia" w:hAnsi="Arial" w:cs="Arial"/>
          <w:szCs w:val="21"/>
        </w:rPr>
        <w:t xml:space="preserve"> was an IgG conjugate in </w:t>
      </w:r>
      <w:r w:rsidR="00521FBD">
        <w:rPr>
          <w:rFonts w:ascii="Arial" w:eastAsiaTheme="majorEastAsia" w:hAnsi="Arial" w:cs="Arial"/>
          <w:szCs w:val="21"/>
        </w:rPr>
        <w:t xml:space="preserve">slightly </w:t>
      </w:r>
      <w:r w:rsidR="003B29E6">
        <w:rPr>
          <w:rFonts w:ascii="Arial" w:eastAsiaTheme="majorEastAsia" w:hAnsi="Arial" w:cs="Arial"/>
          <w:szCs w:val="21"/>
        </w:rPr>
        <w:t>larger dimensions of 14.5 nm x 8.5 nm x 4.0 nm</w:t>
      </w:r>
      <w:r w:rsidR="00E53703">
        <w:rPr>
          <w:rFonts w:ascii="Arial" w:eastAsiaTheme="majorEastAsia" w:hAnsi="Arial" w:cs="Arial"/>
          <w:szCs w:val="21"/>
        </w:rPr>
        <w:t>,</w:t>
      </w:r>
      <w:r w:rsidR="00C264FE">
        <w:rPr>
          <w:rFonts w:ascii="Arial" w:eastAsiaTheme="majorEastAsia" w:hAnsi="Arial" w:cs="Arial"/>
          <w:szCs w:val="21"/>
        </w:rPr>
        <w:t xml:space="preserve"> theoretically </w:t>
      </w:r>
      <w:r w:rsidR="00DC01BC">
        <w:rPr>
          <w:rFonts w:ascii="Arial" w:eastAsiaTheme="majorEastAsia" w:hAnsi="Arial" w:cs="Arial"/>
          <w:szCs w:val="21"/>
        </w:rPr>
        <w:t xml:space="preserve">more favorable </w:t>
      </w:r>
      <w:r w:rsidR="00C264FE">
        <w:rPr>
          <w:rFonts w:ascii="Arial" w:eastAsiaTheme="majorEastAsia" w:hAnsi="Arial" w:cs="Arial"/>
          <w:szCs w:val="21"/>
        </w:rPr>
        <w:t xml:space="preserve">for </w:t>
      </w:r>
      <w:r w:rsidR="00DC01BC">
        <w:rPr>
          <w:rFonts w:ascii="Arial" w:eastAsiaTheme="majorEastAsia" w:hAnsi="Arial" w:cs="Arial"/>
          <w:szCs w:val="21"/>
        </w:rPr>
        <w:t>MEF</w:t>
      </w:r>
      <w:r w:rsidR="00E53703">
        <w:rPr>
          <w:rFonts w:ascii="Arial" w:eastAsiaTheme="majorEastAsia" w:hAnsi="Arial" w:cs="Arial"/>
          <w:szCs w:val="21"/>
        </w:rPr>
        <w:t xml:space="preserve"> than</w:t>
      </w:r>
      <w:r w:rsidR="008A60B2">
        <w:rPr>
          <w:rFonts w:ascii="Arial" w:eastAsiaTheme="majorEastAsia" w:hAnsi="Arial" w:cs="Arial"/>
          <w:szCs w:val="21"/>
        </w:rPr>
        <w:t xml:space="preserve"> </w:t>
      </w:r>
      <w:r w:rsidR="00787814">
        <w:rPr>
          <w:rFonts w:ascii="Arial" w:eastAsiaTheme="majorEastAsia" w:hAnsi="Arial" w:cs="Arial"/>
          <w:szCs w:val="21"/>
        </w:rPr>
        <w:t xml:space="preserve">smaller </w:t>
      </w:r>
      <w:r w:rsidR="008A60B2">
        <w:rPr>
          <w:rFonts w:ascii="Arial" w:eastAsiaTheme="majorEastAsia" w:hAnsi="Arial" w:cs="Arial"/>
          <w:szCs w:val="21"/>
        </w:rPr>
        <w:t>BSA at 14.0 nm x 4.0 nm x 4.0 nm</w:t>
      </w:r>
      <w:r w:rsidR="00E53703">
        <w:rPr>
          <w:rFonts w:ascii="Arial" w:eastAsiaTheme="majorEastAsia" w:hAnsi="Arial" w:cs="Arial"/>
          <w:szCs w:val="21"/>
        </w:rPr>
        <w:fldChar w:fldCharType="begin"/>
      </w:r>
      <w:r w:rsidR="00C741E3">
        <w:rPr>
          <w:rFonts w:ascii="Arial" w:eastAsiaTheme="majorEastAsia" w:hAnsi="Arial" w:cs="Arial"/>
          <w:szCs w:val="21"/>
        </w:rPr>
        <w:instrText xml:space="preserve"> ADDIN EN.CITE &lt;EndNote&gt;&lt;Cite&gt;&lt;Author&gt;Tan&lt;/Author&gt;&lt;Year&gt;2008&lt;/Year&gt;&lt;RecNum&gt;5&lt;/RecNum&gt;&lt;DisplayText&gt;&lt;style face="superscript"&gt;1&lt;/style&gt;&lt;/DisplayText&gt;&lt;record&gt;&lt;rec-number&gt;5&lt;/rec-number&gt;&lt;foreign-keys&gt;&lt;key app="EN" db-id="aw9t9s5egrrwatez05tvdsvitrvwv2tzed5t" timestamp="1629782949"&gt;5&lt;/key&gt;&lt;/foreign-keys&gt;&lt;ref-type name="Journal Article"&gt;17&lt;/ref-type&gt;&lt;contributors&gt;&lt;authors&gt;&lt;author&gt;Tan, Y. H.&lt;/author&gt;&lt;author&gt;Liu, M.&lt;/author&gt;&lt;author&gt;Nolting, B.&lt;/author&gt;&lt;author&gt;Go, J. G.&lt;/author&gt;&lt;author&gt;Gervay-Hague, J.&lt;/author&gt;&lt;author&gt;Liu, G. Y.&lt;/author&gt;&lt;/authors&gt;&lt;/contributors&gt;&lt;auth-address&gt;Department of Chemistry, University of California, Davis, California 95616, USA.&lt;/auth-address&gt;&lt;titles&gt;&lt;title&gt;A nanoengineering approach for investigation and regulation of protein immobilization&lt;/title&gt;&lt;secondary-title&gt;ACS Nano&lt;/secondary-title&gt;&lt;/titles&gt;&lt;periodical&gt;&lt;full-title&gt;ACS Nano&lt;/full-title&gt;&lt;/periodical&gt;&lt;pages&gt;2374-84&lt;/pages&gt;&lt;volume&gt;2&lt;/volume&gt;&lt;number&gt;11&lt;/number&gt;&lt;edition&gt;2009/02/12&lt;/edition&gt;&lt;keywords&gt;&lt;keyword&gt;Adsorption&lt;/keyword&gt;&lt;keyword&gt;Animals&lt;/keyword&gt;&lt;keyword&gt;Binding Sites&lt;/keyword&gt;&lt;keyword&gt;Biotin/chemistry&lt;/keyword&gt;&lt;keyword&gt;Cattle&lt;/keyword&gt;&lt;keyword&gt;Goats&lt;/keyword&gt;&lt;keyword&gt;Immunoglobulin G/*chemistry&lt;/keyword&gt;&lt;keyword&gt;Microscopy, Atomic Force&lt;/keyword&gt;&lt;keyword&gt;Muramidase/chemistry&lt;/keyword&gt;&lt;keyword&gt;Nanotechnology/*instrumentation/*methods&lt;/keyword&gt;&lt;keyword&gt;Protein Binding&lt;/keyword&gt;&lt;keyword&gt;Protein Engineering/methods&lt;/keyword&gt;&lt;keyword&gt;Proteins/*chemistry&lt;/keyword&gt;&lt;keyword&gt;Rabbits&lt;/keyword&gt;&lt;keyword&gt;Surface Properties&lt;/keyword&gt;&lt;/keywords&gt;&lt;dates&gt;&lt;year&gt;2008&lt;/year&gt;&lt;pub-dates&gt;&lt;date&gt;Nov 25&lt;/date&gt;&lt;/pub-dates&gt;&lt;/dates&gt;&lt;isbn&gt;1936-086X (Electronic)&amp;#xD;1936-0851 (Linking)&lt;/isbn&gt;&lt;accession-num&gt;19206405&lt;/accession-num&gt;&lt;urls&gt;&lt;related-urls&gt;&lt;url&gt;https://www.ncbi.nlm.nih.gov/pubmed/19206405&lt;/url&gt;&lt;/related-urls&gt;&lt;/urls&gt;&lt;custom2&gt;PMC4512660&lt;/custom2&gt;&lt;electronic-resource-num&gt;10.1021/nn800508f&lt;/electronic-resource-num&gt;&lt;/record&gt;&lt;/Cite&gt;&lt;/EndNote&gt;</w:instrText>
      </w:r>
      <w:r w:rsidR="00E53703">
        <w:rPr>
          <w:rFonts w:ascii="Arial" w:eastAsiaTheme="majorEastAsia" w:hAnsi="Arial" w:cs="Arial"/>
          <w:szCs w:val="21"/>
        </w:rPr>
        <w:fldChar w:fldCharType="separate"/>
      </w:r>
      <w:r w:rsidR="00C741E3" w:rsidRPr="00C741E3">
        <w:rPr>
          <w:rFonts w:ascii="Arial" w:eastAsiaTheme="majorEastAsia" w:hAnsi="Arial" w:cs="Arial"/>
          <w:noProof/>
          <w:szCs w:val="21"/>
          <w:vertAlign w:val="superscript"/>
        </w:rPr>
        <w:t>1</w:t>
      </w:r>
      <w:r w:rsidR="00E53703">
        <w:rPr>
          <w:rFonts w:ascii="Arial" w:eastAsiaTheme="majorEastAsia" w:hAnsi="Arial" w:cs="Arial"/>
          <w:szCs w:val="21"/>
        </w:rPr>
        <w:fldChar w:fldCharType="end"/>
      </w:r>
      <w:r w:rsidR="00E53703" w:rsidRPr="00E53703">
        <w:rPr>
          <w:rFonts w:ascii="Arial" w:eastAsiaTheme="majorEastAsia" w:hAnsi="Arial" w:cs="Arial"/>
          <w:szCs w:val="21"/>
          <w:vertAlign w:val="superscript"/>
        </w:rPr>
        <w:t>,</w:t>
      </w:r>
      <w:r w:rsidR="00E53703">
        <w:rPr>
          <w:rFonts w:ascii="Arial" w:eastAsiaTheme="majorEastAsia" w:hAnsi="Arial" w:cs="Arial"/>
          <w:szCs w:val="21"/>
        </w:rPr>
        <w:fldChar w:fldCharType="begin"/>
      </w:r>
      <w:r w:rsidR="00C741E3">
        <w:rPr>
          <w:rFonts w:ascii="Arial" w:eastAsiaTheme="majorEastAsia" w:hAnsi="Arial" w:cs="Arial"/>
          <w:szCs w:val="21"/>
        </w:rPr>
        <w:instrText xml:space="preserve"> ADDIN EN.CITE &lt;EndNote&gt;&lt;Cite&gt;&lt;Author&gt;Wright&lt;/Author&gt;&lt;Year&gt;1975&lt;/Year&gt;&lt;RecNum&gt;6&lt;/RecNum&gt;&lt;DisplayText&gt;&lt;style face="superscript"&gt;2&lt;/style&gt;&lt;/DisplayText&gt;&lt;record&gt;&lt;rec-number&gt;6&lt;/rec-number&gt;&lt;foreign-keys&gt;&lt;key app="EN" db-id="aw9t9s5egrrwatez05tvdsvitrvwv2tzed5t" timestamp="1629783115"&gt;6&lt;/key&gt;&lt;/foreign-keys&gt;&lt;ref-type name="Journal Article"&gt;17&lt;/ref-type&gt;&lt;contributors&gt;&lt;authors&gt;&lt;author&gt;Wright, A. K.&lt;/author&gt;&lt;author&gt;Thompson, M. R.&lt;/author&gt;&lt;/authors&gt;&lt;/contributors&gt;&lt;titles&gt;&lt;title&gt;Hydrodynamic structure of bovine serum albumin determined by transient electric birefringence&lt;/title&gt;&lt;secondary-title&gt;Biophys J&lt;/secondary-title&gt;&lt;/titles&gt;&lt;periodical&gt;&lt;full-title&gt;Biophys J&lt;/full-title&gt;&lt;/periodical&gt;&lt;pages&gt;137-41&lt;/pages&gt;&lt;volume&gt;15&lt;/volume&gt;&lt;number&gt;2 Pt 1&lt;/number&gt;&lt;edition&gt;1975/02/01&lt;/edition&gt;&lt;keywords&gt;&lt;keyword&gt;Animals&lt;/keyword&gt;&lt;keyword&gt;Birefringence&lt;/keyword&gt;&lt;keyword&gt;Cattle&lt;/keyword&gt;&lt;keyword&gt;Protein Conformation&lt;/keyword&gt;&lt;keyword&gt;*Serum Albumin, Bovine&lt;/keyword&gt;&lt;keyword&gt;Time Factors&lt;/keyword&gt;&lt;keyword&gt;Ultracentrifugation&lt;/keyword&gt;&lt;/keywords&gt;&lt;dates&gt;&lt;year&gt;1975&lt;/year&gt;&lt;pub-dates&gt;&lt;date&gt;Feb&lt;/date&gt;&lt;/pub-dates&gt;&lt;/dates&gt;&lt;isbn&gt;0006-3495 (Print)&amp;#xD;0006-3495 (Linking)&lt;/isbn&gt;&lt;accession-num&gt;1167468&lt;/accession-num&gt;&lt;urls&gt;&lt;related-urls&gt;&lt;url&gt;https://www.ncbi.nlm.nih.gov/pubmed/1167468&lt;/url&gt;&lt;/related-urls&gt;&lt;/urls&gt;&lt;custom2&gt;PMC1334600&lt;/custom2&gt;&lt;electronic-resource-num&gt;10.1016/s0006-3495(75)85797-3&lt;/electronic-resource-num&gt;&lt;/record&gt;&lt;/Cite&gt;&lt;/EndNote&gt;</w:instrText>
      </w:r>
      <w:r w:rsidR="00E53703">
        <w:rPr>
          <w:rFonts w:ascii="Arial" w:eastAsiaTheme="majorEastAsia" w:hAnsi="Arial" w:cs="Arial"/>
          <w:szCs w:val="21"/>
        </w:rPr>
        <w:fldChar w:fldCharType="separate"/>
      </w:r>
      <w:r w:rsidR="00C741E3" w:rsidRPr="00C741E3">
        <w:rPr>
          <w:rFonts w:ascii="Arial" w:eastAsiaTheme="majorEastAsia" w:hAnsi="Arial" w:cs="Arial"/>
          <w:noProof/>
          <w:szCs w:val="21"/>
          <w:vertAlign w:val="superscript"/>
        </w:rPr>
        <w:t>2</w:t>
      </w:r>
      <w:r w:rsidR="00E53703">
        <w:rPr>
          <w:rFonts w:ascii="Arial" w:eastAsiaTheme="majorEastAsia" w:hAnsi="Arial" w:cs="Arial"/>
          <w:szCs w:val="21"/>
        </w:rPr>
        <w:fldChar w:fldCharType="end"/>
      </w:r>
      <w:r w:rsidR="00E53703">
        <w:rPr>
          <w:rFonts w:ascii="Arial" w:eastAsiaTheme="majorEastAsia" w:hAnsi="Arial" w:cs="Arial"/>
          <w:szCs w:val="21"/>
        </w:rPr>
        <w:t>. Still,</w:t>
      </w:r>
      <w:r w:rsidR="00C264FE">
        <w:rPr>
          <w:rFonts w:ascii="Arial" w:eastAsiaTheme="majorEastAsia" w:hAnsi="Arial" w:cs="Arial"/>
          <w:szCs w:val="21"/>
        </w:rPr>
        <w:t xml:space="preserve"> </w:t>
      </w:r>
      <w:r w:rsidR="008A60B2">
        <w:rPr>
          <w:rFonts w:ascii="Arial" w:eastAsiaTheme="majorEastAsia" w:hAnsi="Arial" w:cs="Arial"/>
          <w:szCs w:val="21"/>
        </w:rPr>
        <w:t xml:space="preserve">strong fluorescence quenching by </w:t>
      </w:r>
      <w:proofErr w:type="spellStart"/>
      <w:r w:rsidR="008A60B2">
        <w:rPr>
          <w:rFonts w:ascii="Arial" w:eastAsiaTheme="majorEastAsia" w:hAnsi="Arial" w:cs="Arial"/>
          <w:szCs w:val="21"/>
        </w:rPr>
        <w:t>AgNIS</w:t>
      </w:r>
      <w:proofErr w:type="spellEnd"/>
      <w:r w:rsidR="008A60B2">
        <w:rPr>
          <w:rFonts w:ascii="Arial" w:eastAsiaTheme="majorEastAsia" w:hAnsi="Arial" w:cs="Arial"/>
          <w:szCs w:val="21"/>
        </w:rPr>
        <w:t xml:space="preserve"> was observed</w:t>
      </w:r>
      <w:r w:rsidR="00C264FE">
        <w:rPr>
          <w:rFonts w:ascii="Arial" w:eastAsiaTheme="majorEastAsia" w:hAnsi="Arial" w:cs="Arial"/>
          <w:szCs w:val="21"/>
        </w:rPr>
        <w:t xml:space="preserve"> instead</w:t>
      </w:r>
      <w:r w:rsidR="008A60B2">
        <w:rPr>
          <w:rFonts w:ascii="Arial" w:eastAsiaTheme="majorEastAsia" w:hAnsi="Arial" w:cs="Arial"/>
          <w:szCs w:val="21"/>
        </w:rPr>
        <w:t>.</w:t>
      </w:r>
      <w:r w:rsidR="00A0736C">
        <w:rPr>
          <w:rFonts w:ascii="Arial" w:eastAsiaTheme="majorEastAsia" w:hAnsi="Arial" w:cs="Arial"/>
          <w:szCs w:val="21"/>
        </w:rPr>
        <w:t xml:space="preserve"> </w:t>
      </w:r>
      <w:r w:rsidR="00B20E25">
        <w:rPr>
          <w:rFonts w:ascii="Arial" w:eastAsiaTheme="majorEastAsia" w:hAnsi="Arial" w:cs="Arial"/>
          <w:szCs w:val="21"/>
        </w:rPr>
        <w:t>On the contrary</w:t>
      </w:r>
      <w:r w:rsidR="006E203E">
        <w:rPr>
          <w:rFonts w:ascii="Arial" w:eastAsiaTheme="majorEastAsia" w:hAnsi="Arial" w:cs="Arial"/>
          <w:szCs w:val="21"/>
        </w:rPr>
        <w:t xml:space="preserve">, </w:t>
      </w:r>
      <w:r w:rsidR="00CF2B3A">
        <w:rPr>
          <w:rFonts w:ascii="Arial" w:eastAsiaTheme="majorEastAsia" w:hAnsi="Arial" w:cs="Arial"/>
          <w:szCs w:val="21"/>
        </w:rPr>
        <w:t>significant</w:t>
      </w:r>
      <w:r w:rsidR="00A0736C">
        <w:rPr>
          <w:rFonts w:ascii="Arial" w:eastAsiaTheme="majorEastAsia" w:hAnsi="Arial" w:cs="Arial"/>
          <w:szCs w:val="21"/>
        </w:rPr>
        <w:t xml:space="preserve"> MEF </w:t>
      </w:r>
      <w:r w:rsidR="005E6D3F">
        <w:rPr>
          <w:rFonts w:ascii="Arial" w:eastAsiaTheme="majorEastAsia" w:hAnsi="Arial" w:cs="Arial"/>
          <w:szCs w:val="21"/>
        </w:rPr>
        <w:t xml:space="preserve">of </w:t>
      </w:r>
      <w:r w:rsidR="00C0274C">
        <w:rPr>
          <w:rFonts w:ascii="Arial" w:eastAsiaTheme="majorEastAsia" w:hAnsi="Arial" w:cs="Arial"/>
          <w:szCs w:val="21"/>
        </w:rPr>
        <w:t xml:space="preserve">all </w:t>
      </w:r>
      <w:r w:rsidR="005E6D3F">
        <w:rPr>
          <w:rFonts w:ascii="Arial" w:eastAsiaTheme="majorEastAsia" w:hAnsi="Arial" w:cs="Arial"/>
          <w:szCs w:val="21"/>
        </w:rPr>
        <w:t xml:space="preserve">other fluorophores </w:t>
      </w:r>
      <w:r w:rsidR="00A0736C">
        <w:rPr>
          <w:rFonts w:ascii="Arial" w:eastAsiaTheme="majorEastAsia" w:hAnsi="Arial" w:cs="Arial"/>
          <w:szCs w:val="21"/>
        </w:rPr>
        <w:t>in the visible-far red broad</w:t>
      </w:r>
      <w:r w:rsidR="00E037D5">
        <w:rPr>
          <w:rFonts w:ascii="Arial" w:eastAsiaTheme="majorEastAsia" w:hAnsi="Arial" w:cs="Arial"/>
          <w:szCs w:val="21"/>
        </w:rPr>
        <w:t>-</w:t>
      </w:r>
      <w:r w:rsidR="00A0736C">
        <w:rPr>
          <w:rFonts w:ascii="Arial" w:eastAsiaTheme="majorEastAsia" w:hAnsi="Arial" w:cs="Arial"/>
          <w:szCs w:val="21"/>
        </w:rPr>
        <w:t xml:space="preserve">spectrum </w:t>
      </w:r>
      <w:r w:rsidR="005E6D3F">
        <w:rPr>
          <w:rFonts w:ascii="Arial" w:eastAsiaTheme="majorEastAsia" w:hAnsi="Arial" w:cs="Arial"/>
          <w:szCs w:val="21"/>
        </w:rPr>
        <w:t xml:space="preserve">was </w:t>
      </w:r>
      <w:r w:rsidR="00B66DE1">
        <w:rPr>
          <w:rFonts w:ascii="Arial" w:eastAsiaTheme="majorEastAsia" w:hAnsi="Arial" w:cs="Arial"/>
          <w:szCs w:val="21"/>
        </w:rPr>
        <w:t>easily observable</w:t>
      </w:r>
      <w:r w:rsidR="00DC01BC">
        <w:rPr>
          <w:rFonts w:ascii="Arial" w:eastAsiaTheme="majorEastAsia" w:hAnsi="Arial" w:cs="Arial"/>
          <w:szCs w:val="21"/>
        </w:rPr>
        <w:t xml:space="preserve">. </w:t>
      </w:r>
    </w:p>
    <w:p w14:paraId="590F8835" w14:textId="77777777" w:rsidR="00416A0F" w:rsidRDefault="00416A0F">
      <w:pPr>
        <w:widowControl/>
        <w:jc w:val="left"/>
        <w:rPr>
          <w:rFonts w:ascii="Arial" w:eastAsiaTheme="majorEastAsia" w:hAnsi="Arial" w:cs="Arial"/>
          <w:szCs w:val="21"/>
        </w:rPr>
      </w:pPr>
      <w:r>
        <w:rPr>
          <w:rFonts w:ascii="Arial" w:eastAsiaTheme="majorEastAsia" w:hAnsi="Arial" w:cs="Arial"/>
          <w:szCs w:val="21"/>
        </w:rPr>
        <w:br w:type="page"/>
      </w:r>
    </w:p>
    <w:p w14:paraId="78A2F80A" w14:textId="5FC3CA2E" w:rsidR="00B03321" w:rsidRPr="00037D2E" w:rsidRDefault="00416A0F">
      <w:pPr>
        <w:rPr>
          <w:rFonts w:ascii="Arial" w:hAnsi="Arial" w:cs="Arial"/>
        </w:rPr>
      </w:pPr>
      <w:r>
        <w:rPr>
          <w:rFonts w:ascii="Arial" w:hAnsi="Arial" w:cs="Arial"/>
          <w:noProof/>
        </w:rPr>
        <w:lastRenderedPageBreak/>
        <w:drawing>
          <wp:anchor distT="0" distB="0" distL="114300" distR="114300" simplePos="0" relativeHeight="251701248" behindDoc="0" locked="0" layoutInCell="1" allowOverlap="1" wp14:anchorId="50F47AED" wp14:editId="5BFC24DD">
            <wp:simplePos x="0" y="0"/>
            <wp:positionH relativeFrom="column">
              <wp:posOffset>0</wp:posOffset>
            </wp:positionH>
            <wp:positionV relativeFrom="paragraph">
              <wp:posOffset>149151</wp:posOffset>
            </wp:positionV>
            <wp:extent cx="5487035" cy="4397375"/>
            <wp:effectExtent l="0" t="0" r="0" b="3175"/>
            <wp:wrapTopAndBottom/>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7035" cy="4397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F01FC5" w14:textId="68FFB1F1" w:rsidR="00862819" w:rsidRPr="00054C64" w:rsidRDefault="004F748D">
      <w:pPr>
        <w:rPr>
          <w:rFonts w:ascii="Arial" w:eastAsiaTheme="majorEastAsia" w:hAnsi="Arial" w:cs="Arial"/>
          <w:szCs w:val="21"/>
        </w:rPr>
      </w:pPr>
      <w:bookmarkStart w:id="15" w:name="_Hlk81519944"/>
      <w:r w:rsidRPr="005972FB">
        <w:rPr>
          <w:rFonts w:ascii="Arial" w:eastAsiaTheme="majorEastAsia" w:hAnsi="Arial" w:cs="Arial"/>
          <w:b/>
          <w:bCs/>
          <w:szCs w:val="21"/>
        </w:rPr>
        <w:t xml:space="preserve">Supplementary Fig. </w:t>
      </w:r>
      <w:r>
        <w:rPr>
          <w:rFonts w:ascii="Arial" w:eastAsiaTheme="majorEastAsia" w:hAnsi="Arial" w:cs="Arial"/>
          <w:b/>
          <w:bCs/>
          <w:szCs w:val="21"/>
        </w:rPr>
        <w:t>1</w:t>
      </w:r>
      <w:r w:rsidR="002C05C4">
        <w:rPr>
          <w:rFonts w:ascii="Arial" w:eastAsiaTheme="majorEastAsia" w:hAnsi="Arial" w:cs="Arial"/>
          <w:b/>
          <w:bCs/>
          <w:szCs w:val="21"/>
        </w:rPr>
        <w:t>5</w:t>
      </w:r>
      <w:r w:rsidRPr="005972FB">
        <w:rPr>
          <w:rFonts w:ascii="Arial" w:eastAsiaTheme="majorEastAsia" w:hAnsi="Arial" w:cs="Arial"/>
          <w:b/>
          <w:bCs/>
          <w:szCs w:val="21"/>
        </w:rPr>
        <w:t xml:space="preserve"> |</w:t>
      </w:r>
      <w:r w:rsidR="00543557">
        <w:rPr>
          <w:rFonts w:ascii="Arial" w:eastAsiaTheme="majorEastAsia" w:hAnsi="Arial" w:cs="Arial"/>
          <w:b/>
          <w:bCs/>
          <w:szCs w:val="21"/>
        </w:rPr>
        <w:t xml:space="preserve"> </w:t>
      </w:r>
      <w:r w:rsidR="00E50A7E">
        <w:rPr>
          <w:rFonts w:ascii="Arial" w:eastAsiaTheme="majorEastAsia" w:hAnsi="Arial" w:cs="Arial"/>
          <w:b/>
          <w:bCs/>
          <w:szCs w:val="21"/>
        </w:rPr>
        <w:t xml:space="preserve">Stability of </w:t>
      </w:r>
      <w:r w:rsidR="009A70E6">
        <w:rPr>
          <w:rFonts w:ascii="Arial" w:eastAsiaTheme="majorEastAsia" w:hAnsi="Arial" w:cs="Arial"/>
          <w:b/>
          <w:bCs/>
          <w:szCs w:val="21"/>
        </w:rPr>
        <w:t>the</w:t>
      </w:r>
      <w:r w:rsidR="00E50A7E">
        <w:rPr>
          <w:rFonts w:ascii="Arial" w:eastAsiaTheme="majorEastAsia" w:hAnsi="Arial" w:cs="Arial"/>
          <w:b/>
          <w:bCs/>
          <w:szCs w:val="21"/>
        </w:rPr>
        <w:t xml:space="preserve"> broad spectr</w:t>
      </w:r>
      <w:r w:rsidR="009A70E6">
        <w:rPr>
          <w:rFonts w:ascii="Arial" w:eastAsiaTheme="majorEastAsia" w:hAnsi="Arial" w:cs="Arial"/>
          <w:b/>
          <w:bCs/>
          <w:szCs w:val="21"/>
        </w:rPr>
        <w:t>al</w:t>
      </w:r>
      <w:r w:rsidR="00E50A7E">
        <w:rPr>
          <w:rFonts w:ascii="Arial" w:eastAsiaTheme="majorEastAsia" w:hAnsi="Arial" w:cs="Arial"/>
          <w:b/>
          <w:bCs/>
          <w:szCs w:val="21"/>
        </w:rPr>
        <w:t xml:space="preserve"> fluorescence on </w:t>
      </w:r>
      <w:proofErr w:type="spellStart"/>
      <w:r w:rsidR="00E50A7E">
        <w:rPr>
          <w:rFonts w:ascii="Arial" w:eastAsiaTheme="majorEastAsia" w:hAnsi="Arial" w:cs="Arial"/>
          <w:b/>
          <w:bCs/>
          <w:szCs w:val="21"/>
        </w:rPr>
        <w:t>AgNIS</w:t>
      </w:r>
      <w:proofErr w:type="spellEnd"/>
      <w:r w:rsidR="00E50A7E">
        <w:rPr>
          <w:rFonts w:ascii="Arial" w:eastAsiaTheme="majorEastAsia" w:hAnsi="Arial" w:cs="Arial"/>
          <w:b/>
          <w:bCs/>
          <w:szCs w:val="21"/>
        </w:rPr>
        <w:t xml:space="preserve">. </w:t>
      </w:r>
      <w:r w:rsidR="00372B3C" w:rsidRPr="00301E3B">
        <w:rPr>
          <w:rFonts w:ascii="Arial" w:eastAsiaTheme="majorEastAsia" w:hAnsi="Arial" w:cs="Arial"/>
          <w:b/>
          <w:bCs/>
          <w:szCs w:val="21"/>
        </w:rPr>
        <w:t>(</w:t>
      </w:r>
      <w:r w:rsidR="00372B3C">
        <w:rPr>
          <w:rFonts w:ascii="Arial" w:eastAsiaTheme="majorEastAsia" w:hAnsi="Arial" w:cs="Arial"/>
          <w:b/>
          <w:bCs/>
          <w:szCs w:val="21"/>
        </w:rPr>
        <w:t>a</w:t>
      </w:r>
      <w:r w:rsidR="00372B3C" w:rsidRPr="00301E3B">
        <w:rPr>
          <w:rFonts w:ascii="Arial" w:eastAsiaTheme="majorEastAsia" w:hAnsi="Arial" w:cs="Arial"/>
          <w:b/>
          <w:bCs/>
          <w:szCs w:val="21"/>
        </w:rPr>
        <w:t>)</w:t>
      </w:r>
      <w:r w:rsidR="00372B3C">
        <w:rPr>
          <w:rFonts w:ascii="Arial" w:eastAsiaTheme="majorEastAsia" w:hAnsi="Arial" w:cs="Arial"/>
          <w:szCs w:val="21"/>
        </w:rPr>
        <w:t xml:space="preserve"> Long-term MEF st</w:t>
      </w:r>
      <w:bookmarkEnd w:id="15"/>
      <w:r w:rsidR="00372B3C">
        <w:rPr>
          <w:rFonts w:ascii="Arial" w:eastAsiaTheme="majorEastAsia" w:hAnsi="Arial" w:cs="Arial"/>
          <w:szCs w:val="21"/>
        </w:rPr>
        <w:t xml:space="preserve">ability of </w:t>
      </w:r>
      <w:proofErr w:type="spellStart"/>
      <w:r w:rsidR="00372B3C">
        <w:rPr>
          <w:rFonts w:ascii="Arial" w:eastAsiaTheme="majorEastAsia" w:hAnsi="Arial" w:cs="Arial"/>
          <w:szCs w:val="21"/>
        </w:rPr>
        <w:t>AgNIS</w:t>
      </w:r>
      <w:proofErr w:type="spellEnd"/>
      <w:r w:rsidR="00372B3C">
        <w:rPr>
          <w:rFonts w:ascii="Arial" w:eastAsiaTheme="majorEastAsia" w:hAnsi="Arial" w:cs="Arial"/>
          <w:szCs w:val="21"/>
        </w:rPr>
        <w:t xml:space="preserve">. To maximally prevent ambient air oxidation, </w:t>
      </w:r>
      <w:proofErr w:type="spellStart"/>
      <w:r w:rsidR="00372B3C">
        <w:rPr>
          <w:rFonts w:ascii="Arial" w:eastAsiaTheme="majorEastAsia" w:hAnsi="Arial" w:cs="Arial"/>
          <w:szCs w:val="21"/>
        </w:rPr>
        <w:t>AgNIS</w:t>
      </w:r>
      <w:proofErr w:type="spellEnd"/>
      <w:r w:rsidR="00372B3C">
        <w:rPr>
          <w:rFonts w:ascii="Arial" w:eastAsiaTheme="majorEastAsia" w:hAnsi="Arial" w:cs="Arial"/>
          <w:szCs w:val="21"/>
        </w:rPr>
        <w:t xml:space="preserve"> was stored in vacuum at 4 </w:t>
      </w:r>
      <w:r w:rsidR="00372B3C" w:rsidRPr="001906F8">
        <w:rPr>
          <w:rFonts w:ascii="Arial" w:eastAsia="等线 Light" w:hAnsi="Arial" w:cs="Arial"/>
          <w:szCs w:val="21"/>
        </w:rPr>
        <w:t>˚</w:t>
      </w:r>
      <w:r w:rsidR="00372B3C" w:rsidRPr="001906F8">
        <w:rPr>
          <w:rFonts w:ascii="Arial" w:eastAsiaTheme="majorEastAsia" w:hAnsi="Arial" w:cs="Arial"/>
          <w:szCs w:val="21"/>
        </w:rPr>
        <w:t>C</w:t>
      </w:r>
      <w:r w:rsidR="00372B3C">
        <w:rPr>
          <w:rFonts w:ascii="Arial" w:eastAsiaTheme="majorEastAsia" w:hAnsi="Arial" w:cs="Arial"/>
          <w:szCs w:val="21"/>
        </w:rPr>
        <w:t xml:space="preserve"> for 2 and 15 days and incubated in 10 </w:t>
      </w:r>
      <w:proofErr w:type="spellStart"/>
      <w:r w:rsidR="00372B3C">
        <w:rPr>
          <w:rFonts w:ascii="Arial" w:eastAsiaTheme="majorEastAsia" w:hAnsi="Arial" w:cs="Arial"/>
          <w:szCs w:val="21"/>
        </w:rPr>
        <w:t>nM</w:t>
      </w:r>
      <w:proofErr w:type="spellEnd"/>
      <w:r w:rsidR="00372B3C">
        <w:rPr>
          <w:rFonts w:ascii="Arial" w:eastAsiaTheme="majorEastAsia" w:hAnsi="Arial" w:cs="Arial"/>
          <w:szCs w:val="21"/>
        </w:rPr>
        <w:t xml:space="preserve"> fluorescent BSA for 2 h at 4 </w:t>
      </w:r>
      <w:r w:rsidR="00372B3C" w:rsidRPr="001906F8">
        <w:rPr>
          <w:rFonts w:ascii="Arial" w:eastAsia="等线 Light" w:hAnsi="Arial" w:cs="Arial"/>
          <w:szCs w:val="21"/>
        </w:rPr>
        <w:t>˚</w:t>
      </w:r>
      <w:r w:rsidR="00372B3C" w:rsidRPr="001906F8">
        <w:rPr>
          <w:rFonts w:ascii="Arial" w:eastAsiaTheme="majorEastAsia" w:hAnsi="Arial" w:cs="Arial"/>
          <w:szCs w:val="21"/>
        </w:rPr>
        <w:t>C</w:t>
      </w:r>
      <w:r w:rsidR="00372B3C">
        <w:rPr>
          <w:rFonts w:ascii="Arial" w:eastAsiaTheme="majorEastAsia" w:hAnsi="Arial" w:cs="Arial"/>
          <w:szCs w:val="21"/>
        </w:rPr>
        <w:t xml:space="preserve">. No statistical significance was found by a two-tailed Student’s </w:t>
      </w:r>
      <w:r w:rsidR="00372B3C" w:rsidRPr="00E037D5">
        <w:rPr>
          <w:rFonts w:ascii="Arial" w:eastAsiaTheme="majorEastAsia" w:hAnsi="Arial" w:cs="Arial"/>
          <w:i/>
          <w:szCs w:val="21"/>
        </w:rPr>
        <w:t>t</w:t>
      </w:r>
      <w:r w:rsidR="00E037D5">
        <w:rPr>
          <w:rFonts w:ascii="Arial" w:eastAsiaTheme="majorEastAsia" w:hAnsi="Arial" w:cs="Arial"/>
          <w:szCs w:val="21"/>
        </w:rPr>
        <w:t>-</w:t>
      </w:r>
      <w:r w:rsidR="00372B3C">
        <w:rPr>
          <w:rFonts w:ascii="Arial" w:eastAsiaTheme="majorEastAsia" w:hAnsi="Arial" w:cs="Arial"/>
          <w:szCs w:val="21"/>
        </w:rPr>
        <w:t xml:space="preserve">test. </w:t>
      </w:r>
      <w:r w:rsidR="00440C65" w:rsidRPr="00440C65">
        <w:rPr>
          <w:rFonts w:ascii="Arial" w:eastAsiaTheme="majorEastAsia" w:hAnsi="Arial" w:cs="Arial"/>
          <w:szCs w:val="21"/>
        </w:rPr>
        <w:t>Fluorescence intensity</w:t>
      </w:r>
      <w:r w:rsidR="00440C65">
        <w:rPr>
          <w:rFonts w:ascii="Arial" w:eastAsiaTheme="majorEastAsia" w:hAnsi="Arial" w:cs="Arial"/>
          <w:szCs w:val="21"/>
        </w:rPr>
        <w:t xml:space="preserve"> change of </w:t>
      </w:r>
      <w:r w:rsidR="00440C65">
        <w:rPr>
          <w:rFonts w:ascii="Arial" w:eastAsiaTheme="majorEastAsia" w:hAnsi="Arial" w:cs="Arial"/>
          <w:b/>
          <w:bCs/>
          <w:szCs w:val="21"/>
        </w:rPr>
        <w:t>(</w:t>
      </w:r>
      <w:r w:rsidR="00372B3C">
        <w:rPr>
          <w:rFonts w:ascii="Arial" w:eastAsiaTheme="majorEastAsia" w:hAnsi="Arial" w:cs="Arial"/>
          <w:b/>
          <w:bCs/>
          <w:szCs w:val="21"/>
        </w:rPr>
        <w:t>b</w:t>
      </w:r>
      <w:r w:rsidR="00440C65">
        <w:rPr>
          <w:rFonts w:ascii="Arial" w:eastAsiaTheme="majorEastAsia" w:hAnsi="Arial" w:cs="Arial"/>
          <w:b/>
          <w:bCs/>
          <w:szCs w:val="21"/>
        </w:rPr>
        <w:t>)</w:t>
      </w:r>
      <w:r w:rsidR="00A378DF">
        <w:rPr>
          <w:rFonts w:ascii="Arial" w:eastAsiaTheme="majorEastAsia" w:hAnsi="Arial" w:cs="Arial"/>
          <w:b/>
          <w:bCs/>
          <w:szCs w:val="21"/>
        </w:rPr>
        <w:t xml:space="preserve"> </w:t>
      </w:r>
      <w:r w:rsidR="00A378DF" w:rsidRPr="00A95F2C">
        <w:rPr>
          <w:rFonts w:ascii="Arial" w:eastAsiaTheme="majorEastAsia" w:hAnsi="Arial" w:cs="Arial"/>
          <w:szCs w:val="21"/>
        </w:rPr>
        <w:t>CF488A,</w:t>
      </w:r>
      <w:r w:rsidR="00A378DF">
        <w:rPr>
          <w:rFonts w:ascii="Arial" w:eastAsiaTheme="majorEastAsia" w:hAnsi="Arial" w:cs="Arial"/>
          <w:szCs w:val="21"/>
        </w:rPr>
        <w:t xml:space="preserve"> </w:t>
      </w:r>
      <w:r w:rsidR="00A378DF">
        <w:rPr>
          <w:rFonts w:ascii="Arial" w:eastAsiaTheme="majorEastAsia" w:hAnsi="Arial" w:cs="Arial"/>
          <w:b/>
          <w:bCs/>
          <w:szCs w:val="21"/>
        </w:rPr>
        <w:t>(</w:t>
      </w:r>
      <w:r w:rsidR="00372B3C">
        <w:rPr>
          <w:rFonts w:ascii="Arial" w:eastAsiaTheme="majorEastAsia" w:hAnsi="Arial" w:cs="Arial"/>
          <w:b/>
          <w:bCs/>
          <w:szCs w:val="21"/>
        </w:rPr>
        <w:t>c</w:t>
      </w:r>
      <w:r w:rsidR="00A378DF">
        <w:rPr>
          <w:rFonts w:ascii="Arial" w:eastAsiaTheme="majorEastAsia" w:hAnsi="Arial" w:cs="Arial"/>
          <w:b/>
          <w:bCs/>
          <w:szCs w:val="21"/>
        </w:rPr>
        <w:t xml:space="preserve">) </w:t>
      </w:r>
      <w:r w:rsidR="00A378DF" w:rsidRPr="00A95F2C">
        <w:rPr>
          <w:rFonts w:ascii="Arial" w:eastAsiaTheme="majorEastAsia" w:hAnsi="Arial" w:cs="Arial"/>
          <w:szCs w:val="21"/>
        </w:rPr>
        <w:t>CF</w:t>
      </w:r>
      <w:r w:rsidR="00A378DF">
        <w:rPr>
          <w:rFonts w:ascii="Arial" w:eastAsiaTheme="majorEastAsia" w:hAnsi="Arial" w:cs="Arial"/>
          <w:szCs w:val="21"/>
        </w:rPr>
        <w:t>555</w:t>
      </w:r>
      <w:r w:rsidR="00A378DF" w:rsidRPr="00A95F2C">
        <w:rPr>
          <w:rFonts w:ascii="Arial" w:eastAsiaTheme="majorEastAsia" w:hAnsi="Arial" w:cs="Arial"/>
          <w:szCs w:val="21"/>
        </w:rPr>
        <w:t>,</w:t>
      </w:r>
      <w:r w:rsidR="00A378DF">
        <w:rPr>
          <w:rFonts w:ascii="Arial" w:eastAsiaTheme="majorEastAsia" w:hAnsi="Arial" w:cs="Arial"/>
          <w:szCs w:val="21"/>
        </w:rPr>
        <w:t xml:space="preserve"> and </w:t>
      </w:r>
      <w:r w:rsidR="00A378DF">
        <w:rPr>
          <w:rFonts w:ascii="Arial" w:eastAsiaTheme="majorEastAsia" w:hAnsi="Arial" w:cs="Arial"/>
          <w:b/>
          <w:bCs/>
          <w:szCs w:val="21"/>
        </w:rPr>
        <w:t>(</w:t>
      </w:r>
      <w:r w:rsidR="00372B3C">
        <w:rPr>
          <w:rFonts w:ascii="Arial" w:eastAsiaTheme="majorEastAsia" w:hAnsi="Arial" w:cs="Arial"/>
          <w:b/>
          <w:bCs/>
          <w:szCs w:val="21"/>
        </w:rPr>
        <w:t>d</w:t>
      </w:r>
      <w:r w:rsidR="00A378DF">
        <w:rPr>
          <w:rFonts w:ascii="Arial" w:eastAsiaTheme="majorEastAsia" w:hAnsi="Arial" w:cs="Arial"/>
          <w:b/>
          <w:bCs/>
          <w:szCs w:val="21"/>
        </w:rPr>
        <w:t xml:space="preserve">) </w:t>
      </w:r>
      <w:r w:rsidR="00A378DF">
        <w:rPr>
          <w:rFonts w:ascii="Arial" w:eastAsiaTheme="majorEastAsia" w:hAnsi="Arial" w:cs="Arial"/>
          <w:szCs w:val="21"/>
        </w:rPr>
        <w:t xml:space="preserve">CF647 </w:t>
      </w:r>
      <w:r w:rsidR="00E73326">
        <w:rPr>
          <w:rFonts w:ascii="Arial" w:eastAsiaTheme="majorEastAsia" w:hAnsi="Arial" w:cs="Arial"/>
          <w:szCs w:val="21"/>
        </w:rPr>
        <w:t>on PS</w:t>
      </w:r>
      <w:r w:rsidR="00A160D5">
        <w:rPr>
          <w:rFonts w:ascii="Arial" w:eastAsiaTheme="majorEastAsia" w:hAnsi="Arial" w:cs="Arial"/>
          <w:szCs w:val="21"/>
        </w:rPr>
        <w:t xml:space="preserve"> (</w:t>
      </w:r>
      <w:r w:rsidR="003A5FFB">
        <w:rPr>
          <w:rFonts w:ascii="Arial" w:eastAsiaTheme="majorEastAsia" w:hAnsi="Arial" w:cs="Arial"/>
          <w:szCs w:val="21"/>
        </w:rPr>
        <w:t>triangle</w:t>
      </w:r>
      <w:r w:rsidR="00C7302F">
        <w:rPr>
          <w:rFonts w:ascii="Arial" w:eastAsiaTheme="majorEastAsia" w:hAnsi="Arial" w:cs="Arial"/>
          <w:szCs w:val="21"/>
        </w:rPr>
        <w:t>s</w:t>
      </w:r>
      <w:r w:rsidR="00A160D5">
        <w:rPr>
          <w:rFonts w:ascii="Arial" w:eastAsiaTheme="majorEastAsia" w:hAnsi="Arial" w:cs="Arial"/>
          <w:szCs w:val="21"/>
        </w:rPr>
        <w:t>)</w:t>
      </w:r>
      <w:r w:rsidR="00E73326">
        <w:rPr>
          <w:rFonts w:ascii="Arial" w:eastAsiaTheme="majorEastAsia" w:hAnsi="Arial" w:cs="Arial"/>
          <w:szCs w:val="21"/>
        </w:rPr>
        <w:t xml:space="preserve"> and </w:t>
      </w:r>
      <w:proofErr w:type="spellStart"/>
      <w:r w:rsidR="00E73326">
        <w:rPr>
          <w:rFonts w:ascii="Arial" w:eastAsiaTheme="majorEastAsia" w:hAnsi="Arial" w:cs="Arial"/>
          <w:szCs w:val="21"/>
        </w:rPr>
        <w:t>AgNIS</w:t>
      </w:r>
      <w:proofErr w:type="spellEnd"/>
      <w:r w:rsidR="003A5FFB">
        <w:rPr>
          <w:rFonts w:ascii="Arial" w:eastAsiaTheme="majorEastAsia" w:hAnsi="Arial" w:cs="Arial"/>
          <w:szCs w:val="21"/>
        </w:rPr>
        <w:t xml:space="preserve"> (</w:t>
      </w:r>
      <w:r w:rsidR="00C7302F">
        <w:rPr>
          <w:rFonts w:ascii="Arial" w:eastAsiaTheme="majorEastAsia" w:hAnsi="Arial" w:cs="Arial"/>
          <w:szCs w:val="21"/>
        </w:rPr>
        <w:t>spheres</w:t>
      </w:r>
      <w:r w:rsidR="003A5FFB">
        <w:rPr>
          <w:rFonts w:ascii="Arial" w:eastAsiaTheme="majorEastAsia" w:hAnsi="Arial" w:cs="Arial"/>
          <w:szCs w:val="21"/>
        </w:rPr>
        <w:t>)</w:t>
      </w:r>
      <w:r w:rsidR="00426F34">
        <w:rPr>
          <w:rFonts w:ascii="Arial" w:eastAsiaTheme="majorEastAsia" w:hAnsi="Arial" w:cs="Arial"/>
          <w:szCs w:val="21"/>
        </w:rPr>
        <w:t xml:space="preserve"> with</w:t>
      </w:r>
      <w:r w:rsidR="0049618F">
        <w:rPr>
          <w:rFonts w:ascii="Arial" w:eastAsiaTheme="majorEastAsia" w:hAnsi="Arial" w:cs="Arial"/>
          <w:szCs w:val="21"/>
        </w:rPr>
        <w:t xml:space="preserve"> </w:t>
      </w:r>
      <w:r w:rsidR="0058071F">
        <w:rPr>
          <w:rFonts w:ascii="Arial" w:eastAsiaTheme="majorEastAsia" w:hAnsi="Arial" w:cs="Arial"/>
          <w:szCs w:val="21"/>
        </w:rPr>
        <w:t xml:space="preserve">(+) </w:t>
      </w:r>
      <w:r w:rsidR="00426F34">
        <w:rPr>
          <w:rFonts w:ascii="Arial" w:eastAsiaTheme="majorEastAsia" w:hAnsi="Arial" w:cs="Arial"/>
          <w:szCs w:val="21"/>
        </w:rPr>
        <w:t xml:space="preserve">or without (-) </w:t>
      </w:r>
      <w:r w:rsidR="00FF7E36" w:rsidRPr="00AC1BC2">
        <w:rPr>
          <w:rFonts w:ascii="Arial" w:eastAsiaTheme="majorEastAsia" w:hAnsi="Arial" w:cs="Arial"/>
          <w:szCs w:val="21"/>
        </w:rPr>
        <w:t>excit</w:t>
      </w:r>
      <w:r w:rsidR="00AC1BC2" w:rsidRPr="00AC1BC2">
        <w:rPr>
          <w:rFonts w:ascii="Arial" w:eastAsiaTheme="majorEastAsia" w:hAnsi="Arial" w:cs="Arial"/>
          <w:szCs w:val="21"/>
        </w:rPr>
        <w:t>ation</w:t>
      </w:r>
      <w:r w:rsidR="00FF7E36" w:rsidRPr="00AC1BC2">
        <w:rPr>
          <w:rFonts w:ascii="Arial" w:eastAsiaTheme="majorEastAsia" w:hAnsi="Arial" w:cs="Arial"/>
          <w:szCs w:val="21"/>
        </w:rPr>
        <w:t xml:space="preserve"> </w:t>
      </w:r>
      <w:r w:rsidR="0049618F" w:rsidRPr="00AC1BC2">
        <w:rPr>
          <w:rFonts w:ascii="Arial" w:eastAsiaTheme="majorEastAsia" w:hAnsi="Arial" w:cs="Arial"/>
          <w:szCs w:val="21"/>
        </w:rPr>
        <w:t>lasers</w:t>
      </w:r>
      <w:r w:rsidR="00F741D7">
        <w:rPr>
          <w:rFonts w:ascii="Arial" w:eastAsiaTheme="majorEastAsia" w:hAnsi="Arial" w:cs="Arial"/>
          <w:szCs w:val="21"/>
        </w:rPr>
        <w:t>,</w:t>
      </w:r>
      <w:r w:rsidR="009D2C54">
        <w:rPr>
          <w:rFonts w:ascii="Arial" w:eastAsiaTheme="majorEastAsia" w:hAnsi="Arial" w:cs="Arial"/>
          <w:szCs w:val="21"/>
        </w:rPr>
        <w:t xml:space="preserve"> </w:t>
      </w:r>
      <w:r w:rsidR="009C6DBB">
        <w:rPr>
          <w:rFonts w:ascii="Arial" w:eastAsiaTheme="majorEastAsia" w:hAnsi="Arial" w:cs="Arial"/>
          <w:szCs w:val="21"/>
        </w:rPr>
        <w:t xml:space="preserve">after overnight incubation in 1 </w:t>
      </w:r>
      <w:proofErr w:type="spellStart"/>
      <w:r w:rsidR="009C6DBB" w:rsidRPr="009C6DBB">
        <w:rPr>
          <w:rFonts w:ascii="Arial" w:eastAsiaTheme="majorEastAsia" w:hAnsi="Arial" w:cs="Arial"/>
          <w:szCs w:val="21"/>
        </w:rPr>
        <w:t>μ</w:t>
      </w:r>
      <w:r w:rsidR="009C6DBB">
        <w:rPr>
          <w:rFonts w:ascii="Arial" w:eastAsiaTheme="majorEastAsia" w:hAnsi="Arial" w:cs="Arial"/>
          <w:szCs w:val="21"/>
        </w:rPr>
        <w:t>M</w:t>
      </w:r>
      <w:proofErr w:type="spellEnd"/>
      <w:r w:rsidR="00E73326">
        <w:rPr>
          <w:rFonts w:ascii="Arial" w:eastAsiaTheme="majorEastAsia" w:hAnsi="Arial" w:cs="Arial"/>
          <w:szCs w:val="21"/>
        </w:rPr>
        <w:t xml:space="preserve"> covalently-labeled </w:t>
      </w:r>
      <w:r w:rsidR="00A378DF">
        <w:rPr>
          <w:rFonts w:ascii="Arial" w:eastAsiaTheme="majorEastAsia" w:hAnsi="Arial" w:cs="Arial"/>
          <w:szCs w:val="21"/>
        </w:rPr>
        <w:t>BSA probes</w:t>
      </w:r>
      <w:r w:rsidR="000770B7">
        <w:rPr>
          <w:rFonts w:ascii="Arial" w:eastAsiaTheme="majorEastAsia" w:hAnsi="Arial" w:cs="Arial"/>
          <w:szCs w:val="21"/>
        </w:rPr>
        <w:t xml:space="preserve">. </w:t>
      </w:r>
      <w:r w:rsidR="00426F34">
        <w:rPr>
          <w:rFonts w:ascii="Arial" w:eastAsiaTheme="majorEastAsia" w:hAnsi="Arial" w:cs="Arial"/>
          <w:szCs w:val="21"/>
        </w:rPr>
        <w:t>In the absence</w:t>
      </w:r>
      <w:r w:rsidR="00DB3E22">
        <w:rPr>
          <w:rFonts w:ascii="Arial" w:eastAsiaTheme="majorEastAsia" w:hAnsi="Arial" w:cs="Arial"/>
          <w:szCs w:val="21"/>
        </w:rPr>
        <w:t xml:space="preserve"> of laser</w:t>
      </w:r>
      <w:r w:rsidR="00B02E2C">
        <w:rPr>
          <w:rFonts w:ascii="Arial" w:eastAsiaTheme="majorEastAsia" w:hAnsi="Arial" w:cs="Arial"/>
          <w:szCs w:val="21"/>
        </w:rPr>
        <w:t>s</w:t>
      </w:r>
      <w:r w:rsidR="00F62027">
        <w:rPr>
          <w:rFonts w:ascii="Arial" w:eastAsiaTheme="majorEastAsia" w:hAnsi="Arial" w:cs="Arial"/>
          <w:szCs w:val="21"/>
        </w:rPr>
        <w:t>, f</w:t>
      </w:r>
      <w:r w:rsidR="000770B7">
        <w:rPr>
          <w:rFonts w:ascii="Arial" w:eastAsiaTheme="majorEastAsia" w:hAnsi="Arial" w:cs="Arial"/>
          <w:szCs w:val="21"/>
        </w:rPr>
        <w:t>luorescence was</w:t>
      </w:r>
      <w:r w:rsidR="00F62027">
        <w:rPr>
          <w:rFonts w:ascii="Arial" w:eastAsiaTheme="majorEastAsia" w:hAnsi="Arial" w:cs="Arial"/>
          <w:szCs w:val="21"/>
        </w:rPr>
        <w:t xml:space="preserve"> sufficiently</w:t>
      </w:r>
      <w:r w:rsidR="000770B7">
        <w:rPr>
          <w:rFonts w:ascii="Arial" w:eastAsiaTheme="majorEastAsia" w:hAnsi="Arial" w:cs="Arial"/>
          <w:szCs w:val="21"/>
        </w:rPr>
        <w:t xml:space="preserve"> preserved </w:t>
      </w:r>
      <w:r w:rsidR="00F62027">
        <w:rPr>
          <w:rFonts w:ascii="Arial" w:eastAsiaTheme="majorEastAsia" w:hAnsi="Arial" w:cs="Arial"/>
          <w:szCs w:val="21"/>
        </w:rPr>
        <w:t xml:space="preserve">on both </w:t>
      </w:r>
      <w:r w:rsidR="00B02E2C">
        <w:rPr>
          <w:rFonts w:ascii="Arial" w:eastAsiaTheme="majorEastAsia" w:hAnsi="Arial" w:cs="Arial"/>
          <w:szCs w:val="21"/>
        </w:rPr>
        <w:t xml:space="preserve">PS and </w:t>
      </w:r>
      <w:proofErr w:type="spellStart"/>
      <w:r w:rsidR="00B02E2C">
        <w:rPr>
          <w:rFonts w:ascii="Arial" w:eastAsiaTheme="majorEastAsia" w:hAnsi="Arial" w:cs="Arial"/>
          <w:szCs w:val="21"/>
        </w:rPr>
        <w:t>AgNIS</w:t>
      </w:r>
      <w:proofErr w:type="spellEnd"/>
      <w:r w:rsidR="00B02E2C">
        <w:rPr>
          <w:rFonts w:ascii="Arial" w:eastAsiaTheme="majorEastAsia" w:hAnsi="Arial" w:cs="Arial"/>
          <w:szCs w:val="21"/>
        </w:rPr>
        <w:t>, while the p</w:t>
      </w:r>
      <w:r w:rsidR="00054C64" w:rsidRPr="00054C64">
        <w:rPr>
          <w:rFonts w:ascii="Arial" w:eastAsiaTheme="majorEastAsia" w:hAnsi="Arial" w:cs="Arial"/>
          <w:szCs w:val="21"/>
        </w:rPr>
        <w:t xml:space="preserve">hotostability of </w:t>
      </w:r>
      <w:r w:rsidR="00B02E2C">
        <w:rPr>
          <w:rFonts w:ascii="Arial" w:eastAsiaTheme="majorEastAsia" w:hAnsi="Arial" w:cs="Arial"/>
          <w:szCs w:val="21"/>
        </w:rPr>
        <w:t xml:space="preserve">all </w:t>
      </w:r>
      <w:r w:rsidR="00054C64" w:rsidRPr="00054C64">
        <w:rPr>
          <w:rFonts w:ascii="Arial" w:eastAsiaTheme="majorEastAsia" w:hAnsi="Arial" w:cs="Arial"/>
          <w:szCs w:val="21"/>
        </w:rPr>
        <w:t xml:space="preserve">fluorophores against </w:t>
      </w:r>
      <w:r w:rsidR="00F34CDA">
        <w:rPr>
          <w:rFonts w:ascii="Arial" w:eastAsiaTheme="majorEastAsia" w:hAnsi="Arial" w:cs="Arial"/>
          <w:szCs w:val="21"/>
        </w:rPr>
        <w:t>intermittent</w:t>
      </w:r>
      <w:r w:rsidR="00807E4D">
        <w:rPr>
          <w:rFonts w:ascii="Arial" w:eastAsiaTheme="majorEastAsia" w:hAnsi="Arial" w:cs="Arial"/>
          <w:szCs w:val="21"/>
        </w:rPr>
        <w:t>ly</w:t>
      </w:r>
      <w:r w:rsidR="00F34CDA">
        <w:rPr>
          <w:rFonts w:ascii="Arial" w:eastAsiaTheme="majorEastAsia" w:hAnsi="Arial" w:cs="Arial"/>
          <w:szCs w:val="21"/>
        </w:rPr>
        <w:t xml:space="preserve"> cycled</w:t>
      </w:r>
      <w:r w:rsidR="00054C64" w:rsidRPr="00054C64">
        <w:rPr>
          <w:rFonts w:ascii="Arial" w:eastAsiaTheme="majorEastAsia" w:hAnsi="Arial" w:cs="Arial"/>
          <w:szCs w:val="21"/>
        </w:rPr>
        <w:t xml:space="preserve"> exposures w</w:t>
      </w:r>
      <w:r w:rsidR="0021713D">
        <w:rPr>
          <w:rFonts w:ascii="Arial" w:eastAsiaTheme="majorEastAsia" w:hAnsi="Arial" w:cs="Arial"/>
          <w:szCs w:val="21"/>
        </w:rPr>
        <w:t>as</w:t>
      </w:r>
      <w:r w:rsidR="00054C64" w:rsidRPr="00054C64">
        <w:rPr>
          <w:rFonts w:ascii="Arial" w:eastAsiaTheme="majorEastAsia" w:hAnsi="Arial" w:cs="Arial"/>
          <w:szCs w:val="21"/>
        </w:rPr>
        <w:t xml:space="preserve"> tremendously improved on </w:t>
      </w:r>
      <w:proofErr w:type="spellStart"/>
      <w:r w:rsidR="00054C64" w:rsidRPr="00054C64">
        <w:rPr>
          <w:rFonts w:ascii="Arial" w:eastAsiaTheme="majorEastAsia" w:hAnsi="Arial" w:cs="Arial"/>
          <w:szCs w:val="21"/>
        </w:rPr>
        <w:t>AgNIS</w:t>
      </w:r>
      <w:proofErr w:type="spellEnd"/>
      <w:r w:rsidR="00054C64" w:rsidRPr="00054C64">
        <w:rPr>
          <w:rFonts w:ascii="Arial" w:eastAsiaTheme="majorEastAsia" w:hAnsi="Arial" w:cs="Arial"/>
          <w:szCs w:val="21"/>
        </w:rPr>
        <w:t>.</w:t>
      </w:r>
      <w:r w:rsidR="00301E3B">
        <w:rPr>
          <w:rFonts w:ascii="Arial" w:eastAsiaTheme="majorEastAsia" w:hAnsi="Arial" w:cs="Arial"/>
          <w:szCs w:val="21"/>
        </w:rPr>
        <w:t xml:space="preserve"> </w:t>
      </w:r>
    </w:p>
    <w:p w14:paraId="654C499C" w14:textId="5754ED6D" w:rsidR="00340EAE" w:rsidRDefault="00340EAE">
      <w:pPr>
        <w:rPr>
          <w:rFonts w:ascii="Arial" w:hAnsi="Arial" w:cs="Arial"/>
        </w:rPr>
      </w:pPr>
    </w:p>
    <w:p w14:paraId="2BDA9D4E" w14:textId="7CD176A0" w:rsidR="00340EAE" w:rsidRDefault="00340EAE">
      <w:pPr>
        <w:rPr>
          <w:rFonts w:ascii="Arial" w:hAnsi="Arial" w:cs="Arial"/>
        </w:rPr>
      </w:pPr>
    </w:p>
    <w:p w14:paraId="5005D2DE" w14:textId="06503662" w:rsidR="00E04A43" w:rsidRPr="00B12EC7" w:rsidRDefault="0046262A" w:rsidP="00E04A43">
      <w:pPr>
        <w:rPr>
          <w:rFonts w:ascii="Arial" w:eastAsiaTheme="majorEastAsia" w:hAnsi="Arial" w:cs="Arial"/>
          <w:szCs w:val="21"/>
        </w:rPr>
      </w:pPr>
      <w:bookmarkStart w:id="16" w:name="_Hlk81519950"/>
      <w:r>
        <w:rPr>
          <w:rFonts w:ascii="Arial" w:hAnsi="Arial" w:cs="Arial"/>
          <w:noProof/>
        </w:rPr>
        <w:lastRenderedPageBreak/>
        <w:drawing>
          <wp:anchor distT="0" distB="0" distL="114300" distR="114300" simplePos="0" relativeHeight="251725824" behindDoc="0" locked="0" layoutInCell="1" allowOverlap="1" wp14:anchorId="5F0D98C4" wp14:editId="62B680BF">
            <wp:simplePos x="0" y="0"/>
            <wp:positionH relativeFrom="column">
              <wp:posOffset>-16602</wp:posOffset>
            </wp:positionH>
            <wp:positionV relativeFrom="paragraph">
              <wp:posOffset>34033</wp:posOffset>
            </wp:positionV>
            <wp:extent cx="5479415" cy="3919220"/>
            <wp:effectExtent l="0" t="0" r="6985" b="5080"/>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79415" cy="3919220"/>
                    </a:xfrm>
                    <a:prstGeom prst="rect">
                      <a:avLst/>
                    </a:prstGeom>
                    <a:noFill/>
                    <a:ln>
                      <a:noFill/>
                    </a:ln>
                  </pic:spPr>
                </pic:pic>
              </a:graphicData>
            </a:graphic>
            <wp14:sizeRelH relativeFrom="page">
              <wp14:pctWidth>0</wp14:pctWidth>
            </wp14:sizeRelH>
            <wp14:sizeRelV relativeFrom="page">
              <wp14:pctHeight>0</wp14:pctHeight>
            </wp14:sizeRelV>
          </wp:anchor>
        </w:drawing>
      </w:r>
      <w:r w:rsidR="00340EAE" w:rsidRPr="000D5A36">
        <w:rPr>
          <w:rFonts w:ascii="Arial" w:eastAsiaTheme="majorEastAsia" w:hAnsi="Arial" w:cs="Arial"/>
          <w:b/>
          <w:bCs/>
          <w:szCs w:val="21"/>
        </w:rPr>
        <w:t>Supplementary Fig. 1</w:t>
      </w:r>
      <w:r w:rsidR="002C05C4">
        <w:rPr>
          <w:rFonts w:ascii="Arial" w:eastAsiaTheme="majorEastAsia" w:hAnsi="Arial" w:cs="Arial"/>
          <w:b/>
          <w:bCs/>
          <w:szCs w:val="21"/>
        </w:rPr>
        <w:t>6</w:t>
      </w:r>
      <w:r w:rsidR="00340EAE" w:rsidRPr="005972FB">
        <w:rPr>
          <w:rFonts w:ascii="Arial" w:eastAsiaTheme="majorEastAsia" w:hAnsi="Arial" w:cs="Arial"/>
          <w:b/>
          <w:bCs/>
          <w:szCs w:val="21"/>
        </w:rPr>
        <w:t xml:space="preserve"> |</w:t>
      </w:r>
      <w:r w:rsidR="0032708D">
        <w:rPr>
          <w:rFonts w:ascii="Arial" w:eastAsiaTheme="majorEastAsia" w:hAnsi="Arial" w:cs="Arial"/>
          <w:b/>
          <w:bCs/>
          <w:szCs w:val="21"/>
        </w:rPr>
        <w:t xml:space="preserve"> G</w:t>
      </w:r>
      <w:r w:rsidR="007903BE">
        <w:rPr>
          <w:rFonts w:ascii="Arial" w:eastAsiaTheme="majorEastAsia" w:hAnsi="Arial" w:cs="Arial"/>
          <w:b/>
          <w:bCs/>
          <w:szCs w:val="21"/>
        </w:rPr>
        <w:t xml:space="preserve">ap distribution </w:t>
      </w:r>
      <w:r w:rsidR="0034335D">
        <w:rPr>
          <w:rFonts w:ascii="Arial" w:eastAsiaTheme="majorEastAsia" w:hAnsi="Arial" w:cs="Arial"/>
          <w:b/>
          <w:bCs/>
          <w:szCs w:val="21"/>
        </w:rPr>
        <w:t>of</w:t>
      </w:r>
      <w:r w:rsidR="00EB76C8">
        <w:rPr>
          <w:rFonts w:ascii="Arial" w:eastAsiaTheme="majorEastAsia" w:hAnsi="Arial" w:cs="Arial"/>
          <w:b/>
          <w:bCs/>
          <w:szCs w:val="21"/>
        </w:rPr>
        <w:t xml:space="preserve"> </w:t>
      </w:r>
      <w:proofErr w:type="spellStart"/>
      <w:r w:rsidR="00EB76C8">
        <w:rPr>
          <w:rFonts w:ascii="Arial" w:eastAsiaTheme="majorEastAsia" w:hAnsi="Arial" w:cs="Arial"/>
          <w:b/>
          <w:bCs/>
          <w:szCs w:val="21"/>
        </w:rPr>
        <w:t>AgNIS</w:t>
      </w:r>
      <w:proofErr w:type="spellEnd"/>
      <w:r w:rsidR="00660528">
        <w:rPr>
          <w:rFonts w:ascii="Arial" w:eastAsiaTheme="majorEastAsia" w:hAnsi="Arial" w:cs="Arial"/>
          <w:b/>
          <w:bCs/>
          <w:szCs w:val="21"/>
        </w:rPr>
        <w:t xml:space="preserve">. </w:t>
      </w:r>
      <w:bookmarkEnd w:id="16"/>
      <w:r w:rsidR="00396B1B">
        <w:rPr>
          <w:rFonts w:ascii="Arial" w:eastAsiaTheme="majorEastAsia" w:hAnsi="Arial" w:cs="Arial"/>
          <w:szCs w:val="21"/>
        </w:rPr>
        <w:t>Individual g</w:t>
      </w:r>
      <w:r w:rsidR="00B12988" w:rsidRPr="00B12988">
        <w:rPr>
          <w:rFonts w:ascii="Arial" w:eastAsiaTheme="majorEastAsia" w:hAnsi="Arial" w:cs="Arial"/>
          <w:szCs w:val="21"/>
        </w:rPr>
        <w:t xml:space="preserve">ap distribution </w:t>
      </w:r>
      <w:r w:rsidR="00007D03">
        <w:rPr>
          <w:rFonts w:ascii="Arial" w:eastAsiaTheme="majorEastAsia" w:hAnsi="Arial" w:cs="Arial"/>
          <w:szCs w:val="21"/>
        </w:rPr>
        <w:t xml:space="preserve">histograms </w:t>
      </w:r>
      <w:r w:rsidR="00B12988" w:rsidRPr="00B12988">
        <w:rPr>
          <w:rFonts w:ascii="Arial" w:eastAsiaTheme="majorEastAsia" w:hAnsi="Arial" w:cs="Arial"/>
          <w:szCs w:val="21"/>
        </w:rPr>
        <w:t>of</w:t>
      </w:r>
      <w:r w:rsidR="00B47C76">
        <w:rPr>
          <w:rFonts w:ascii="Arial" w:eastAsiaTheme="majorEastAsia" w:hAnsi="Arial" w:cs="Arial"/>
          <w:szCs w:val="21"/>
        </w:rPr>
        <w:t xml:space="preserve"> counts for</w:t>
      </w:r>
      <w:r w:rsidR="00B12988">
        <w:rPr>
          <w:rFonts w:ascii="Arial" w:eastAsiaTheme="majorEastAsia" w:hAnsi="Arial" w:cs="Arial"/>
          <w:szCs w:val="21"/>
        </w:rPr>
        <w:t xml:space="preserve"> silver structures synthesized at </w:t>
      </w:r>
      <w:r w:rsidR="00697719" w:rsidRPr="00301E3B">
        <w:rPr>
          <w:rFonts w:ascii="Arial" w:eastAsiaTheme="majorEastAsia" w:hAnsi="Arial" w:cs="Arial"/>
          <w:b/>
          <w:bCs/>
          <w:szCs w:val="21"/>
        </w:rPr>
        <w:t>(</w:t>
      </w:r>
      <w:r w:rsidR="00232B30">
        <w:rPr>
          <w:rFonts w:ascii="Arial" w:eastAsiaTheme="majorEastAsia" w:hAnsi="Arial" w:cs="Arial"/>
          <w:b/>
          <w:bCs/>
          <w:szCs w:val="21"/>
        </w:rPr>
        <w:t>a</w:t>
      </w:r>
      <w:r w:rsidR="00697719" w:rsidRPr="00301E3B">
        <w:rPr>
          <w:rFonts w:ascii="Arial" w:eastAsiaTheme="majorEastAsia" w:hAnsi="Arial" w:cs="Arial"/>
          <w:b/>
          <w:bCs/>
          <w:szCs w:val="21"/>
        </w:rPr>
        <w:t>)</w:t>
      </w:r>
      <w:r w:rsidR="00697719">
        <w:rPr>
          <w:rFonts w:ascii="Arial" w:eastAsiaTheme="majorEastAsia" w:hAnsi="Arial" w:cs="Arial"/>
          <w:b/>
          <w:bCs/>
          <w:szCs w:val="21"/>
        </w:rPr>
        <w:t xml:space="preserve"> </w:t>
      </w:r>
      <w:r w:rsidR="00B12988">
        <w:rPr>
          <w:rFonts w:ascii="Arial" w:eastAsiaTheme="majorEastAsia" w:hAnsi="Arial" w:cs="Arial"/>
          <w:szCs w:val="21"/>
        </w:rPr>
        <w:t xml:space="preserve">1, </w:t>
      </w:r>
      <w:r w:rsidR="00697719" w:rsidRPr="00301E3B">
        <w:rPr>
          <w:rFonts w:ascii="Arial" w:eastAsiaTheme="majorEastAsia" w:hAnsi="Arial" w:cs="Arial"/>
          <w:b/>
          <w:bCs/>
          <w:szCs w:val="21"/>
        </w:rPr>
        <w:t>(</w:t>
      </w:r>
      <w:r w:rsidR="00232B30">
        <w:rPr>
          <w:rFonts w:ascii="Arial" w:eastAsiaTheme="majorEastAsia" w:hAnsi="Arial" w:cs="Arial"/>
          <w:b/>
          <w:bCs/>
          <w:szCs w:val="21"/>
        </w:rPr>
        <w:t>b</w:t>
      </w:r>
      <w:r w:rsidR="00697719" w:rsidRPr="00301E3B">
        <w:rPr>
          <w:rFonts w:ascii="Arial" w:eastAsiaTheme="majorEastAsia" w:hAnsi="Arial" w:cs="Arial"/>
          <w:b/>
          <w:bCs/>
          <w:szCs w:val="21"/>
        </w:rPr>
        <w:t>)</w:t>
      </w:r>
      <w:r w:rsidR="00697719">
        <w:rPr>
          <w:rFonts w:ascii="Arial" w:eastAsiaTheme="majorEastAsia" w:hAnsi="Arial" w:cs="Arial"/>
          <w:b/>
          <w:bCs/>
          <w:szCs w:val="21"/>
        </w:rPr>
        <w:t xml:space="preserve"> </w:t>
      </w:r>
      <w:r w:rsidR="00B12988">
        <w:rPr>
          <w:rFonts w:ascii="Arial" w:eastAsiaTheme="majorEastAsia" w:hAnsi="Arial" w:cs="Arial"/>
          <w:szCs w:val="21"/>
        </w:rPr>
        <w:t xml:space="preserve">2.5, </w:t>
      </w:r>
      <w:r w:rsidR="00232B30" w:rsidRPr="00301E3B">
        <w:rPr>
          <w:rFonts w:ascii="Arial" w:eastAsiaTheme="majorEastAsia" w:hAnsi="Arial" w:cs="Arial"/>
          <w:b/>
          <w:bCs/>
          <w:szCs w:val="21"/>
        </w:rPr>
        <w:t>(</w:t>
      </w:r>
      <w:r w:rsidR="00232B30">
        <w:rPr>
          <w:rFonts w:ascii="Arial" w:eastAsiaTheme="majorEastAsia" w:hAnsi="Arial" w:cs="Arial"/>
          <w:b/>
          <w:bCs/>
          <w:szCs w:val="21"/>
        </w:rPr>
        <w:t>c</w:t>
      </w:r>
      <w:r w:rsidR="00232B30" w:rsidRPr="00301E3B">
        <w:rPr>
          <w:rFonts w:ascii="Arial" w:eastAsiaTheme="majorEastAsia" w:hAnsi="Arial" w:cs="Arial"/>
          <w:b/>
          <w:bCs/>
          <w:szCs w:val="21"/>
        </w:rPr>
        <w:t>)</w:t>
      </w:r>
      <w:r w:rsidR="00232B30">
        <w:rPr>
          <w:rFonts w:ascii="Arial" w:eastAsiaTheme="majorEastAsia" w:hAnsi="Arial" w:cs="Arial"/>
          <w:b/>
          <w:bCs/>
          <w:szCs w:val="21"/>
        </w:rPr>
        <w:t xml:space="preserve"> </w:t>
      </w:r>
      <w:r w:rsidR="00232B30">
        <w:rPr>
          <w:rFonts w:ascii="Arial" w:eastAsiaTheme="majorEastAsia" w:hAnsi="Arial" w:cs="Arial"/>
          <w:szCs w:val="21"/>
        </w:rPr>
        <w:t>5,</w:t>
      </w:r>
      <w:r w:rsidR="00232B30" w:rsidRPr="00301E3B">
        <w:rPr>
          <w:rFonts w:ascii="Arial" w:eastAsiaTheme="majorEastAsia" w:hAnsi="Arial" w:cs="Arial"/>
          <w:b/>
          <w:bCs/>
          <w:szCs w:val="21"/>
        </w:rPr>
        <w:t xml:space="preserve"> </w:t>
      </w:r>
      <w:r w:rsidR="00697719" w:rsidRPr="00301E3B">
        <w:rPr>
          <w:rFonts w:ascii="Arial" w:eastAsiaTheme="majorEastAsia" w:hAnsi="Arial" w:cs="Arial"/>
          <w:b/>
          <w:bCs/>
          <w:szCs w:val="21"/>
        </w:rPr>
        <w:t>(</w:t>
      </w:r>
      <w:r w:rsidR="00232B30">
        <w:rPr>
          <w:rFonts w:ascii="Arial" w:eastAsiaTheme="majorEastAsia" w:hAnsi="Arial" w:cs="Arial"/>
          <w:b/>
          <w:bCs/>
          <w:szCs w:val="21"/>
        </w:rPr>
        <w:t>d</w:t>
      </w:r>
      <w:r w:rsidR="00697719" w:rsidRPr="00301E3B">
        <w:rPr>
          <w:rFonts w:ascii="Arial" w:eastAsiaTheme="majorEastAsia" w:hAnsi="Arial" w:cs="Arial"/>
          <w:b/>
          <w:bCs/>
          <w:szCs w:val="21"/>
        </w:rPr>
        <w:t>)</w:t>
      </w:r>
      <w:r w:rsidR="00697719">
        <w:rPr>
          <w:rFonts w:ascii="Arial" w:eastAsiaTheme="majorEastAsia" w:hAnsi="Arial" w:cs="Arial"/>
          <w:b/>
          <w:bCs/>
          <w:szCs w:val="21"/>
        </w:rPr>
        <w:t xml:space="preserve"> </w:t>
      </w:r>
      <w:r w:rsidR="00B12988">
        <w:rPr>
          <w:rFonts w:ascii="Arial" w:eastAsiaTheme="majorEastAsia" w:hAnsi="Arial" w:cs="Arial"/>
          <w:szCs w:val="21"/>
        </w:rPr>
        <w:t>10</w:t>
      </w:r>
      <w:r w:rsidR="00697719">
        <w:rPr>
          <w:rFonts w:ascii="Arial" w:eastAsiaTheme="majorEastAsia" w:hAnsi="Arial" w:cs="Arial"/>
          <w:szCs w:val="21"/>
        </w:rPr>
        <w:t>,</w:t>
      </w:r>
      <w:r w:rsidR="00B12988">
        <w:rPr>
          <w:rFonts w:ascii="Arial" w:eastAsiaTheme="majorEastAsia" w:hAnsi="Arial" w:cs="Arial"/>
          <w:szCs w:val="21"/>
        </w:rPr>
        <w:t xml:space="preserve"> </w:t>
      </w:r>
      <w:r w:rsidR="00232B30" w:rsidRPr="00301E3B">
        <w:rPr>
          <w:rFonts w:ascii="Arial" w:eastAsiaTheme="majorEastAsia" w:hAnsi="Arial" w:cs="Arial"/>
          <w:b/>
          <w:bCs/>
          <w:szCs w:val="21"/>
        </w:rPr>
        <w:t>(</w:t>
      </w:r>
      <w:r w:rsidR="00232B30">
        <w:rPr>
          <w:rFonts w:ascii="Arial" w:eastAsiaTheme="majorEastAsia" w:hAnsi="Arial" w:cs="Arial"/>
          <w:b/>
          <w:bCs/>
          <w:szCs w:val="21"/>
        </w:rPr>
        <w:t>e</w:t>
      </w:r>
      <w:r w:rsidR="00232B30" w:rsidRPr="00301E3B">
        <w:rPr>
          <w:rFonts w:ascii="Arial" w:eastAsiaTheme="majorEastAsia" w:hAnsi="Arial" w:cs="Arial"/>
          <w:b/>
          <w:bCs/>
          <w:szCs w:val="21"/>
        </w:rPr>
        <w:t>)</w:t>
      </w:r>
      <w:r w:rsidR="00232B30">
        <w:rPr>
          <w:rFonts w:ascii="Arial" w:eastAsiaTheme="majorEastAsia" w:hAnsi="Arial" w:cs="Arial"/>
          <w:b/>
          <w:bCs/>
          <w:szCs w:val="21"/>
        </w:rPr>
        <w:t xml:space="preserve"> </w:t>
      </w:r>
      <w:r w:rsidR="00232B30">
        <w:rPr>
          <w:rFonts w:ascii="Arial" w:eastAsiaTheme="majorEastAsia" w:hAnsi="Arial" w:cs="Arial"/>
          <w:szCs w:val="21"/>
        </w:rPr>
        <w:t xml:space="preserve">15, </w:t>
      </w:r>
      <w:r w:rsidR="00B12988">
        <w:rPr>
          <w:rFonts w:ascii="Arial" w:eastAsiaTheme="majorEastAsia" w:hAnsi="Arial" w:cs="Arial"/>
          <w:szCs w:val="21"/>
        </w:rPr>
        <w:t xml:space="preserve">and </w:t>
      </w:r>
      <w:r w:rsidR="00697719" w:rsidRPr="00301E3B">
        <w:rPr>
          <w:rFonts w:ascii="Arial" w:eastAsiaTheme="majorEastAsia" w:hAnsi="Arial" w:cs="Arial"/>
          <w:b/>
          <w:bCs/>
          <w:szCs w:val="21"/>
        </w:rPr>
        <w:t>(</w:t>
      </w:r>
      <w:r w:rsidR="00232B30">
        <w:rPr>
          <w:rFonts w:ascii="Arial" w:eastAsiaTheme="majorEastAsia" w:hAnsi="Arial" w:cs="Arial"/>
          <w:b/>
          <w:bCs/>
          <w:szCs w:val="21"/>
        </w:rPr>
        <w:t>f</w:t>
      </w:r>
      <w:r w:rsidR="00697719" w:rsidRPr="00301E3B">
        <w:rPr>
          <w:rFonts w:ascii="Arial" w:eastAsiaTheme="majorEastAsia" w:hAnsi="Arial" w:cs="Arial"/>
          <w:b/>
          <w:bCs/>
          <w:szCs w:val="21"/>
        </w:rPr>
        <w:t>)</w:t>
      </w:r>
      <w:r w:rsidR="00697719">
        <w:rPr>
          <w:rFonts w:ascii="Arial" w:eastAsiaTheme="majorEastAsia" w:hAnsi="Arial" w:cs="Arial"/>
          <w:b/>
          <w:bCs/>
          <w:szCs w:val="21"/>
        </w:rPr>
        <w:t xml:space="preserve"> </w:t>
      </w:r>
      <w:r w:rsidR="00B12988">
        <w:rPr>
          <w:rFonts w:ascii="Arial" w:eastAsiaTheme="majorEastAsia" w:hAnsi="Arial" w:cs="Arial"/>
          <w:szCs w:val="21"/>
        </w:rPr>
        <w:t>2</w:t>
      </w:r>
      <w:r w:rsidR="00697719">
        <w:rPr>
          <w:rFonts w:ascii="Arial" w:eastAsiaTheme="majorEastAsia" w:hAnsi="Arial" w:cs="Arial"/>
          <w:szCs w:val="21"/>
        </w:rPr>
        <w:t>0</w:t>
      </w:r>
      <w:r w:rsidR="00B12988">
        <w:rPr>
          <w:rFonts w:ascii="Arial" w:eastAsiaTheme="majorEastAsia" w:hAnsi="Arial" w:cs="Arial"/>
          <w:szCs w:val="21"/>
        </w:rPr>
        <w:t xml:space="preserve"> mM Tollens’ reagent </w:t>
      </w:r>
      <w:r w:rsidR="00525115">
        <w:rPr>
          <w:rFonts w:ascii="Arial" w:eastAsiaTheme="majorEastAsia" w:hAnsi="Arial" w:cs="Arial"/>
          <w:szCs w:val="21"/>
        </w:rPr>
        <w:t>and a</w:t>
      </w:r>
      <w:r w:rsidR="00B12988">
        <w:rPr>
          <w:rFonts w:ascii="Arial" w:eastAsiaTheme="majorEastAsia" w:hAnsi="Arial" w:cs="Arial"/>
          <w:szCs w:val="21"/>
        </w:rPr>
        <w:t xml:space="preserve"> fixed 0.001 mg</w:t>
      </w:r>
      <w:r w:rsidR="00AC1BC2">
        <w:rPr>
          <w:rFonts w:ascii="Arial" w:eastAsiaTheme="majorEastAsia" w:hAnsi="Arial" w:cs="Arial"/>
          <w:szCs w:val="21"/>
        </w:rPr>
        <w:t xml:space="preserve"> </w:t>
      </w:r>
      <w:r w:rsidR="00525115">
        <w:rPr>
          <w:rFonts w:ascii="Arial" w:eastAsia="Yu Mincho" w:hAnsi="Arial" w:cs="Arial"/>
          <w:szCs w:val="21"/>
        </w:rPr>
        <w:t>mL</w:t>
      </w:r>
      <w:r w:rsidR="00525115" w:rsidRPr="00525115">
        <w:rPr>
          <w:rFonts w:ascii="Arial" w:eastAsia="Yu Mincho" w:hAnsi="Arial" w:cs="Arial"/>
          <w:szCs w:val="21"/>
          <w:vertAlign w:val="superscript"/>
        </w:rPr>
        <w:t>-1</w:t>
      </w:r>
      <w:r w:rsidR="00525115">
        <w:rPr>
          <w:rFonts w:ascii="Arial" w:eastAsiaTheme="majorEastAsia" w:hAnsi="Arial" w:cs="Arial"/>
          <w:szCs w:val="21"/>
        </w:rPr>
        <w:t xml:space="preserve"> PLL, or at </w:t>
      </w:r>
      <w:r w:rsidR="00525115" w:rsidRPr="00301E3B">
        <w:rPr>
          <w:rFonts w:ascii="Arial" w:eastAsiaTheme="majorEastAsia" w:hAnsi="Arial" w:cs="Arial"/>
          <w:b/>
          <w:bCs/>
          <w:szCs w:val="21"/>
        </w:rPr>
        <w:t>(</w:t>
      </w:r>
      <w:r w:rsidR="00EE0461">
        <w:rPr>
          <w:rFonts w:ascii="Arial" w:eastAsiaTheme="majorEastAsia" w:hAnsi="Arial" w:cs="Arial"/>
          <w:b/>
          <w:bCs/>
          <w:szCs w:val="21"/>
        </w:rPr>
        <w:t>g</w:t>
      </w:r>
      <w:r w:rsidR="00525115" w:rsidRPr="00301E3B">
        <w:rPr>
          <w:rFonts w:ascii="Arial" w:eastAsiaTheme="majorEastAsia" w:hAnsi="Arial" w:cs="Arial"/>
          <w:b/>
          <w:bCs/>
          <w:szCs w:val="21"/>
        </w:rPr>
        <w:t>)</w:t>
      </w:r>
      <w:r w:rsidR="00525115">
        <w:rPr>
          <w:rFonts w:ascii="Arial" w:eastAsiaTheme="majorEastAsia" w:hAnsi="Arial" w:cs="Arial"/>
          <w:b/>
          <w:bCs/>
          <w:szCs w:val="21"/>
        </w:rPr>
        <w:t xml:space="preserve"> </w:t>
      </w:r>
      <w:r w:rsidR="00525115">
        <w:rPr>
          <w:rFonts w:ascii="Arial" w:eastAsiaTheme="majorEastAsia" w:hAnsi="Arial" w:cs="Arial"/>
          <w:szCs w:val="21"/>
        </w:rPr>
        <w:t xml:space="preserve">0, </w:t>
      </w:r>
      <w:r w:rsidR="00525115" w:rsidRPr="00301E3B">
        <w:rPr>
          <w:rFonts w:ascii="Arial" w:eastAsiaTheme="majorEastAsia" w:hAnsi="Arial" w:cs="Arial"/>
          <w:b/>
          <w:bCs/>
          <w:szCs w:val="21"/>
        </w:rPr>
        <w:t>(</w:t>
      </w:r>
      <w:r w:rsidR="00525115">
        <w:rPr>
          <w:rFonts w:ascii="Arial" w:eastAsiaTheme="majorEastAsia" w:hAnsi="Arial" w:cs="Arial"/>
          <w:b/>
          <w:bCs/>
          <w:szCs w:val="21"/>
        </w:rPr>
        <w:t>f</w:t>
      </w:r>
      <w:r w:rsidR="00525115" w:rsidRPr="00301E3B">
        <w:rPr>
          <w:rFonts w:ascii="Arial" w:eastAsiaTheme="majorEastAsia" w:hAnsi="Arial" w:cs="Arial"/>
          <w:b/>
          <w:bCs/>
          <w:szCs w:val="21"/>
        </w:rPr>
        <w:t>)</w:t>
      </w:r>
      <w:r w:rsidR="00525115">
        <w:rPr>
          <w:rFonts w:ascii="Arial" w:eastAsiaTheme="majorEastAsia" w:hAnsi="Arial" w:cs="Arial"/>
          <w:b/>
          <w:bCs/>
          <w:szCs w:val="21"/>
        </w:rPr>
        <w:t xml:space="preserve"> </w:t>
      </w:r>
      <w:r w:rsidR="00525115">
        <w:rPr>
          <w:rFonts w:ascii="Arial" w:eastAsiaTheme="majorEastAsia" w:hAnsi="Arial" w:cs="Arial"/>
          <w:szCs w:val="21"/>
        </w:rPr>
        <w:t>0.001,</w:t>
      </w:r>
      <w:r w:rsidR="00EE0461" w:rsidRPr="00EE0461">
        <w:rPr>
          <w:rFonts w:ascii="Arial" w:eastAsiaTheme="majorEastAsia" w:hAnsi="Arial" w:cs="Arial"/>
          <w:b/>
          <w:bCs/>
          <w:szCs w:val="21"/>
        </w:rPr>
        <w:t xml:space="preserve"> </w:t>
      </w:r>
      <w:r w:rsidR="00EE0461" w:rsidRPr="00301E3B">
        <w:rPr>
          <w:rFonts w:ascii="Arial" w:eastAsiaTheme="majorEastAsia" w:hAnsi="Arial" w:cs="Arial"/>
          <w:b/>
          <w:bCs/>
          <w:szCs w:val="21"/>
        </w:rPr>
        <w:t>(</w:t>
      </w:r>
      <w:r w:rsidR="00EE0461">
        <w:rPr>
          <w:rFonts w:ascii="Arial" w:eastAsiaTheme="majorEastAsia" w:hAnsi="Arial" w:cs="Arial"/>
          <w:b/>
          <w:bCs/>
          <w:szCs w:val="21"/>
        </w:rPr>
        <w:t>h</w:t>
      </w:r>
      <w:r w:rsidR="00EE0461" w:rsidRPr="00301E3B">
        <w:rPr>
          <w:rFonts w:ascii="Arial" w:eastAsiaTheme="majorEastAsia" w:hAnsi="Arial" w:cs="Arial"/>
          <w:b/>
          <w:bCs/>
          <w:szCs w:val="21"/>
        </w:rPr>
        <w:t>)</w:t>
      </w:r>
      <w:r w:rsidR="00EE0461">
        <w:rPr>
          <w:rFonts w:ascii="Arial" w:eastAsiaTheme="majorEastAsia" w:hAnsi="Arial" w:cs="Arial"/>
          <w:b/>
          <w:bCs/>
          <w:szCs w:val="21"/>
        </w:rPr>
        <w:t xml:space="preserve"> </w:t>
      </w:r>
      <w:r w:rsidR="00EE0461">
        <w:rPr>
          <w:rFonts w:ascii="Arial" w:eastAsiaTheme="majorEastAsia" w:hAnsi="Arial" w:cs="Arial"/>
          <w:szCs w:val="21"/>
        </w:rPr>
        <w:t>0.01,</w:t>
      </w:r>
      <w:r w:rsidR="00525115">
        <w:rPr>
          <w:rFonts w:ascii="Arial" w:eastAsiaTheme="majorEastAsia" w:hAnsi="Arial" w:cs="Arial"/>
          <w:szCs w:val="21"/>
        </w:rPr>
        <w:t xml:space="preserve"> </w:t>
      </w:r>
      <w:r w:rsidR="00525115" w:rsidRPr="00301E3B">
        <w:rPr>
          <w:rFonts w:ascii="Arial" w:eastAsiaTheme="majorEastAsia" w:hAnsi="Arial" w:cs="Arial"/>
          <w:b/>
          <w:bCs/>
          <w:szCs w:val="21"/>
        </w:rPr>
        <w:t>(</w:t>
      </w:r>
      <w:proofErr w:type="spellStart"/>
      <w:r w:rsidR="00EE0461">
        <w:rPr>
          <w:rFonts w:ascii="Arial" w:eastAsiaTheme="majorEastAsia" w:hAnsi="Arial" w:cs="Arial"/>
          <w:b/>
          <w:bCs/>
          <w:szCs w:val="21"/>
        </w:rPr>
        <w:t>i</w:t>
      </w:r>
      <w:proofErr w:type="spellEnd"/>
      <w:r w:rsidR="00525115" w:rsidRPr="00301E3B">
        <w:rPr>
          <w:rFonts w:ascii="Arial" w:eastAsiaTheme="majorEastAsia" w:hAnsi="Arial" w:cs="Arial"/>
          <w:b/>
          <w:bCs/>
          <w:szCs w:val="21"/>
        </w:rPr>
        <w:t>)</w:t>
      </w:r>
      <w:r w:rsidR="00525115">
        <w:rPr>
          <w:rFonts w:ascii="Arial" w:eastAsiaTheme="majorEastAsia" w:hAnsi="Arial" w:cs="Arial"/>
          <w:b/>
          <w:bCs/>
          <w:szCs w:val="21"/>
        </w:rPr>
        <w:t xml:space="preserve"> </w:t>
      </w:r>
      <w:r w:rsidR="00525115">
        <w:rPr>
          <w:rFonts w:ascii="Arial" w:eastAsiaTheme="majorEastAsia" w:hAnsi="Arial" w:cs="Arial"/>
          <w:szCs w:val="21"/>
        </w:rPr>
        <w:t>0.025,</w:t>
      </w:r>
      <w:r w:rsidR="00D502A5" w:rsidRPr="00D502A5">
        <w:rPr>
          <w:rFonts w:ascii="Arial" w:eastAsiaTheme="majorEastAsia" w:hAnsi="Arial" w:cs="Arial"/>
          <w:b/>
          <w:bCs/>
          <w:szCs w:val="21"/>
        </w:rPr>
        <w:t xml:space="preserve"> </w:t>
      </w:r>
      <w:r w:rsidR="00D502A5" w:rsidRPr="00301E3B">
        <w:rPr>
          <w:rFonts w:ascii="Arial" w:eastAsiaTheme="majorEastAsia" w:hAnsi="Arial" w:cs="Arial"/>
          <w:b/>
          <w:bCs/>
          <w:szCs w:val="21"/>
        </w:rPr>
        <w:t>(</w:t>
      </w:r>
      <w:r w:rsidR="00D502A5">
        <w:rPr>
          <w:rFonts w:ascii="Arial" w:eastAsiaTheme="majorEastAsia" w:hAnsi="Arial" w:cs="Arial"/>
          <w:b/>
          <w:bCs/>
          <w:szCs w:val="21"/>
        </w:rPr>
        <w:t>j</w:t>
      </w:r>
      <w:r w:rsidR="00D502A5" w:rsidRPr="00301E3B">
        <w:rPr>
          <w:rFonts w:ascii="Arial" w:eastAsiaTheme="majorEastAsia" w:hAnsi="Arial" w:cs="Arial"/>
          <w:b/>
          <w:bCs/>
          <w:szCs w:val="21"/>
        </w:rPr>
        <w:t>)</w:t>
      </w:r>
      <w:r w:rsidR="00D502A5">
        <w:rPr>
          <w:rFonts w:ascii="Arial" w:eastAsiaTheme="majorEastAsia" w:hAnsi="Arial" w:cs="Arial"/>
          <w:b/>
          <w:bCs/>
          <w:szCs w:val="21"/>
        </w:rPr>
        <w:t xml:space="preserve"> </w:t>
      </w:r>
      <w:r w:rsidR="00D502A5">
        <w:rPr>
          <w:rFonts w:ascii="Arial" w:eastAsiaTheme="majorEastAsia" w:hAnsi="Arial" w:cs="Arial"/>
          <w:szCs w:val="21"/>
        </w:rPr>
        <w:t>0.05</w:t>
      </w:r>
      <w:r w:rsidR="00A308E1">
        <w:rPr>
          <w:rFonts w:ascii="Arial" w:eastAsiaTheme="majorEastAsia" w:hAnsi="Arial" w:cs="Arial"/>
          <w:szCs w:val="21"/>
        </w:rPr>
        <w:t>,</w:t>
      </w:r>
      <w:r w:rsidR="00525115">
        <w:rPr>
          <w:rFonts w:ascii="Arial" w:eastAsiaTheme="majorEastAsia" w:hAnsi="Arial" w:cs="Arial"/>
          <w:szCs w:val="21"/>
        </w:rPr>
        <w:t xml:space="preserve"> and </w:t>
      </w:r>
      <w:r w:rsidR="00525115" w:rsidRPr="00301E3B">
        <w:rPr>
          <w:rFonts w:ascii="Arial" w:eastAsiaTheme="majorEastAsia" w:hAnsi="Arial" w:cs="Arial"/>
          <w:b/>
          <w:bCs/>
          <w:szCs w:val="21"/>
        </w:rPr>
        <w:t>(</w:t>
      </w:r>
      <w:r w:rsidR="0021255E">
        <w:rPr>
          <w:rFonts w:ascii="Arial" w:eastAsiaTheme="majorEastAsia" w:hAnsi="Arial" w:cs="Arial"/>
          <w:b/>
          <w:bCs/>
          <w:szCs w:val="21"/>
        </w:rPr>
        <w:t>k</w:t>
      </w:r>
      <w:r w:rsidR="00525115" w:rsidRPr="00301E3B">
        <w:rPr>
          <w:rFonts w:ascii="Arial" w:eastAsiaTheme="majorEastAsia" w:hAnsi="Arial" w:cs="Arial"/>
          <w:b/>
          <w:bCs/>
          <w:szCs w:val="21"/>
        </w:rPr>
        <w:t>)</w:t>
      </w:r>
      <w:r w:rsidR="00525115">
        <w:rPr>
          <w:rFonts w:ascii="Arial" w:eastAsiaTheme="majorEastAsia" w:hAnsi="Arial" w:cs="Arial"/>
          <w:b/>
          <w:bCs/>
          <w:szCs w:val="21"/>
        </w:rPr>
        <w:t xml:space="preserve"> </w:t>
      </w:r>
      <w:r w:rsidR="00525115">
        <w:rPr>
          <w:rFonts w:ascii="Arial" w:eastAsiaTheme="majorEastAsia" w:hAnsi="Arial" w:cs="Arial"/>
          <w:szCs w:val="21"/>
        </w:rPr>
        <w:t>0.1 mg</w:t>
      </w:r>
      <w:r w:rsidR="00AC1BC2">
        <w:rPr>
          <w:rFonts w:ascii="Arial" w:eastAsiaTheme="majorEastAsia" w:hAnsi="Arial" w:cs="Arial"/>
          <w:szCs w:val="21"/>
        </w:rPr>
        <w:t xml:space="preserve"> </w:t>
      </w:r>
      <w:r w:rsidR="00525115">
        <w:rPr>
          <w:rFonts w:ascii="Arial" w:eastAsia="Yu Mincho" w:hAnsi="Arial" w:cs="Arial"/>
          <w:szCs w:val="21"/>
        </w:rPr>
        <w:t>mL</w:t>
      </w:r>
      <w:r w:rsidR="00525115" w:rsidRPr="00525115">
        <w:rPr>
          <w:rFonts w:ascii="Arial" w:eastAsia="Yu Mincho" w:hAnsi="Arial" w:cs="Arial"/>
          <w:szCs w:val="21"/>
          <w:vertAlign w:val="superscript"/>
        </w:rPr>
        <w:t>-1</w:t>
      </w:r>
      <w:r w:rsidR="00525115">
        <w:rPr>
          <w:rFonts w:ascii="Arial" w:eastAsia="Yu Mincho" w:hAnsi="Arial" w:cs="Arial"/>
          <w:szCs w:val="21"/>
        </w:rPr>
        <w:t xml:space="preserve"> PLL</w:t>
      </w:r>
      <w:r w:rsidR="00FC0320">
        <w:rPr>
          <w:rFonts w:ascii="Arial" w:eastAsia="Yu Mincho" w:hAnsi="Arial" w:cs="Arial"/>
          <w:szCs w:val="21"/>
        </w:rPr>
        <w:t xml:space="preserve"> and a fixed 20 mM T</w:t>
      </w:r>
      <w:r w:rsidR="00FC0320">
        <w:rPr>
          <w:rFonts w:ascii="Arial" w:eastAsiaTheme="majorEastAsia" w:hAnsi="Arial" w:cs="Arial"/>
          <w:szCs w:val="21"/>
        </w:rPr>
        <w:t>ollens’ reagent.</w:t>
      </w:r>
      <w:r w:rsidR="001025A6">
        <w:rPr>
          <w:rFonts w:ascii="Arial" w:eastAsiaTheme="majorEastAsia" w:hAnsi="Arial" w:cs="Arial"/>
          <w:szCs w:val="21"/>
        </w:rPr>
        <w:t xml:space="preserve"> These synthesis conditions essentially control the characteristics of gaps.</w:t>
      </w:r>
      <w:r w:rsidR="00E04A43">
        <w:rPr>
          <w:rFonts w:ascii="Arial" w:eastAsiaTheme="majorEastAsia" w:hAnsi="Arial" w:cs="Arial" w:hint="eastAsia"/>
          <w:szCs w:val="21"/>
        </w:rPr>
        <w:t xml:space="preserve"> </w:t>
      </w:r>
      <w:r w:rsidR="00F2350F">
        <w:rPr>
          <w:rFonts w:ascii="Arial" w:eastAsiaTheme="majorEastAsia" w:hAnsi="Arial" w:cs="Arial"/>
          <w:szCs w:val="21"/>
        </w:rPr>
        <w:t xml:space="preserve">The gamma distribution function was used </w:t>
      </w:r>
      <w:r w:rsidR="00221263">
        <w:rPr>
          <w:rFonts w:ascii="Arial" w:eastAsiaTheme="majorEastAsia" w:hAnsi="Arial" w:cs="Arial"/>
          <w:szCs w:val="21"/>
        </w:rPr>
        <w:t>to fit the histograms</w:t>
      </w:r>
      <w:r w:rsidR="00F2350F">
        <w:rPr>
          <w:rFonts w:ascii="Arial" w:eastAsiaTheme="majorEastAsia" w:hAnsi="Arial" w:cs="Arial"/>
          <w:szCs w:val="21"/>
        </w:rPr>
        <w:fldChar w:fldCharType="begin"/>
      </w:r>
      <w:r w:rsidR="00C741E3">
        <w:rPr>
          <w:rFonts w:ascii="Arial" w:eastAsiaTheme="majorEastAsia" w:hAnsi="Arial" w:cs="Arial"/>
          <w:szCs w:val="21"/>
        </w:rPr>
        <w:instrText xml:space="preserve"> ADDIN EN.CITE &lt;EndNote&gt;&lt;Cite&gt;&lt;Author&gt;Hsu&lt;/Author&gt;&lt;Year&gt;2020&lt;/Year&gt;&lt;RecNum&gt;12&lt;/RecNum&gt;&lt;DisplayText&gt;&lt;style face="superscript"&gt;3&lt;/style&gt;&lt;/DisplayText&gt;&lt;record&gt;&lt;rec-number&gt;12&lt;/rec-number&gt;&lt;foreign-keys&gt;&lt;key app="EN" db-id="aw9t9s5egrrwatez05tvdsvitrvwv2tzed5t" timestamp="1630340159"&gt;12&lt;/key&gt;&lt;/foreign-keys&gt;&lt;ref-type name="Journal Article"&gt;17&lt;/ref-type&gt;&lt;contributors&gt;&lt;authors&gt;&lt;author&gt;Hsu, Liang-Yan&lt;/author&gt;&lt;author&gt;Yen, Hung-Chi&lt;/author&gt;&lt;author&gt;Lee, Ming-Wei&lt;/author&gt;&lt;author&gt;Sheu, Yae-Lin&lt;/author&gt;&lt;author&gt;Chen, Po-Chun&lt;/author&gt;&lt;author&gt;Dai, Hongjie&lt;/author&gt;&lt;author&gt;Chen, Chia-Chun&lt;/author&gt;&lt;/authors&gt;&lt;/contributors&gt;&lt;titles&gt;&lt;title&gt;Large-Scale Inhomogeneous Fluorescence Plasmonic Silver Chips: Origin and Mechanism&lt;/title&gt;&lt;secondary-title&gt;Chem&lt;/secondary-title&gt;&lt;/titles&gt;&lt;periodical&gt;&lt;full-title&gt;Chem&lt;/full-title&gt;&lt;/periodical&gt;&lt;pages&gt;3396-3408&lt;/pages&gt;&lt;volume&gt;6&lt;/volume&gt;&lt;number&gt;12&lt;/number&gt;&lt;keywords&gt;&lt;keyword&gt;sensor&lt;/keyword&gt;&lt;keyword&gt;metal enhanced fluorescence&lt;/keyword&gt;&lt;keyword&gt;kinetic model&lt;/keyword&gt;&lt;keyword&gt;spectroscopy&lt;/keyword&gt;&lt;keyword&gt;nanostructure&lt;/keyword&gt;&lt;keyword&gt;Purcell effect&lt;/keyword&gt;&lt;keyword&gt;chromophore&lt;/keyword&gt;&lt;keyword&gt;quantum yield&lt;/keyword&gt;&lt;keyword&gt;biotin-streptavidin complex&lt;/keyword&gt;&lt;keyword&gt;regioselective modification&lt;/keyword&gt;&lt;/keywords&gt;&lt;dates&gt;&lt;year&gt;2020&lt;/year&gt;&lt;pub-dates&gt;&lt;date&gt;2020/12/03/&lt;/date&gt;&lt;/pub-dates&gt;&lt;/dates&gt;&lt;isbn&gt;2451-9294&lt;/isbn&gt;&lt;urls&gt;&lt;related-urls&gt;&lt;url&gt;https://www.sciencedirect.com/science/article/pii/S2451929420305350&lt;/url&gt;&lt;/related-urls&gt;&lt;/urls&gt;&lt;electronic-resource-num&gt;https://doi.org/10.1016/j.chempr.2020.10.014&lt;/electronic-resource-num&gt;&lt;/record&gt;&lt;/Cite&gt;&lt;/EndNote&gt;</w:instrText>
      </w:r>
      <w:r w:rsidR="00F2350F">
        <w:rPr>
          <w:rFonts w:ascii="Arial" w:eastAsiaTheme="majorEastAsia" w:hAnsi="Arial" w:cs="Arial"/>
          <w:szCs w:val="21"/>
        </w:rPr>
        <w:fldChar w:fldCharType="separate"/>
      </w:r>
      <w:r w:rsidR="00C741E3" w:rsidRPr="00C741E3">
        <w:rPr>
          <w:rFonts w:ascii="Arial" w:eastAsiaTheme="majorEastAsia" w:hAnsi="Arial" w:cs="Arial"/>
          <w:noProof/>
          <w:szCs w:val="21"/>
          <w:vertAlign w:val="superscript"/>
        </w:rPr>
        <w:t>3</w:t>
      </w:r>
      <w:r w:rsidR="00F2350F">
        <w:rPr>
          <w:rFonts w:ascii="Arial" w:eastAsiaTheme="majorEastAsia" w:hAnsi="Arial" w:cs="Arial"/>
          <w:szCs w:val="21"/>
        </w:rPr>
        <w:fldChar w:fldCharType="end"/>
      </w:r>
      <w:r w:rsidR="00221263">
        <w:rPr>
          <w:rFonts w:ascii="Arial" w:eastAsiaTheme="majorEastAsia" w:hAnsi="Arial" w:cs="Arial"/>
          <w:szCs w:val="21"/>
        </w:rPr>
        <w:t xml:space="preserve"> </w:t>
      </w:r>
      <w:r w:rsidR="005C4298">
        <w:rPr>
          <w:rFonts w:ascii="Arial" w:eastAsiaTheme="majorEastAsia" w:hAnsi="Arial" w:cs="Arial"/>
          <w:szCs w:val="21"/>
        </w:rPr>
        <w:t xml:space="preserve">to derive </w:t>
      </w:r>
      <w:r w:rsidR="00E04A43">
        <w:rPr>
          <w:rFonts w:ascii="Arial" w:eastAsiaTheme="majorEastAsia" w:hAnsi="Arial" w:cs="Arial"/>
          <w:szCs w:val="21"/>
        </w:rPr>
        <w:t>Fig. 2g-h</w:t>
      </w:r>
      <w:r w:rsidR="009C0F9F">
        <w:rPr>
          <w:rFonts w:ascii="Arial" w:eastAsiaTheme="majorEastAsia" w:hAnsi="Arial" w:cs="Arial"/>
          <w:szCs w:val="21"/>
        </w:rPr>
        <w:t xml:space="preserve">. </w:t>
      </w:r>
      <w:r w:rsidR="00A21AB2">
        <w:rPr>
          <w:rFonts w:ascii="Arial" w:eastAsiaTheme="majorEastAsia" w:hAnsi="Arial" w:cs="Arial"/>
          <w:szCs w:val="21"/>
        </w:rPr>
        <w:t>Despite that</w:t>
      </w:r>
      <w:r w:rsidR="00B6373B">
        <w:rPr>
          <w:rFonts w:ascii="Arial" w:eastAsiaTheme="majorEastAsia" w:hAnsi="Arial" w:cs="Arial"/>
          <w:szCs w:val="21"/>
        </w:rPr>
        <w:t xml:space="preserve"> dispersed structures of </w:t>
      </w:r>
      <w:r w:rsidR="00AB7D2B">
        <w:rPr>
          <w:rFonts w:ascii="Arial" w:eastAsiaTheme="majorEastAsia" w:hAnsi="Arial" w:cs="Arial"/>
          <w:szCs w:val="21"/>
        </w:rPr>
        <w:t>NPs</w:t>
      </w:r>
      <w:r w:rsidR="00B6373B">
        <w:rPr>
          <w:rFonts w:ascii="Arial" w:eastAsiaTheme="majorEastAsia" w:hAnsi="Arial" w:cs="Arial"/>
          <w:szCs w:val="21"/>
        </w:rPr>
        <w:t xml:space="preserve"> and discontinuous islands yield more gaps (Fig. 2f and S17</w:t>
      </w:r>
      <w:r w:rsidR="00581250">
        <w:rPr>
          <w:rFonts w:ascii="Arial" w:eastAsiaTheme="majorEastAsia" w:hAnsi="Arial" w:cs="Arial"/>
          <w:szCs w:val="21"/>
        </w:rPr>
        <w:t>a</w:t>
      </w:r>
      <w:r w:rsidR="00B6373B">
        <w:rPr>
          <w:rFonts w:ascii="Arial" w:eastAsiaTheme="majorEastAsia" w:hAnsi="Arial" w:cs="Arial"/>
          <w:szCs w:val="21"/>
        </w:rPr>
        <w:t>-</w:t>
      </w:r>
      <w:r w:rsidR="00581250">
        <w:rPr>
          <w:rFonts w:ascii="Arial" w:eastAsiaTheme="majorEastAsia" w:hAnsi="Arial" w:cs="Arial"/>
          <w:szCs w:val="21"/>
        </w:rPr>
        <w:t>f</w:t>
      </w:r>
      <w:r w:rsidR="00B6373B">
        <w:rPr>
          <w:rFonts w:ascii="Arial" w:eastAsiaTheme="majorEastAsia" w:hAnsi="Arial" w:cs="Arial"/>
          <w:szCs w:val="21"/>
        </w:rPr>
        <w:t xml:space="preserve">), they are </w:t>
      </w:r>
      <w:r w:rsidR="007A356E">
        <w:rPr>
          <w:rFonts w:ascii="Arial" w:eastAsiaTheme="majorEastAsia" w:hAnsi="Arial" w:cs="Arial"/>
          <w:szCs w:val="21"/>
        </w:rPr>
        <w:t xml:space="preserve">large </w:t>
      </w:r>
      <w:r w:rsidR="00244EDD">
        <w:rPr>
          <w:rFonts w:ascii="Arial" w:eastAsiaTheme="majorEastAsia" w:hAnsi="Arial" w:cs="Arial"/>
          <w:szCs w:val="21"/>
        </w:rPr>
        <w:t xml:space="preserve">and </w:t>
      </w:r>
      <w:r w:rsidR="00B6373B">
        <w:rPr>
          <w:rFonts w:ascii="Arial" w:eastAsiaTheme="majorEastAsia" w:hAnsi="Arial" w:cs="Arial"/>
          <w:szCs w:val="21"/>
        </w:rPr>
        <w:t>less effective for MEF</w:t>
      </w:r>
      <w:r w:rsidR="007A356E">
        <w:rPr>
          <w:rFonts w:ascii="Arial" w:eastAsiaTheme="majorEastAsia" w:hAnsi="Arial" w:cs="Arial"/>
          <w:szCs w:val="21"/>
        </w:rPr>
        <w:t>.</w:t>
      </w:r>
      <w:r w:rsidR="00027947">
        <w:rPr>
          <w:rFonts w:ascii="Arial" w:eastAsiaTheme="majorEastAsia" w:hAnsi="Arial" w:cs="Arial"/>
          <w:szCs w:val="21"/>
        </w:rPr>
        <w:t xml:space="preserve"> </w:t>
      </w:r>
      <w:r w:rsidR="003623C7">
        <w:rPr>
          <w:rFonts w:ascii="Arial" w:eastAsiaTheme="majorEastAsia" w:hAnsi="Arial" w:cs="Arial"/>
          <w:szCs w:val="21"/>
        </w:rPr>
        <w:t xml:space="preserve">As the growth concentration increases, the gap distance </w:t>
      </w:r>
      <w:r w:rsidR="003B0E79">
        <w:rPr>
          <w:rFonts w:ascii="Arial" w:eastAsiaTheme="majorEastAsia" w:hAnsi="Arial" w:cs="Arial"/>
          <w:szCs w:val="21"/>
        </w:rPr>
        <w:t xml:space="preserve">decreases but </w:t>
      </w:r>
      <w:r w:rsidR="003623C7">
        <w:rPr>
          <w:rFonts w:ascii="Arial" w:eastAsiaTheme="majorEastAsia" w:hAnsi="Arial" w:cs="Arial"/>
          <w:szCs w:val="21"/>
        </w:rPr>
        <w:t>has a slight r</w:t>
      </w:r>
      <w:r w:rsidR="003623C7" w:rsidRPr="003623C7">
        <w:rPr>
          <w:rFonts w:ascii="Arial" w:eastAsiaTheme="majorEastAsia" w:hAnsi="Arial" w:cs="Arial"/>
          <w:szCs w:val="21"/>
        </w:rPr>
        <w:t>etracement</w:t>
      </w:r>
      <w:r w:rsidR="00C26EAB">
        <w:rPr>
          <w:rFonts w:ascii="Arial" w:eastAsiaTheme="majorEastAsia" w:hAnsi="Arial" w:cs="Arial"/>
          <w:szCs w:val="21"/>
        </w:rPr>
        <w:t xml:space="preserve"> at 10 mM</w:t>
      </w:r>
      <w:r w:rsidR="00F95AF7">
        <w:rPr>
          <w:rFonts w:ascii="Arial" w:eastAsiaTheme="majorEastAsia" w:hAnsi="Arial" w:cs="Arial"/>
          <w:szCs w:val="21"/>
        </w:rPr>
        <w:t xml:space="preserve"> (Fig. 2g)</w:t>
      </w:r>
      <w:r w:rsidR="00C26EAB">
        <w:rPr>
          <w:rFonts w:ascii="Arial" w:eastAsiaTheme="majorEastAsia" w:hAnsi="Arial" w:cs="Arial"/>
          <w:szCs w:val="21"/>
        </w:rPr>
        <w:t xml:space="preserve"> due to agglomeration and formation of </w:t>
      </w:r>
      <w:r w:rsidR="007F7841">
        <w:rPr>
          <w:rFonts w:ascii="Arial" w:eastAsiaTheme="majorEastAsia" w:hAnsi="Arial" w:cs="Arial"/>
          <w:szCs w:val="21"/>
        </w:rPr>
        <w:t>large discontinuous</w:t>
      </w:r>
      <w:r w:rsidR="00F95AF7">
        <w:rPr>
          <w:rFonts w:ascii="Arial" w:eastAsiaTheme="majorEastAsia" w:hAnsi="Arial" w:cs="Arial"/>
          <w:szCs w:val="21"/>
        </w:rPr>
        <w:t xml:space="preserve"> islands that </w:t>
      </w:r>
      <w:r w:rsidR="005B7336">
        <w:rPr>
          <w:rFonts w:ascii="Arial" w:eastAsiaTheme="majorEastAsia" w:hAnsi="Arial" w:cs="Arial"/>
          <w:szCs w:val="21"/>
        </w:rPr>
        <w:t>are less optimal</w:t>
      </w:r>
      <w:r w:rsidR="00EF6EED">
        <w:rPr>
          <w:rFonts w:ascii="Arial" w:eastAsiaTheme="majorEastAsia" w:hAnsi="Arial" w:cs="Arial"/>
          <w:szCs w:val="21"/>
        </w:rPr>
        <w:t xml:space="preserve"> for MEF</w:t>
      </w:r>
      <w:r w:rsidR="005B7336">
        <w:rPr>
          <w:rFonts w:ascii="Arial" w:eastAsiaTheme="majorEastAsia" w:hAnsi="Arial" w:cs="Arial"/>
          <w:szCs w:val="21"/>
        </w:rPr>
        <w:t xml:space="preserve"> than semi-continuous counterparts</w:t>
      </w:r>
      <w:r w:rsidR="00F95AF7">
        <w:rPr>
          <w:rFonts w:ascii="Arial" w:eastAsiaTheme="majorEastAsia" w:hAnsi="Arial" w:cs="Arial"/>
          <w:szCs w:val="21"/>
        </w:rPr>
        <w:t xml:space="preserve">. </w:t>
      </w:r>
      <w:r w:rsidR="00027947">
        <w:rPr>
          <w:rFonts w:ascii="Arial" w:eastAsiaTheme="majorEastAsia" w:hAnsi="Arial" w:cs="Arial"/>
          <w:szCs w:val="21"/>
        </w:rPr>
        <w:t xml:space="preserve">In </w:t>
      </w:r>
      <w:r w:rsidR="00B002AC">
        <w:rPr>
          <w:rFonts w:ascii="Arial" w:eastAsiaTheme="majorEastAsia" w:hAnsi="Arial" w:cs="Arial"/>
          <w:szCs w:val="21"/>
        </w:rPr>
        <w:t>the light</w:t>
      </w:r>
      <w:r w:rsidR="00027947">
        <w:rPr>
          <w:rFonts w:ascii="Arial" w:eastAsiaTheme="majorEastAsia" w:hAnsi="Arial" w:cs="Arial"/>
          <w:szCs w:val="21"/>
        </w:rPr>
        <w:t xml:space="preserve"> of catalyst seeding densities, </w:t>
      </w:r>
      <w:r w:rsidR="00AB7D2B">
        <w:rPr>
          <w:rFonts w:ascii="Arial" w:eastAsiaTheme="majorEastAsia" w:hAnsi="Arial" w:cs="Arial"/>
          <w:szCs w:val="21"/>
        </w:rPr>
        <w:t xml:space="preserve">the absence of PLL results in NP formation with </w:t>
      </w:r>
      <w:r w:rsidR="007F7841">
        <w:rPr>
          <w:rFonts w:ascii="Arial" w:eastAsiaTheme="majorEastAsia" w:hAnsi="Arial" w:cs="Arial"/>
          <w:szCs w:val="21"/>
        </w:rPr>
        <w:t>large inefficient</w:t>
      </w:r>
      <w:r w:rsidR="00AB7D2B">
        <w:rPr>
          <w:rFonts w:ascii="Arial" w:eastAsiaTheme="majorEastAsia" w:hAnsi="Arial" w:cs="Arial"/>
          <w:szCs w:val="21"/>
        </w:rPr>
        <w:t xml:space="preserve"> gaps</w:t>
      </w:r>
      <w:r w:rsidR="007F7841">
        <w:rPr>
          <w:rFonts w:ascii="Arial" w:eastAsiaTheme="majorEastAsia" w:hAnsi="Arial" w:cs="Arial"/>
          <w:szCs w:val="21"/>
        </w:rPr>
        <w:t>. In contrast,</w:t>
      </w:r>
      <w:r w:rsidR="00AB7D2B">
        <w:rPr>
          <w:rFonts w:ascii="Arial" w:eastAsiaTheme="majorEastAsia" w:hAnsi="Arial" w:cs="Arial"/>
          <w:szCs w:val="21"/>
        </w:rPr>
        <w:t xml:space="preserve"> high PLL concentrations</w:t>
      </w:r>
      <w:r w:rsidR="00D06F85">
        <w:rPr>
          <w:rFonts w:ascii="Arial" w:eastAsiaTheme="majorEastAsia" w:hAnsi="Arial" w:cs="Arial"/>
          <w:szCs w:val="21"/>
        </w:rPr>
        <w:t xml:space="preserve"> with</w:t>
      </w:r>
      <w:r w:rsidR="00AB7D2B">
        <w:rPr>
          <w:rFonts w:ascii="Arial" w:eastAsiaTheme="majorEastAsia" w:hAnsi="Arial" w:cs="Arial"/>
          <w:szCs w:val="21"/>
        </w:rPr>
        <w:t xml:space="preserve"> </w:t>
      </w:r>
      <w:r w:rsidR="00D06F85">
        <w:rPr>
          <w:rFonts w:ascii="Arial" w:eastAsiaTheme="majorEastAsia" w:hAnsi="Arial" w:cs="Arial"/>
          <w:szCs w:val="21"/>
        </w:rPr>
        <w:t xml:space="preserve">structural continuity </w:t>
      </w:r>
      <w:r w:rsidR="00B002AC">
        <w:rPr>
          <w:rFonts w:ascii="Arial" w:eastAsiaTheme="majorEastAsia" w:hAnsi="Arial" w:cs="Arial"/>
          <w:szCs w:val="21"/>
        </w:rPr>
        <w:t xml:space="preserve">produce smaller than optimal gaps </w:t>
      </w:r>
      <w:r w:rsidR="00D8598A">
        <w:rPr>
          <w:rFonts w:ascii="Arial" w:eastAsiaTheme="majorEastAsia" w:hAnsi="Arial" w:cs="Arial"/>
          <w:szCs w:val="21"/>
        </w:rPr>
        <w:t xml:space="preserve">but </w:t>
      </w:r>
      <w:r w:rsidR="00CB36BC">
        <w:rPr>
          <w:rFonts w:ascii="Arial" w:eastAsiaTheme="majorEastAsia" w:hAnsi="Arial" w:cs="Arial"/>
          <w:szCs w:val="21"/>
        </w:rPr>
        <w:t xml:space="preserve">in </w:t>
      </w:r>
      <w:r w:rsidR="00C33AF2">
        <w:rPr>
          <w:rFonts w:ascii="Arial" w:eastAsiaTheme="majorEastAsia" w:hAnsi="Arial" w:cs="Arial"/>
          <w:szCs w:val="21"/>
        </w:rPr>
        <w:t>deficiency</w:t>
      </w:r>
      <w:r w:rsidR="00D8598A">
        <w:rPr>
          <w:rFonts w:ascii="Arial" w:eastAsiaTheme="majorEastAsia" w:hAnsi="Arial" w:cs="Arial"/>
          <w:szCs w:val="21"/>
        </w:rPr>
        <w:t xml:space="preserve"> (</w:t>
      </w:r>
      <w:r w:rsidR="00212853">
        <w:rPr>
          <w:rFonts w:ascii="Arial" w:eastAsiaTheme="majorEastAsia" w:hAnsi="Arial" w:cs="Arial"/>
          <w:szCs w:val="21"/>
        </w:rPr>
        <w:t xml:space="preserve">low </w:t>
      </w:r>
      <w:r w:rsidR="00D8598A">
        <w:rPr>
          <w:rFonts w:ascii="Arial" w:eastAsiaTheme="majorEastAsia" w:hAnsi="Arial" w:cs="Arial"/>
          <w:szCs w:val="21"/>
        </w:rPr>
        <w:t>counts</w:t>
      </w:r>
      <w:r w:rsidR="00102E75">
        <w:rPr>
          <w:rFonts w:ascii="Arial" w:eastAsiaTheme="majorEastAsia" w:hAnsi="Arial" w:cs="Arial"/>
          <w:szCs w:val="21"/>
        </w:rPr>
        <w:t>)</w:t>
      </w:r>
      <w:r w:rsidR="00CB36BC">
        <w:rPr>
          <w:rFonts w:ascii="Arial" w:eastAsiaTheme="majorEastAsia" w:hAnsi="Arial" w:cs="Arial"/>
          <w:szCs w:val="21"/>
        </w:rPr>
        <w:t>.</w:t>
      </w:r>
      <w:r w:rsidR="00D8598A">
        <w:rPr>
          <w:rFonts w:ascii="Arial" w:eastAsiaTheme="majorEastAsia" w:hAnsi="Arial" w:cs="Arial"/>
          <w:szCs w:val="21"/>
        </w:rPr>
        <w:t xml:space="preserve"> In addition, gaps smaller than a certain threshold value may be unable to position </w:t>
      </w:r>
      <w:r w:rsidR="00DB629B">
        <w:rPr>
          <w:rFonts w:ascii="Arial" w:eastAsiaTheme="majorEastAsia" w:hAnsi="Arial" w:cs="Arial"/>
          <w:szCs w:val="21"/>
        </w:rPr>
        <w:t xml:space="preserve">adsorbed </w:t>
      </w:r>
      <w:r w:rsidR="00D8598A">
        <w:rPr>
          <w:rFonts w:ascii="Arial" w:eastAsiaTheme="majorEastAsia" w:hAnsi="Arial" w:cs="Arial"/>
          <w:szCs w:val="21"/>
        </w:rPr>
        <w:t xml:space="preserve">BSA molecules (the largest dimension at ~14 nm) </w:t>
      </w:r>
      <w:r w:rsidR="000B5592">
        <w:rPr>
          <w:rFonts w:ascii="Arial" w:eastAsiaTheme="majorEastAsia" w:hAnsi="Arial" w:cs="Arial"/>
          <w:szCs w:val="21"/>
        </w:rPr>
        <w:t>within</w:t>
      </w:r>
      <w:r w:rsidR="00D8598A">
        <w:rPr>
          <w:rFonts w:ascii="Arial" w:eastAsiaTheme="majorEastAsia" w:hAnsi="Arial" w:cs="Arial"/>
          <w:szCs w:val="21"/>
        </w:rPr>
        <w:t xml:space="preserve"> the gaps</w:t>
      </w:r>
      <w:r w:rsidR="00671BC9">
        <w:rPr>
          <w:rFonts w:ascii="Arial" w:eastAsiaTheme="majorEastAsia" w:hAnsi="Arial" w:cs="Arial"/>
          <w:szCs w:val="21"/>
        </w:rPr>
        <w:t>, switching to the much weaker surface</w:t>
      </w:r>
      <w:r w:rsidR="00DB629B">
        <w:rPr>
          <w:rFonts w:ascii="Arial" w:eastAsiaTheme="majorEastAsia" w:hAnsi="Arial" w:cs="Arial"/>
          <w:szCs w:val="21"/>
        </w:rPr>
        <w:t>-</w:t>
      </w:r>
      <w:r w:rsidR="00671BC9">
        <w:rPr>
          <w:rFonts w:ascii="Arial" w:eastAsiaTheme="majorEastAsia" w:hAnsi="Arial" w:cs="Arial"/>
          <w:szCs w:val="21"/>
        </w:rPr>
        <w:t>enhancement</w:t>
      </w:r>
      <w:r w:rsidR="00DB629B">
        <w:rPr>
          <w:rFonts w:ascii="Arial" w:eastAsiaTheme="majorEastAsia" w:hAnsi="Arial" w:cs="Arial"/>
          <w:szCs w:val="21"/>
        </w:rPr>
        <w:t xml:space="preserve"> mode due to weaker electric fields on </w:t>
      </w:r>
      <w:r w:rsidR="007F7841">
        <w:rPr>
          <w:rFonts w:ascii="Arial" w:eastAsiaTheme="majorEastAsia" w:hAnsi="Arial" w:cs="Arial"/>
          <w:szCs w:val="21"/>
        </w:rPr>
        <w:t xml:space="preserve">the </w:t>
      </w:r>
      <w:r w:rsidR="00DB629B">
        <w:rPr>
          <w:rFonts w:ascii="Arial" w:eastAsiaTheme="majorEastAsia" w:hAnsi="Arial" w:cs="Arial"/>
          <w:szCs w:val="21"/>
        </w:rPr>
        <w:t>surface than in gaps (Fig. 2d)</w:t>
      </w:r>
      <w:r w:rsidR="003800AD">
        <w:rPr>
          <w:rFonts w:ascii="Arial" w:eastAsiaTheme="majorEastAsia" w:hAnsi="Arial" w:cs="Arial"/>
          <w:szCs w:val="21"/>
        </w:rPr>
        <w:t xml:space="preserve">. </w:t>
      </w:r>
      <w:r w:rsidR="00B12EC7" w:rsidRPr="00301E3B">
        <w:rPr>
          <w:rFonts w:ascii="Arial" w:eastAsiaTheme="majorEastAsia" w:hAnsi="Arial" w:cs="Arial"/>
          <w:b/>
          <w:bCs/>
          <w:szCs w:val="21"/>
        </w:rPr>
        <w:t>(</w:t>
      </w:r>
      <w:r w:rsidR="00B12EC7">
        <w:rPr>
          <w:rFonts w:ascii="Arial" w:eastAsiaTheme="majorEastAsia" w:hAnsi="Arial" w:cs="Arial"/>
          <w:b/>
          <w:bCs/>
          <w:szCs w:val="21"/>
        </w:rPr>
        <w:t>l</w:t>
      </w:r>
      <w:r w:rsidR="00B12EC7" w:rsidRPr="00301E3B">
        <w:rPr>
          <w:rFonts w:ascii="Arial" w:eastAsiaTheme="majorEastAsia" w:hAnsi="Arial" w:cs="Arial"/>
          <w:b/>
          <w:bCs/>
          <w:szCs w:val="21"/>
        </w:rPr>
        <w:t>)</w:t>
      </w:r>
      <w:r w:rsidR="00B12EC7">
        <w:rPr>
          <w:rFonts w:ascii="Arial" w:eastAsiaTheme="majorEastAsia" w:hAnsi="Arial" w:cs="Arial"/>
          <w:szCs w:val="21"/>
        </w:rPr>
        <w:t xml:space="preserve"> SEM image-based calculation </w:t>
      </w:r>
      <w:r w:rsidR="00BD44ED">
        <w:rPr>
          <w:rFonts w:ascii="Arial" w:eastAsiaTheme="majorEastAsia" w:hAnsi="Arial" w:cs="Arial"/>
          <w:szCs w:val="21"/>
        </w:rPr>
        <w:t xml:space="preserve">processes </w:t>
      </w:r>
      <w:r w:rsidR="00B12EC7">
        <w:rPr>
          <w:rFonts w:ascii="Arial" w:eastAsiaTheme="majorEastAsia" w:hAnsi="Arial" w:cs="Arial"/>
          <w:szCs w:val="21"/>
        </w:rPr>
        <w:t xml:space="preserve">of gap distribution for silver structures synthesized at 0 to 0.1 mg </w:t>
      </w:r>
      <w:r w:rsidR="00B12EC7">
        <w:rPr>
          <w:rFonts w:ascii="Arial" w:eastAsia="Yu Mincho" w:hAnsi="Arial" w:cs="Arial"/>
          <w:szCs w:val="21"/>
        </w:rPr>
        <w:t>mL</w:t>
      </w:r>
      <w:r w:rsidR="00B12EC7" w:rsidRPr="00525115">
        <w:rPr>
          <w:rFonts w:ascii="Arial" w:eastAsia="Yu Mincho" w:hAnsi="Arial" w:cs="Arial"/>
          <w:szCs w:val="21"/>
          <w:vertAlign w:val="superscript"/>
        </w:rPr>
        <w:t>-1</w:t>
      </w:r>
      <w:r w:rsidR="00B12EC7">
        <w:rPr>
          <w:rFonts w:ascii="Arial" w:eastAsiaTheme="majorEastAsia" w:hAnsi="Arial" w:cs="Arial"/>
          <w:szCs w:val="21"/>
        </w:rPr>
        <w:t xml:space="preserve"> PLL and a fixed Tollens’ reagent of 20 </w:t>
      </w:r>
      <w:proofErr w:type="spellStart"/>
      <w:r w:rsidR="00B12EC7">
        <w:rPr>
          <w:rFonts w:ascii="Arial" w:eastAsiaTheme="majorEastAsia" w:hAnsi="Arial" w:cs="Arial"/>
          <w:szCs w:val="21"/>
        </w:rPr>
        <w:t>mM.</w:t>
      </w:r>
      <w:proofErr w:type="spellEnd"/>
      <w:r w:rsidR="00B12EC7">
        <w:rPr>
          <w:rFonts w:ascii="Arial" w:eastAsiaTheme="majorEastAsia" w:hAnsi="Arial" w:cs="Arial"/>
          <w:szCs w:val="21"/>
        </w:rPr>
        <w:t xml:space="preserve"> Midpoints of the nearest two pixels from an </w:t>
      </w:r>
      <w:r w:rsidR="00B12EC7" w:rsidRPr="00B1224D">
        <w:rPr>
          <w:rFonts w:ascii="Arial" w:eastAsiaTheme="majorEastAsia" w:hAnsi="Arial" w:cs="Arial"/>
          <w:szCs w:val="21"/>
        </w:rPr>
        <w:t>indefinite</w:t>
      </w:r>
      <w:r w:rsidR="00B12EC7">
        <w:rPr>
          <w:rFonts w:ascii="Arial" w:eastAsiaTheme="majorEastAsia" w:hAnsi="Arial" w:cs="Arial"/>
          <w:szCs w:val="21"/>
        </w:rPr>
        <w:t xml:space="preserve"> gap constituted the skeleton contour with the distance of gaps denoted in color scale. </w:t>
      </w:r>
      <w:r w:rsidR="00CF7844">
        <w:rPr>
          <w:rFonts w:ascii="Arial" w:eastAsiaTheme="majorEastAsia" w:hAnsi="Arial" w:cs="Arial"/>
          <w:szCs w:val="21"/>
        </w:rPr>
        <w:t>C</w:t>
      </w:r>
      <w:r w:rsidR="00007D03">
        <w:rPr>
          <w:rFonts w:ascii="Arial" w:eastAsiaTheme="majorEastAsia" w:hAnsi="Arial" w:cs="Arial"/>
          <w:szCs w:val="21"/>
        </w:rPr>
        <w:t xml:space="preserve">umulative distribution </w:t>
      </w:r>
      <w:r w:rsidR="00007D03" w:rsidRPr="00B12988">
        <w:rPr>
          <w:rFonts w:ascii="Arial" w:eastAsiaTheme="majorEastAsia" w:hAnsi="Arial" w:cs="Arial"/>
          <w:szCs w:val="21"/>
        </w:rPr>
        <w:t>profiles</w:t>
      </w:r>
      <w:r w:rsidR="00007D03">
        <w:rPr>
          <w:rFonts w:ascii="Arial" w:eastAsiaTheme="majorEastAsia" w:hAnsi="Arial" w:cs="Arial" w:hint="eastAsia"/>
          <w:szCs w:val="21"/>
        </w:rPr>
        <w:t xml:space="preserve"> </w:t>
      </w:r>
      <w:r w:rsidR="00007D03">
        <w:rPr>
          <w:rFonts w:ascii="Arial" w:eastAsiaTheme="majorEastAsia" w:hAnsi="Arial" w:cs="Arial"/>
          <w:szCs w:val="21"/>
        </w:rPr>
        <w:t xml:space="preserve">for silver structures </w:t>
      </w:r>
      <w:r w:rsidR="0066556D">
        <w:rPr>
          <w:rFonts w:ascii="Arial" w:eastAsiaTheme="majorEastAsia" w:hAnsi="Arial" w:cs="Arial"/>
          <w:szCs w:val="21"/>
        </w:rPr>
        <w:t xml:space="preserve">synthesized </w:t>
      </w:r>
      <w:r w:rsidR="00007D03">
        <w:rPr>
          <w:rFonts w:ascii="Arial" w:eastAsiaTheme="majorEastAsia" w:hAnsi="Arial" w:cs="Arial"/>
          <w:szCs w:val="21"/>
        </w:rPr>
        <w:t xml:space="preserve">at </w:t>
      </w:r>
      <w:r w:rsidR="00007D03" w:rsidRPr="00007D03">
        <w:rPr>
          <w:rFonts w:ascii="Arial" w:eastAsiaTheme="majorEastAsia" w:hAnsi="Arial" w:cs="Arial"/>
          <w:b/>
          <w:bCs/>
          <w:szCs w:val="21"/>
        </w:rPr>
        <w:t>(</w:t>
      </w:r>
      <w:r w:rsidR="00EE06A9">
        <w:rPr>
          <w:rFonts w:ascii="Arial" w:eastAsiaTheme="majorEastAsia" w:hAnsi="Arial" w:cs="Arial"/>
          <w:b/>
          <w:bCs/>
          <w:szCs w:val="21"/>
        </w:rPr>
        <w:t>m</w:t>
      </w:r>
      <w:r w:rsidR="00007D03" w:rsidRPr="00007D03">
        <w:rPr>
          <w:rFonts w:ascii="Arial" w:eastAsiaTheme="majorEastAsia" w:hAnsi="Arial" w:cs="Arial"/>
          <w:b/>
          <w:bCs/>
          <w:szCs w:val="21"/>
        </w:rPr>
        <w:t>)</w:t>
      </w:r>
      <w:r w:rsidR="00007D03">
        <w:rPr>
          <w:rFonts w:ascii="Arial" w:eastAsiaTheme="majorEastAsia" w:hAnsi="Arial" w:cs="Arial"/>
          <w:szCs w:val="21"/>
        </w:rPr>
        <w:t xml:space="preserve"> fixed PLL </w:t>
      </w:r>
      <w:r w:rsidR="00FB624D">
        <w:rPr>
          <w:rFonts w:ascii="Arial" w:eastAsiaTheme="majorEastAsia" w:hAnsi="Arial" w:cs="Arial"/>
          <w:szCs w:val="21"/>
        </w:rPr>
        <w:t xml:space="preserve">or </w:t>
      </w:r>
      <w:r w:rsidR="00007D03" w:rsidRPr="00007D03">
        <w:rPr>
          <w:rFonts w:ascii="Arial" w:eastAsiaTheme="majorEastAsia" w:hAnsi="Arial" w:cs="Arial"/>
          <w:b/>
          <w:bCs/>
          <w:szCs w:val="21"/>
        </w:rPr>
        <w:t>(</w:t>
      </w:r>
      <w:r w:rsidR="00EE06A9">
        <w:rPr>
          <w:rFonts w:ascii="Arial" w:eastAsiaTheme="majorEastAsia" w:hAnsi="Arial" w:cs="Arial"/>
          <w:b/>
          <w:bCs/>
          <w:szCs w:val="21"/>
        </w:rPr>
        <w:t>n</w:t>
      </w:r>
      <w:r w:rsidR="00007D03" w:rsidRPr="00007D03">
        <w:rPr>
          <w:rFonts w:ascii="Arial" w:eastAsiaTheme="majorEastAsia" w:hAnsi="Arial" w:cs="Arial"/>
          <w:b/>
          <w:bCs/>
          <w:szCs w:val="21"/>
        </w:rPr>
        <w:t>)</w:t>
      </w:r>
      <w:r w:rsidR="00007D03">
        <w:rPr>
          <w:rFonts w:ascii="Arial" w:eastAsiaTheme="majorEastAsia" w:hAnsi="Arial" w:cs="Arial"/>
          <w:szCs w:val="21"/>
        </w:rPr>
        <w:t xml:space="preserve"> </w:t>
      </w:r>
      <w:r w:rsidR="00007D03">
        <w:rPr>
          <w:rFonts w:ascii="Arial" w:eastAsia="Yu Mincho" w:hAnsi="Arial" w:cs="Arial"/>
          <w:szCs w:val="21"/>
        </w:rPr>
        <w:t>T</w:t>
      </w:r>
      <w:r w:rsidR="00007D03">
        <w:rPr>
          <w:rFonts w:ascii="Arial" w:eastAsiaTheme="majorEastAsia" w:hAnsi="Arial" w:cs="Arial"/>
          <w:szCs w:val="21"/>
        </w:rPr>
        <w:t>ollens’ reagent</w:t>
      </w:r>
      <w:r w:rsidR="00D770E6">
        <w:rPr>
          <w:rFonts w:ascii="Arial" w:eastAsiaTheme="majorEastAsia" w:hAnsi="Arial" w:cs="Arial"/>
          <w:szCs w:val="21"/>
        </w:rPr>
        <w:t>s</w:t>
      </w:r>
      <w:r w:rsidR="00007D03">
        <w:rPr>
          <w:rFonts w:ascii="Arial" w:eastAsiaTheme="majorEastAsia" w:hAnsi="Arial" w:cs="Arial"/>
          <w:szCs w:val="21"/>
        </w:rPr>
        <w:t>.</w:t>
      </w:r>
      <w:r w:rsidR="000F44AA">
        <w:rPr>
          <w:rFonts w:ascii="Arial" w:eastAsiaTheme="majorEastAsia" w:hAnsi="Arial" w:cs="Arial" w:hint="eastAsia"/>
          <w:szCs w:val="21"/>
        </w:rPr>
        <w:t xml:space="preserve"> </w:t>
      </w:r>
      <w:r w:rsidR="00E04A43">
        <w:rPr>
          <w:rFonts w:ascii="Arial" w:eastAsiaTheme="majorEastAsia" w:hAnsi="Arial" w:cs="Arial"/>
          <w:szCs w:val="21"/>
        </w:rPr>
        <w:t>In general, as the</w:t>
      </w:r>
      <w:r w:rsidR="00B6589D">
        <w:rPr>
          <w:rFonts w:ascii="Arial" w:eastAsiaTheme="majorEastAsia" w:hAnsi="Arial" w:cs="Arial"/>
          <w:szCs w:val="21"/>
        </w:rPr>
        <w:t xml:space="preserve"> </w:t>
      </w:r>
      <w:r w:rsidR="002F4F91">
        <w:rPr>
          <w:rFonts w:ascii="Arial" w:eastAsiaTheme="majorEastAsia" w:hAnsi="Arial" w:cs="Arial"/>
          <w:szCs w:val="21"/>
        </w:rPr>
        <w:t xml:space="preserve">PLL and </w:t>
      </w:r>
      <w:r w:rsidR="00B6589D">
        <w:rPr>
          <w:rFonts w:ascii="Arial" w:eastAsiaTheme="majorEastAsia" w:hAnsi="Arial" w:cs="Arial"/>
          <w:szCs w:val="21"/>
        </w:rPr>
        <w:t xml:space="preserve">Ag </w:t>
      </w:r>
      <w:r w:rsidR="00E04A43">
        <w:rPr>
          <w:rFonts w:ascii="Arial" w:eastAsiaTheme="majorEastAsia" w:hAnsi="Arial" w:cs="Arial"/>
          <w:szCs w:val="21"/>
        </w:rPr>
        <w:t>growth concentration</w:t>
      </w:r>
      <w:r w:rsidR="002F4F91">
        <w:rPr>
          <w:rFonts w:ascii="Arial" w:eastAsiaTheme="majorEastAsia" w:hAnsi="Arial" w:cs="Arial"/>
          <w:szCs w:val="21"/>
        </w:rPr>
        <w:t>s</w:t>
      </w:r>
      <w:r w:rsidR="00E04A43">
        <w:rPr>
          <w:rFonts w:ascii="Arial" w:eastAsiaTheme="majorEastAsia" w:hAnsi="Arial" w:cs="Arial"/>
          <w:szCs w:val="21"/>
        </w:rPr>
        <w:t xml:space="preserve"> </w:t>
      </w:r>
      <w:r w:rsidR="004D22E1">
        <w:rPr>
          <w:rFonts w:ascii="Arial" w:eastAsiaTheme="majorEastAsia" w:hAnsi="Arial" w:cs="Arial" w:hint="eastAsia"/>
          <w:szCs w:val="21"/>
        </w:rPr>
        <w:t>increase</w:t>
      </w:r>
      <w:r w:rsidR="004D22E1">
        <w:rPr>
          <w:rFonts w:ascii="Arial" w:eastAsiaTheme="majorEastAsia" w:hAnsi="Arial" w:cs="Arial"/>
          <w:szCs w:val="21"/>
        </w:rPr>
        <w:t>,</w:t>
      </w:r>
      <w:r w:rsidR="00E04A43">
        <w:rPr>
          <w:rFonts w:ascii="Arial" w:eastAsiaTheme="majorEastAsia" w:hAnsi="Arial" w:cs="Arial"/>
          <w:szCs w:val="21"/>
        </w:rPr>
        <w:t xml:space="preserve"> the </w:t>
      </w:r>
      <w:r w:rsidR="002C1426">
        <w:rPr>
          <w:rFonts w:ascii="Arial" w:eastAsiaTheme="majorEastAsia" w:hAnsi="Arial" w:cs="Arial"/>
          <w:szCs w:val="21"/>
        </w:rPr>
        <w:t xml:space="preserve">gap </w:t>
      </w:r>
      <w:r w:rsidR="00E04A43">
        <w:rPr>
          <w:rFonts w:ascii="Arial" w:eastAsiaTheme="majorEastAsia" w:hAnsi="Arial" w:cs="Arial"/>
          <w:szCs w:val="21"/>
        </w:rPr>
        <w:t>distribution shifts to</w:t>
      </w:r>
      <w:r w:rsidR="00BE4688">
        <w:rPr>
          <w:rFonts w:ascii="Arial" w:eastAsiaTheme="majorEastAsia" w:hAnsi="Arial" w:cs="Arial"/>
          <w:szCs w:val="21"/>
        </w:rPr>
        <w:t>wards</w:t>
      </w:r>
      <w:r w:rsidR="00E04A43">
        <w:rPr>
          <w:rFonts w:ascii="Arial" w:eastAsiaTheme="majorEastAsia" w:hAnsi="Arial" w:cs="Arial"/>
          <w:szCs w:val="21"/>
        </w:rPr>
        <w:t xml:space="preserve"> </w:t>
      </w:r>
      <w:r w:rsidR="00BE4688">
        <w:rPr>
          <w:rFonts w:ascii="Arial" w:eastAsiaTheme="majorEastAsia" w:hAnsi="Arial" w:cs="Arial"/>
          <w:szCs w:val="21"/>
        </w:rPr>
        <w:t>the</w:t>
      </w:r>
      <w:r w:rsidR="00E04A43">
        <w:rPr>
          <w:rFonts w:ascii="Arial" w:eastAsiaTheme="majorEastAsia" w:hAnsi="Arial" w:cs="Arial"/>
          <w:szCs w:val="21"/>
        </w:rPr>
        <w:t xml:space="preserve"> </w:t>
      </w:r>
      <w:r w:rsidR="004D22E1">
        <w:rPr>
          <w:rFonts w:ascii="Arial" w:eastAsiaTheme="majorEastAsia" w:hAnsi="Arial" w:cs="Arial"/>
          <w:szCs w:val="21"/>
        </w:rPr>
        <w:t>smalle</w:t>
      </w:r>
      <w:r w:rsidR="00E04A43">
        <w:rPr>
          <w:rFonts w:ascii="Arial" w:eastAsiaTheme="majorEastAsia" w:hAnsi="Arial" w:cs="Arial"/>
          <w:szCs w:val="21"/>
        </w:rPr>
        <w:t>r gap distance</w:t>
      </w:r>
      <w:r w:rsidR="00D975A7" w:rsidRPr="00D975A7">
        <w:rPr>
          <w:rFonts w:ascii="Arial" w:eastAsiaTheme="majorEastAsia" w:hAnsi="Arial" w:cs="Arial"/>
          <w:szCs w:val="21"/>
        </w:rPr>
        <w:t xml:space="preserve"> </w:t>
      </w:r>
      <w:r w:rsidR="00D975A7">
        <w:rPr>
          <w:rFonts w:ascii="Arial" w:eastAsiaTheme="majorEastAsia" w:hAnsi="Arial" w:cs="Arial"/>
          <w:szCs w:val="21"/>
        </w:rPr>
        <w:t>in higher probabilit</w:t>
      </w:r>
      <w:r w:rsidR="004F7DE5">
        <w:rPr>
          <w:rFonts w:ascii="Arial" w:eastAsiaTheme="majorEastAsia" w:hAnsi="Arial" w:cs="Arial"/>
          <w:szCs w:val="21"/>
        </w:rPr>
        <w:t>ies</w:t>
      </w:r>
      <w:r w:rsidR="00B6589D">
        <w:rPr>
          <w:rFonts w:ascii="Arial" w:eastAsiaTheme="majorEastAsia" w:hAnsi="Arial" w:cs="Arial"/>
          <w:szCs w:val="21"/>
        </w:rPr>
        <w:t xml:space="preserve">. </w:t>
      </w:r>
      <w:r w:rsidR="00F720CA">
        <w:rPr>
          <w:rFonts w:ascii="Arial" w:eastAsiaTheme="majorEastAsia" w:hAnsi="Arial" w:cs="Arial"/>
          <w:szCs w:val="21"/>
        </w:rPr>
        <w:t xml:space="preserve">The best MEF condition (black lines in </w:t>
      </w:r>
      <w:r w:rsidR="00F720CA">
        <w:rPr>
          <w:rFonts w:ascii="Arial" w:eastAsiaTheme="majorEastAsia" w:hAnsi="Arial" w:cs="Arial"/>
          <w:b/>
          <w:bCs/>
          <w:szCs w:val="21"/>
        </w:rPr>
        <w:t>m</w:t>
      </w:r>
      <w:r w:rsidR="00F720CA">
        <w:rPr>
          <w:rFonts w:ascii="Arial" w:eastAsiaTheme="majorEastAsia" w:hAnsi="Arial" w:cs="Arial"/>
          <w:szCs w:val="21"/>
        </w:rPr>
        <w:t xml:space="preserve"> and </w:t>
      </w:r>
      <w:r w:rsidR="00F720CA">
        <w:rPr>
          <w:rFonts w:ascii="Arial" w:eastAsiaTheme="majorEastAsia" w:hAnsi="Arial" w:cs="Arial"/>
          <w:b/>
          <w:bCs/>
          <w:szCs w:val="21"/>
        </w:rPr>
        <w:t>n</w:t>
      </w:r>
      <w:r w:rsidR="00F720CA" w:rsidRPr="00B364B3">
        <w:rPr>
          <w:rFonts w:ascii="Arial" w:eastAsiaTheme="majorEastAsia" w:hAnsi="Arial" w:cs="Arial"/>
          <w:szCs w:val="21"/>
        </w:rPr>
        <w:t>)</w:t>
      </w:r>
      <w:r w:rsidR="00F720CA">
        <w:rPr>
          <w:rFonts w:ascii="Arial" w:eastAsiaTheme="majorEastAsia" w:hAnsi="Arial" w:cs="Arial"/>
          <w:szCs w:val="21"/>
        </w:rPr>
        <w:t xml:space="preserve"> practically has the most “efficient” </w:t>
      </w:r>
      <w:r w:rsidR="00F720CA">
        <w:rPr>
          <w:rFonts w:ascii="Arial" w:eastAsiaTheme="majorEastAsia" w:hAnsi="Arial" w:cs="Arial"/>
          <w:szCs w:val="21"/>
        </w:rPr>
        <w:lastRenderedPageBreak/>
        <w:t xml:space="preserve">gaps for MEF in medium distances and sufficient abundance. It should be sufficiently large </w:t>
      </w:r>
      <w:r w:rsidR="00F720CA" w:rsidRPr="00043687">
        <w:rPr>
          <w:rFonts w:ascii="Arial" w:eastAsiaTheme="majorEastAsia" w:hAnsi="Arial" w:cs="Arial"/>
          <w:szCs w:val="21"/>
        </w:rPr>
        <w:t xml:space="preserve">to host </w:t>
      </w:r>
      <w:r w:rsidR="00F720CA" w:rsidRPr="00043687">
        <w:rPr>
          <w:rFonts w:ascii="Arial" w:hAnsi="Arial" w:cs="Arial"/>
          <w:szCs w:val="21"/>
        </w:rPr>
        <w:t xml:space="preserve">gap-situated BSA </w:t>
      </w:r>
      <w:r w:rsidR="00F720CA">
        <w:rPr>
          <w:rFonts w:ascii="Arial" w:hAnsi="Arial" w:cs="Arial"/>
          <w:szCs w:val="21"/>
        </w:rPr>
        <w:t xml:space="preserve">and </w:t>
      </w:r>
      <w:r w:rsidR="00F720CA">
        <w:rPr>
          <w:rFonts w:ascii="Arial" w:eastAsiaTheme="majorEastAsia" w:hAnsi="Arial" w:cs="Arial"/>
          <w:szCs w:val="21"/>
        </w:rPr>
        <w:t>sufficiently</w:t>
      </w:r>
      <w:r w:rsidR="00F720CA">
        <w:rPr>
          <w:rFonts w:ascii="Arial" w:hAnsi="Arial" w:cs="Arial"/>
          <w:szCs w:val="21"/>
        </w:rPr>
        <w:t xml:space="preserve"> small for potent MEF (but not in direct contact), which </w:t>
      </w:r>
      <w:r w:rsidR="00F720CA" w:rsidRPr="00043687">
        <w:rPr>
          <w:rFonts w:ascii="Arial" w:eastAsiaTheme="majorEastAsia" w:hAnsi="Arial" w:cs="Arial"/>
          <w:szCs w:val="21"/>
        </w:rPr>
        <w:t>c</w:t>
      </w:r>
      <w:r w:rsidR="00F720CA">
        <w:rPr>
          <w:rFonts w:ascii="Arial" w:eastAsiaTheme="majorEastAsia" w:hAnsi="Arial" w:cs="Arial"/>
          <w:szCs w:val="21"/>
        </w:rPr>
        <w:t>an only be realized by semi-continuity rather than complete continuity and discontinuity.</w:t>
      </w:r>
    </w:p>
    <w:p w14:paraId="1A0C734B" w14:textId="1EC9584D" w:rsidR="004F748D" w:rsidRDefault="00286825">
      <w:pPr>
        <w:rPr>
          <w:rFonts w:ascii="Arial" w:hAnsi="Arial" w:cs="Arial"/>
        </w:rPr>
      </w:pPr>
      <w:r>
        <w:rPr>
          <w:rFonts w:ascii="Arial" w:hAnsi="Arial" w:cs="Arial"/>
          <w:noProof/>
        </w:rPr>
        <w:drawing>
          <wp:anchor distT="0" distB="0" distL="114300" distR="114300" simplePos="0" relativeHeight="251728896" behindDoc="0" locked="0" layoutInCell="1" allowOverlap="1" wp14:anchorId="788D492E" wp14:editId="5F73DD5D">
            <wp:simplePos x="0" y="0"/>
            <wp:positionH relativeFrom="margin">
              <wp:align>left</wp:align>
            </wp:positionH>
            <wp:positionV relativeFrom="paragraph">
              <wp:posOffset>255093</wp:posOffset>
            </wp:positionV>
            <wp:extent cx="5481320" cy="2949575"/>
            <wp:effectExtent l="0" t="0" r="5080" b="3175"/>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1320" cy="2949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857523" w14:textId="07FE86CA" w:rsidR="000C64A7" w:rsidRDefault="000C64A7">
      <w:pPr>
        <w:rPr>
          <w:rFonts w:ascii="Arial" w:eastAsiaTheme="majorEastAsia" w:hAnsi="Arial" w:cs="Arial"/>
          <w:b/>
          <w:bCs/>
          <w:szCs w:val="21"/>
        </w:rPr>
      </w:pPr>
    </w:p>
    <w:p w14:paraId="08ED692C" w14:textId="422A0D9E" w:rsidR="00596010" w:rsidRPr="004A022C" w:rsidRDefault="00710210">
      <w:pPr>
        <w:rPr>
          <w:rFonts w:ascii="Arial" w:eastAsiaTheme="majorEastAsia" w:hAnsi="Arial" w:cs="Arial"/>
          <w:szCs w:val="21"/>
        </w:rPr>
      </w:pPr>
      <w:bookmarkStart w:id="17" w:name="_Hlk81519957"/>
      <w:r w:rsidRPr="005972FB">
        <w:rPr>
          <w:rFonts w:ascii="Arial" w:eastAsiaTheme="majorEastAsia" w:hAnsi="Arial" w:cs="Arial"/>
          <w:b/>
          <w:bCs/>
          <w:szCs w:val="21"/>
        </w:rPr>
        <w:t xml:space="preserve">Supplementary Fig. </w:t>
      </w:r>
      <w:r>
        <w:rPr>
          <w:rFonts w:ascii="Arial" w:eastAsiaTheme="majorEastAsia" w:hAnsi="Arial" w:cs="Arial"/>
          <w:b/>
          <w:bCs/>
          <w:szCs w:val="21"/>
        </w:rPr>
        <w:t>1</w:t>
      </w:r>
      <w:r w:rsidR="002C05C4">
        <w:rPr>
          <w:rFonts w:ascii="Arial" w:eastAsiaTheme="majorEastAsia" w:hAnsi="Arial" w:cs="Arial"/>
          <w:b/>
          <w:bCs/>
          <w:szCs w:val="21"/>
        </w:rPr>
        <w:t>7</w:t>
      </w:r>
      <w:r w:rsidRPr="005972FB">
        <w:rPr>
          <w:rFonts w:ascii="Arial" w:eastAsiaTheme="majorEastAsia" w:hAnsi="Arial" w:cs="Arial"/>
          <w:b/>
          <w:bCs/>
          <w:szCs w:val="21"/>
        </w:rPr>
        <w:t xml:space="preserve"> | </w:t>
      </w:r>
      <w:r w:rsidR="000C64A7">
        <w:rPr>
          <w:rFonts w:ascii="Arial" w:eastAsiaTheme="majorEastAsia" w:hAnsi="Arial" w:cs="Arial"/>
          <w:b/>
          <w:bCs/>
          <w:szCs w:val="21"/>
        </w:rPr>
        <w:t xml:space="preserve">Mannose-mediated synthesis of </w:t>
      </w:r>
      <w:proofErr w:type="spellStart"/>
      <w:r w:rsidR="000C64A7">
        <w:rPr>
          <w:rFonts w:ascii="Arial" w:eastAsiaTheme="majorEastAsia" w:hAnsi="Arial" w:cs="Arial"/>
          <w:b/>
          <w:bCs/>
          <w:szCs w:val="21"/>
        </w:rPr>
        <w:t>AgNPs</w:t>
      </w:r>
      <w:proofErr w:type="spellEnd"/>
      <w:r w:rsidR="00777DD6">
        <w:rPr>
          <w:rFonts w:ascii="Arial" w:eastAsiaTheme="majorEastAsia" w:hAnsi="Arial" w:cs="Arial"/>
          <w:b/>
          <w:bCs/>
          <w:szCs w:val="21"/>
        </w:rPr>
        <w:t xml:space="preserve"> and the effects on </w:t>
      </w:r>
      <w:r w:rsidR="00D960C6">
        <w:rPr>
          <w:rFonts w:ascii="Arial" w:eastAsiaTheme="majorEastAsia" w:hAnsi="Arial" w:cs="Arial"/>
          <w:b/>
          <w:bCs/>
          <w:szCs w:val="21"/>
        </w:rPr>
        <w:t>different</w:t>
      </w:r>
      <w:r w:rsidR="00777DD6">
        <w:rPr>
          <w:rFonts w:ascii="Arial" w:eastAsiaTheme="majorEastAsia" w:hAnsi="Arial" w:cs="Arial"/>
          <w:b/>
          <w:bCs/>
          <w:szCs w:val="21"/>
        </w:rPr>
        <w:t xml:space="preserve"> fluorophores</w:t>
      </w:r>
      <w:r>
        <w:rPr>
          <w:rFonts w:ascii="Arial" w:eastAsiaTheme="majorEastAsia" w:hAnsi="Arial" w:cs="Arial"/>
          <w:b/>
          <w:bCs/>
          <w:szCs w:val="21"/>
        </w:rPr>
        <w:t xml:space="preserve">. </w:t>
      </w:r>
      <w:r w:rsidR="0068778F">
        <w:rPr>
          <w:rFonts w:ascii="Arial" w:eastAsiaTheme="majorEastAsia" w:hAnsi="Arial" w:cs="Arial"/>
          <w:b/>
          <w:bCs/>
          <w:szCs w:val="21"/>
        </w:rPr>
        <w:t xml:space="preserve">(a) </w:t>
      </w:r>
      <w:r w:rsidR="00D8517F" w:rsidRPr="00D8517F">
        <w:rPr>
          <w:rFonts w:ascii="Arial" w:eastAsiaTheme="majorEastAsia" w:hAnsi="Arial" w:cs="Arial"/>
          <w:szCs w:val="21"/>
        </w:rPr>
        <w:t>A representativ</w:t>
      </w:r>
      <w:bookmarkEnd w:id="17"/>
      <w:r w:rsidR="00D8517F" w:rsidRPr="00D8517F">
        <w:rPr>
          <w:rFonts w:ascii="Arial" w:eastAsiaTheme="majorEastAsia" w:hAnsi="Arial" w:cs="Arial"/>
          <w:szCs w:val="21"/>
        </w:rPr>
        <w:t>e</w:t>
      </w:r>
      <w:r w:rsidR="00D8517F">
        <w:rPr>
          <w:rFonts w:ascii="Arial" w:eastAsiaTheme="majorEastAsia" w:hAnsi="Arial" w:cs="Arial"/>
          <w:b/>
          <w:bCs/>
          <w:szCs w:val="21"/>
        </w:rPr>
        <w:t xml:space="preserve"> </w:t>
      </w:r>
      <w:r w:rsidR="003E4A33">
        <w:rPr>
          <w:rFonts w:ascii="Arial" w:eastAsiaTheme="majorEastAsia" w:hAnsi="Arial" w:cs="Arial"/>
          <w:szCs w:val="21"/>
        </w:rPr>
        <w:t>TEM</w:t>
      </w:r>
      <w:r w:rsidR="0068778F">
        <w:rPr>
          <w:rFonts w:ascii="Arial" w:eastAsiaTheme="majorEastAsia" w:hAnsi="Arial" w:cs="Arial"/>
          <w:szCs w:val="21"/>
        </w:rPr>
        <w:t xml:space="preserve"> image</w:t>
      </w:r>
      <w:r w:rsidR="006E2C87">
        <w:rPr>
          <w:rFonts w:ascii="Arial" w:eastAsiaTheme="majorEastAsia" w:hAnsi="Arial" w:cs="Arial"/>
          <w:szCs w:val="21"/>
        </w:rPr>
        <w:t>,</w:t>
      </w:r>
      <w:r w:rsidR="0068778F">
        <w:rPr>
          <w:rFonts w:ascii="Arial" w:eastAsiaTheme="majorEastAsia" w:hAnsi="Arial" w:cs="Arial"/>
          <w:szCs w:val="21"/>
        </w:rPr>
        <w:t xml:space="preserve"> </w:t>
      </w:r>
      <w:r w:rsidR="006E2C87" w:rsidRPr="006E2C87">
        <w:rPr>
          <w:rFonts w:ascii="Arial" w:eastAsiaTheme="majorEastAsia" w:hAnsi="Arial" w:cs="Arial"/>
          <w:b/>
          <w:bCs/>
          <w:szCs w:val="21"/>
        </w:rPr>
        <w:t>(b)</w:t>
      </w:r>
      <w:r w:rsidR="006E2C87">
        <w:rPr>
          <w:rFonts w:ascii="Arial" w:eastAsiaTheme="majorEastAsia" w:hAnsi="Arial" w:cs="Arial"/>
          <w:szCs w:val="21"/>
        </w:rPr>
        <w:t xml:space="preserve"> </w:t>
      </w:r>
      <w:r w:rsidR="006B1C3D">
        <w:rPr>
          <w:rFonts w:ascii="Arial" w:eastAsiaTheme="majorEastAsia" w:hAnsi="Arial" w:cs="Arial"/>
          <w:szCs w:val="21"/>
        </w:rPr>
        <w:t xml:space="preserve">the </w:t>
      </w:r>
      <w:r w:rsidR="006E2C87">
        <w:rPr>
          <w:rFonts w:ascii="Arial" w:eastAsiaTheme="majorEastAsia" w:hAnsi="Arial" w:cs="Arial"/>
          <w:szCs w:val="21"/>
        </w:rPr>
        <w:t xml:space="preserve">UV-vis absorption spectrum, and </w:t>
      </w:r>
      <w:r w:rsidR="006E2C87" w:rsidRPr="006E2C87">
        <w:rPr>
          <w:rFonts w:ascii="Arial" w:eastAsiaTheme="majorEastAsia" w:hAnsi="Arial" w:cs="Arial"/>
          <w:b/>
          <w:bCs/>
          <w:szCs w:val="21"/>
        </w:rPr>
        <w:t xml:space="preserve">(c) </w:t>
      </w:r>
      <w:r w:rsidR="006E2C87" w:rsidRPr="006E2C87">
        <w:rPr>
          <w:rFonts w:ascii="Arial" w:eastAsiaTheme="majorEastAsia" w:hAnsi="Arial" w:cs="Arial"/>
          <w:szCs w:val="21"/>
        </w:rPr>
        <w:t>the</w:t>
      </w:r>
      <w:r w:rsidR="006E2C87">
        <w:rPr>
          <w:rFonts w:ascii="Arial" w:eastAsiaTheme="majorEastAsia" w:hAnsi="Arial" w:cs="Arial"/>
          <w:b/>
          <w:bCs/>
          <w:szCs w:val="21"/>
        </w:rPr>
        <w:t xml:space="preserve"> </w:t>
      </w:r>
      <w:r w:rsidR="006E2C87">
        <w:rPr>
          <w:rFonts w:ascii="Arial" w:eastAsiaTheme="majorEastAsia" w:hAnsi="Arial" w:cs="Arial"/>
          <w:szCs w:val="21"/>
        </w:rPr>
        <w:t xml:space="preserve">hydrodynamic size </w:t>
      </w:r>
      <w:r w:rsidR="00716C44">
        <w:rPr>
          <w:rFonts w:ascii="Arial" w:eastAsiaTheme="majorEastAsia" w:hAnsi="Arial" w:cs="Arial"/>
          <w:szCs w:val="21"/>
        </w:rPr>
        <w:t xml:space="preserve">of </w:t>
      </w:r>
      <w:proofErr w:type="spellStart"/>
      <w:r w:rsidR="00716C44">
        <w:rPr>
          <w:rFonts w:ascii="Arial" w:eastAsiaTheme="majorEastAsia" w:hAnsi="Arial" w:cs="Arial"/>
          <w:szCs w:val="21"/>
        </w:rPr>
        <w:t>AgNPs</w:t>
      </w:r>
      <w:proofErr w:type="spellEnd"/>
      <w:r w:rsidR="008D341C">
        <w:rPr>
          <w:rFonts w:ascii="Arial" w:eastAsiaTheme="majorEastAsia" w:hAnsi="Arial" w:cs="Arial"/>
          <w:szCs w:val="21"/>
        </w:rPr>
        <w:t xml:space="preserve"> synthesized </w:t>
      </w:r>
      <w:r w:rsidR="0092793B">
        <w:rPr>
          <w:rFonts w:ascii="Arial" w:eastAsiaTheme="majorEastAsia" w:hAnsi="Arial" w:cs="Arial"/>
          <w:szCs w:val="21"/>
        </w:rPr>
        <w:t>through reduction by</w:t>
      </w:r>
      <w:r w:rsidR="008D341C">
        <w:rPr>
          <w:rFonts w:ascii="Arial" w:eastAsiaTheme="majorEastAsia" w:hAnsi="Arial" w:cs="Arial"/>
          <w:szCs w:val="21"/>
        </w:rPr>
        <w:t xml:space="preserve"> mannose</w:t>
      </w:r>
      <w:r w:rsidR="00716C44">
        <w:rPr>
          <w:rFonts w:ascii="Arial" w:eastAsiaTheme="majorEastAsia" w:hAnsi="Arial" w:cs="Arial"/>
          <w:szCs w:val="21"/>
        </w:rPr>
        <w:t xml:space="preserve">. </w:t>
      </w:r>
      <w:r w:rsidR="004A022C">
        <w:rPr>
          <w:rFonts w:ascii="Arial" w:eastAsiaTheme="majorEastAsia" w:hAnsi="Arial" w:cs="Arial"/>
          <w:szCs w:val="21"/>
        </w:rPr>
        <w:t xml:space="preserve">The particle size was calculated to be </w:t>
      </w:r>
      <w:r w:rsidR="004A022C" w:rsidRPr="004A022C">
        <w:rPr>
          <w:rFonts w:ascii="Arial" w:eastAsiaTheme="majorEastAsia" w:hAnsi="Arial" w:cs="Arial"/>
          <w:szCs w:val="21"/>
        </w:rPr>
        <w:t>55.8</w:t>
      </w:r>
      <w:r w:rsidR="004A022C" w:rsidRPr="004A022C">
        <w:rPr>
          <w:rFonts w:ascii="Arial" w:eastAsiaTheme="majorEastAsia" w:hAnsi="Arial" w:cs="Arial" w:hint="eastAsia"/>
          <w:szCs w:val="21"/>
        </w:rPr>
        <w:t>±</w:t>
      </w:r>
      <w:r w:rsidR="004A022C" w:rsidRPr="004A022C">
        <w:rPr>
          <w:rFonts w:ascii="Arial" w:eastAsiaTheme="majorEastAsia" w:hAnsi="Arial" w:cs="Arial" w:hint="eastAsia"/>
          <w:szCs w:val="21"/>
        </w:rPr>
        <w:t>7</w:t>
      </w:r>
      <w:r w:rsidR="004A022C" w:rsidRPr="004A022C">
        <w:rPr>
          <w:rFonts w:ascii="Arial" w:eastAsiaTheme="majorEastAsia" w:hAnsi="Arial" w:cs="Arial"/>
          <w:szCs w:val="21"/>
        </w:rPr>
        <w:t>.4 nm</w:t>
      </w:r>
      <w:r w:rsidR="00734A85">
        <w:rPr>
          <w:rFonts w:ascii="Arial" w:eastAsiaTheme="majorEastAsia" w:hAnsi="Arial" w:cs="Arial"/>
          <w:szCs w:val="21"/>
        </w:rPr>
        <w:t>.</w:t>
      </w:r>
      <w:r w:rsidR="00D960C6" w:rsidRPr="00BF3FB1">
        <w:rPr>
          <w:rFonts w:ascii="Arial" w:eastAsiaTheme="majorEastAsia" w:hAnsi="Arial" w:cs="Arial"/>
          <w:b/>
          <w:bCs/>
          <w:szCs w:val="21"/>
        </w:rPr>
        <w:t xml:space="preserve"> </w:t>
      </w:r>
      <w:r w:rsidR="00BE25D7">
        <w:rPr>
          <w:rFonts w:ascii="Arial" w:eastAsiaTheme="majorEastAsia" w:hAnsi="Arial" w:cs="Arial"/>
          <w:szCs w:val="21"/>
        </w:rPr>
        <w:t xml:space="preserve">Fluorescence </w:t>
      </w:r>
      <w:r w:rsidR="001937C1">
        <w:rPr>
          <w:rFonts w:ascii="Arial" w:eastAsiaTheme="majorEastAsia" w:hAnsi="Arial" w:cs="Arial"/>
          <w:szCs w:val="21"/>
        </w:rPr>
        <w:t>spectra</w:t>
      </w:r>
      <w:r w:rsidR="00BE25D7">
        <w:rPr>
          <w:rFonts w:ascii="Arial" w:eastAsiaTheme="majorEastAsia" w:hAnsi="Arial" w:cs="Arial"/>
          <w:szCs w:val="21"/>
        </w:rPr>
        <w:t xml:space="preserve"> </w:t>
      </w:r>
      <w:r w:rsidR="00E777F6">
        <w:rPr>
          <w:rFonts w:ascii="Arial" w:eastAsiaTheme="majorEastAsia" w:hAnsi="Arial" w:cs="Arial"/>
          <w:szCs w:val="21"/>
        </w:rPr>
        <w:t xml:space="preserve">for </w:t>
      </w:r>
      <w:r w:rsidR="00D960C6" w:rsidRPr="00BF3FB1">
        <w:rPr>
          <w:rFonts w:ascii="Arial" w:eastAsiaTheme="majorEastAsia" w:hAnsi="Arial" w:cs="Arial"/>
          <w:b/>
          <w:bCs/>
          <w:szCs w:val="21"/>
        </w:rPr>
        <w:t>(</w:t>
      </w:r>
      <w:r w:rsidR="006C0C6A" w:rsidRPr="006C0C6A">
        <w:rPr>
          <w:rFonts w:ascii="Arial" w:eastAsiaTheme="majorEastAsia" w:hAnsi="Arial" w:cs="Arial"/>
          <w:b/>
          <w:bCs/>
          <w:szCs w:val="21"/>
        </w:rPr>
        <w:t>d</w:t>
      </w:r>
      <w:r w:rsidR="00D960C6" w:rsidRPr="006C0C6A">
        <w:rPr>
          <w:rFonts w:ascii="Arial" w:eastAsiaTheme="majorEastAsia" w:hAnsi="Arial" w:cs="Arial"/>
          <w:b/>
          <w:bCs/>
          <w:szCs w:val="21"/>
        </w:rPr>
        <w:t>)</w:t>
      </w:r>
      <w:r w:rsidR="006C0C6A">
        <w:rPr>
          <w:rFonts w:ascii="Arial" w:eastAsiaTheme="majorEastAsia" w:hAnsi="Arial" w:cs="Arial"/>
          <w:szCs w:val="21"/>
        </w:rPr>
        <w:t xml:space="preserve"> </w:t>
      </w:r>
      <w:r w:rsidR="00BE25D7">
        <w:rPr>
          <w:rFonts w:ascii="Arial" w:eastAsiaTheme="majorEastAsia" w:hAnsi="Arial" w:cs="Arial"/>
          <w:szCs w:val="21"/>
        </w:rPr>
        <w:t>CF488A</w:t>
      </w:r>
      <w:r w:rsidR="00E777F6">
        <w:rPr>
          <w:rFonts w:ascii="Arial" w:eastAsiaTheme="majorEastAsia" w:hAnsi="Arial" w:cs="Arial"/>
          <w:szCs w:val="21"/>
        </w:rPr>
        <w:t>-</w:t>
      </w:r>
      <w:r w:rsidR="00BE25D7">
        <w:rPr>
          <w:rFonts w:ascii="Arial" w:eastAsiaTheme="majorEastAsia" w:hAnsi="Arial" w:cs="Arial"/>
          <w:szCs w:val="21"/>
        </w:rPr>
        <w:t xml:space="preserve">, </w:t>
      </w:r>
      <w:r w:rsidR="00BE25D7" w:rsidRPr="00BE25D7">
        <w:rPr>
          <w:rFonts w:ascii="Arial" w:eastAsiaTheme="majorEastAsia" w:hAnsi="Arial" w:cs="Arial"/>
          <w:b/>
          <w:bCs/>
          <w:szCs w:val="21"/>
        </w:rPr>
        <w:t xml:space="preserve">(e) </w:t>
      </w:r>
      <w:r w:rsidR="00BE25D7">
        <w:rPr>
          <w:rFonts w:ascii="Arial" w:eastAsiaTheme="majorEastAsia" w:hAnsi="Arial" w:cs="Arial"/>
          <w:szCs w:val="21"/>
        </w:rPr>
        <w:t>CF555</w:t>
      </w:r>
      <w:r w:rsidR="00E777F6">
        <w:rPr>
          <w:rFonts w:ascii="Arial" w:eastAsiaTheme="majorEastAsia" w:hAnsi="Arial" w:cs="Arial"/>
          <w:szCs w:val="21"/>
        </w:rPr>
        <w:t>-</w:t>
      </w:r>
      <w:r w:rsidR="00BE25D7">
        <w:rPr>
          <w:rFonts w:ascii="Arial" w:eastAsiaTheme="majorEastAsia" w:hAnsi="Arial" w:cs="Arial"/>
          <w:szCs w:val="21"/>
        </w:rPr>
        <w:t xml:space="preserve">, and </w:t>
      </w:r>
      <w:r w:rsidR="00BE25D7" w:rsidRPr="00BE25D7">
        <w:rPr>
          <w:rFonts w:ascii="Arial" w:eastAsiaTheme="majorEastAsia" w:hAnsi="Arial" w:cs="Arial"/>
          <w:b/>
          <w:bCs/>
          <w:szCs w:val="21"/>
        </w:rPr>
        <w:t>(f)</w:t>
      </w:r>
      <w:r w:rsidR="00BE25D7">
        <w:rPr>
          <w:rFonts w:ascii="Arial" w:eastAsiaTheme="majorEastAsia" w:hAnsi="Arial" w:cs="Arial"/>
          <w:szCs w:val="21"/>
        </w:rPr>
        <w:t xml:space="preserve"> CF647</w:t>
      </w:r>
      <w:r w:rsidR="00E777F6">
        <w:rPr>
          <w:rFonts w:ascii="Arial" w:eastAsiaTheme="majorEastAsia" w:hAnsi="Arial" w:cs="Arial"/>
          <w:szCs w:val="21"/>
        </w:rPr>
        <w:t xml:space="preserve">-labeled BSA in the presence of gradient concentrations of </w:t>
      </w:r>
      <w:proofErr w:type="spellStart"/>
      <w:r w:rsidR="00E777F6">
        <w:rPr>
          <w:rFonts w:ascii="Arial" w:eastAsiaTheme="majorEastAsia" w:hAnsi="Arial" w:cs="Arial"/>
          <w:szCs w:val="21"/>
        </w:rPr>
        <w:t>AgNPs</w:t>
      </w:r>
      <w:proofErr w:type="spellEnd"/>
      <w:r w:rsidR="00E777F6">
        <w:rPr>
          <w:rFonts w:ascii="Arial" w:eastAsiaTheme="majorEastAsia" w:hAnsi="Arial" w:cs="Arial"/>
          <w:szCs w:val="21"/>
        </w:rPr>
        <w:t xml:space="preserve">. </w:t>
      </w:r>
      <w:r w:rsidR="00776331">
        <w:rPr>
          <w:rFonts w:ascii="Arial" w:eastAsiaTheme="majorEastAsia" w:hAnsi="Arial" w:cs="Arial"/>
          <w:szCs w:val="21"/>
        </w:rPr>
        <w:t xml:space="preserve">Insets: peak fluorescence intensity as a function of the concentration of </w:t>
      </w:r>
      <w:proofErr w:type="spellStart"/>
      <w:r w:rsidR="00776331">
        <w:rPr>
          <w:rFonts w:ascii="Arial" w:eastAsiaTheme="majorEastAsia" w:hAnsi="Arial" w:cs="Arial"/>
          <w:szCs w:val="21"/>
        </w:rPr>
        <w:t>AgNPs</w:t>
      </w:r>
      <w:proofErr w:type="spellEnd"/>
      <w:r w:rsidR="00776331">
        <w:rPr>
          <w:rFonts w:ascii="Arial" w:eastAsiaTheme="majorEastAsia" w:hAnsi="Arial" w:cs="Arial"/>
          <w:szCs w:val="21"/>
        </w:rPr>
        <w:t xml:space="preserve">. </w:t>
      </w:r>
      <w:r w:rsidR="00A276EF">
        <w:rPr>
          <w:rFonts w:ascii="Arial" w:eastAsiaTheme="majorEastAsia" w:hAnsi="Arial" w:cs="Arial"/>
          <w:szCs w:val="21"/>
        </w:rPr>
        <w:t>While the fluorescence enhancement for CF555 and CF647 of longer wavelengths w</w:t>
      </w:r>
      <w:r w:rsidR="007F7841">
        <w:rPr>
          <w:rFonts w:ascii="Arial" w:eastAsiaTheme="majorEastAsia" w:hAnsi="Arial" w:cs="Arial"/>
          <w:szCs w:val="21"/>
        </w:rPr>
        <w:t>as</w:t>
      </w:r>
      <w:r w:rsidR="00A276EF">
        <w:rPr>
          <w:rFonts w:ascii="Arial" w:eastAsiaTheme="majorEastAsia" w:hAnsi="Arial" w:cs="Arial"/>
          <w:szCs w:val="21"/>
        </w:rPr>
        <w:t xml:space="preserve"> slightly enhanced by less than 20%, CF488A fluorescence was quenched. </w:t>
      </w:r>
    </w:p>
    <w:p w14:paraId="71232E86" w14:textId="6B032030" w:rsidR="00416A0F" w:rsidRDefault="00416A0F">
      <w:pPr>
        <w:widowControl/>
        <w:jc w:val="left"/>
        <w:rPr>
          <w:rFonts w:ascii="Arial" w:hAnsi="Arial" w:cs="Arial"/>
        </w:rPr>
      </w:pPr>
      <w:r>
        <w:rPr>
          <w:rFonts w:ascii="Arial" w:hAnsi="Arial" w:cs="Arial"/>
        </w:rPr>
        <w:br w:type="page"/>
      </w:r>
    </w:p>
    <w:p w14:paraId="0C685697" w14:textId="268885E8" w:rsidR="00596010" w:rsidRDefault="0065725A">
      <w:pPr>
        <w:rPr>
          <w:rFonts w:ascii="Arial" w:hAnsi="Arial" w:cs="Arial"/>
        </w:rPr>
      </w:pPr>
      <w:r>
        <w:rPr>
          <w:rFonts w:ascii="Arial" w:hAnsi="Arial" w:cs="Arial"/>
          <w:noProof/>
        </w:rPr>
        <w:lastRenderedPageBreak/>
        <w:drawing>
          <wp:anchor distT="0" distB="0" distL="114300" distR="114300" simplePos="0" relativeHeight="251687936" behindDoc="0" locked="0" layoutInCell="1" allowOverlap="1" wp14:anchorId="63966DA0" wp14:editId="4CA5C698">
            <wp:simplePos x="0" y="0"/>
            <wp:positionH relativeFrom="margin">
              <wp:align>right</wp:align>
            </wp:positionH>
            <wp:positionV relativeFrom="paragraph">
              <wp:posOffset>271145</wp:posOffset>
            </wp:positionV>
            <wp:extent cx="5466715" cy="1555750"/>
            <wp:effectExtent l="0" t="0" r="635" b="6350"/>
            <wp:wrapTopAndBottom/>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267" t="3607" r="2121"/>
                    <a:stretch/>
                  </pic:blipFill>
                  <pic:spPr bwMode="auto">
                    <a:xfrm>
                      <a:off x="0" y="0"/>
                      <a:ext cx="5466715" cy="1555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6348F3" w14:textId="1C9DF693" w:rsidR="00596010" w:rsidRDefault="00596010">
      <w:pPr>
        <w:rPr>
          <w:rFonts w:ascii="Arial" w:hAnsi="Arial" w:cs="Arial"/>
        </w:rPr>
      </w:pPr>
    </w:p>
    <w:p w14:paraId="52910DBD" w14:textId="0D23D96C" w:rsidR="0065725A" w:rsidRDefault="007120D9">
      <w:pPr>
        <w:rPr>
          <w:rFonts w:ascii="Arial" w:eastAsiaTheme="majorEastAsia" w:hAnsi="Arial" w:cs="Arial"/>
          <w:szCs w:val="21"/>
        </w:rPr>
      </w:pPr>
      <w:bookmarkStart w:id="18" w:name="_Hlk81519964"/>
      <w:r w:rsidRPr="005972FB">
        <w:rPr>
          <w:rFonts w:ascii="Arial" w:eastAsiaTheme="majorEastAsia" w:hAnsi="Arial" w:cs="Arial"/>
          <w:b/>
          <w:bCs/>
          <w:szCs w:val="21"/>
        </w:rPr>
        <w:t xml:space="preserve">Supplementary Fig. </w:t>
      </w:r>
      <w:r>
        <w:rPr>
          <w:rFonts w:ascii="Arial" w:eastAsiaTheme="majorEastAsia" w:hAnsi="Arial" w:cs="Arial"/>
          <w:b/>
          <w:bCs/>
          <w:szCs w:val="21"/>
        </w:rPr>
        <w:t>1</w:t>
      </w:r>
      <w:r w:rsidR="002C05C4">
        <w:rPr>
          <w:rFonts w:ascii="Arial" w:eastAsiaTheme="majorEastAsia" w:hAnsi="Arial" w:cs="Arial"/>
          <w:b/>
          <w:bCs/>
          <w:szCs w:val="21"/>
        </w:rPr>
        <w:t>8</w:t>
      </w:r>
      <w:r w:rsidRPr="005972FB">
        <w:rPr>
          <w:rFonts w:ascii="Arial" w:eastAsiaTheme="majorEastAsia" w:hAnsi="Arial" w:cs="Arial"/>
          <w:b/>
          <w:bCs/>
          <w:szCs w:val="21"/>
        </w:rPr>
        <w:t xml:space="preserve"> | </w:t>
      </w:r>
      <w:r>
        <w:rPr>
          <w:rFonts w:ascii="Arial" w:eastAsiaTheme="majorEastAsia" w:hAnsi="Arial" w:cs="Arial"/>
          <w:b/>
          <w:bCs/>
          <w:szCs w:val="21"/>
        </w:rPr>
        <w:t>Continuous Ag thin film</w:t>
      </w:r>
      <w:r w:rsidR="008E44C3">
        <w:rPr>
          <w:rFonts w:ascii="Arial" w:eastAsiaTheme="majorEastAsia" w:hAnsi="Arial" w:cs="Arial"/>
          <w:b/>
          <w:bCs/>
          <w:szCs w:val="21"/>
        </w:rPr>
        <w:t>s</w:t>
      </w:r>
      <w:r>
        <w:rPr>
          <w:rFonts w:ascii="Arial" w:eastAsiaTheme="majorEastAsia" w:hAnsi="Arial" w:cs="Arial"/>
          <w:b/>
          <w:bCs/>
          <w:szCs w:val="21"/>
        </w:rPr>
        <w:t xml:space="preserve"> prepared by magnetron sputtering. (a) </w:t>
      </w:r>
      <w:r w:rsidR="001806C9" w:rsidRPr="001806C9">
        <w:rPr>
          <w:rFonts w:ascii="Arial" w:eastAsiaTheme="majorEastAsia" w:hAnsi="Arial" w:cs="Arial"/>
          <w:szCs w:val="21"/>
        </w:rPr>
        <w:t>The</w:t>
      </w:r>
      <w:r w:rsidR="001806C9">
        <w:rPr>
          <w:rFonts w:ascii="Arial" w:eastAsiaTheme="majorEastAsia" w:hAnsi="Arial" w:cs="Arial"/>
          <w:b/>
          <w:bCs/>
          <w:szCs w:val="21"/>
        </w:rPr>
        <w:t xml:space="preserve"> </w:t>
      </w:r>
      <w:r w:rsidR="001806C9">
        <w:rPr>
          <w:rFonts w:ascii="Arial" w:eastAsiaTheme="majorEastAsia" w:hAnsi="Arial" w:cs="Arial"/>
          <w:szCs w:val="21"/>
        </w:rPr>
        <w:t xml:space="preserve">UV-vis absorption </w:t>
      </w:r>
      <w:bookmarkEnd w:id="18"/>
      <w:r w:rsidR="001806C9">
        <w:rPr>
          <w:rFonts w:ascii="Arial" w:eastAsiaTheme="majorEastAsia" w:hAnsi="Arial" w:cs="Arial"/>
          <w:szCs w:val="21"/>
        </w:rPr>
        <w:t>spectrum</w:t>
      </w:r>
      <w:r w:rsidR="00DA1480">
        <w:rPr>
          <w:rFonts w:ascii="Arial" w:eastAsiaTheme="majorEastAsia" w:hAnsi="Arial" w:cs="Arial"/>
          <w:szCs w:val="21"/>
        </w:rPr>
        <w:t xml:space="preserve"> and </w:t>
      </w:r>
      <w:r w:rsidRPr="006E2C87">
        <w:rPr>
          <w:rFonts w:ascii="Arial" w:eastAsiaTheme="majorEastAsia" w:hAnsi="Arial" w:cs="Arial"/>
          <w:b/>
          <w:bCs/>
          <w:szCs w:val="21"/>
        </w:rPr>
        <w:t>(b)</w:t>
      </w:r>
      <w:r>
        <w:rPr>
          <w:rFonts w:ascii="Arial" w:eastAsiaTheme="majorEastAsia" w:hAnsi="Arial" w:cs="Arial"/>
          <w:szCs w:val="21"/>
        </w:rPr>
        <w:t xml:space="preserve"> </w:t>
      </w:r>
      <w:r w:rsidR="003A7AD9">
        <w:rPr>
          <w:rFonts w:ascii="Arial" w:eastAsiaTheme="majorEastAsia" w:hAnsi="Arial" w:cs="Arial"/>
          <w:szCs w:val="21"/>
        </w:rPr>
        <w:t>the</w:t>
      </w:r>
      <w:r w:rsidR="00DA1480">
        <w:rPr>
          <w:rFonts w:ascii="Arial" w:eastAsiaTheme="majorEastAsia" w:hAnsi="Arial" w:cs="Arial"/>
          <w:szCs w:val="21"/>
        </w:rPr>
        <w:t xml:space="preserve"> SEM image of the </w:t>
      </w:r>
      <w:r w:rsidR="00DA1480" w:rsidRPr="00DA1480">
        <w:rPr>
          <w:rFonts w:ascii="Arial" w:eastAsiaTheme="majorEastAsia" w:hAnsi="Arial" w:cs="Arial"/>
          <w:szCs w:val="21"/>
        </w:rPr>
        <w:t>magnetron</w:t>
      </w:r>
      <w:r w:rsidR="00DA1480">
        <w:rPr>
          <w:rFonts w:ascii="Arial" w:eastAsiaTheme="majorEastAsia" w:hAnsi="Arial" w:cs="Arial"/>
          <w:szCs w:val="21"/>
        </w:rPr>
        <w:t>-</w:t>
      </w:r>
      <w:r w:rsidR="00DA1480" w:rsidRPr="00DA1480">
        <w:rPr>
          <w:rFonts w:ascii="Arial" w:eastAsiaTheme="majorEastAsia" w:hAnsi="Arial" w:cs="Arial"/>
          <w:szCs w:val="21"/>
        </w:rPr>
        <w:t>sputter</w:t>
      </w:r>
      <w:r w:rsidR="00DA1480">
        <w:rPr>
          <w:rFonts w:ascii="Arial" w:eastAsiaTheme="majorEastAsia" w:hAnsi="Arial" w:cs="Arial"/>
          <w:szCs w:val="21"/>
        </w:rPr>
        <w:t>ed Ag film.</w:t>
      </w:r>
      <w:r w:rsidR="00EE7BBB">
        <w:rPr>
          <w:rFonts w:ascii="Arial" w:eastAsiaTheme="majorEastAsia" w:hAnsi="Arial" w:cs="Arial"/>
          <w:szCs w:val="21"/>
        </w:rPr>
        <w:t xml:space="preserve"> Strong light absorption was seen in the visible region starting from approximately 450 nm</w:t>
      </w:r>
      <w:r w:rsidR="00A60A69">
        <w:rPr>
          <w:rFonts w:ascii="Arial" w:eastAsiaTheme="majorEastAsia" w:hAnsi="Arial" w:cs="Arial"/>
          <w:szCs w:val="21"/>
        </w:rPr>
        <w:t xml:space="preserve">, with even enhanced </w:t>
      </w:r>
      <w:r w:rsidR="007F7841">
        <w:rPr>
          <w:rFonts w:ascii="Arial" w:eastAsiaTheme="majorEastAsia" w:hAnsi="Arial" w:cs="Arial"/>
          <w:szCs w:val="21"/>
        </w:rPr>
        <w:t>near-infrared (NIR) light absorption</w:t>
      </w:r>
      <w:r w:rsidR="00006DED">
        <w:rPr>
          <w:rFonts w:ascii="Arial" w:eastAsiaTheme="majorEastAsia" w:hAnsi="Arial" w:cs="Arial"/>
          <w:szCs w:val="21"/>
        </w:rPr>
        <w:t xml:space="preserve">. The film </w:t>
      </w:r>
      <w:r w:rsidR="00430BD8">
        <w:rPr>
          <w:rFonts w:ascii="Arial" w:eastAsiaTheme="majorEastAsia" w:hAnsi="Arial" w:cs="Arial"/>
          <w:szCs w:val="21"/>
        </w:rPr>
        <w:t>is</w:t>
      </w:r>
      <w:r w:rsidR="00C46AF5">
        <w:rPr>
          <w:rFonts w:ascii="Arial" w:eastAsiaTheme="majorEastAsia" w:hAnsi="Arial" w:cs="Arial"/>
          <w:szCs w:val="21"/>
        </w:rPr>
        <w:t xml:space="preserve"> </w:t>
      </w:r>
      <w:r w:rsidR="00F34C80" w:rsidRPr="00F34C80">
        <w:rPr>
          <w:rFonts w:ascii="Arial" w:eastAsiaTheme="majorEastAsia" w:hAnsi="Arial" w:cs="Arial"/>
          <w:szCs w:val="21"/>
        </w:rPr>
        <w:t>homogeneous</w:t>
      </w:r>
      <w:r w:rsidR="00F34C80">
        <w:rPr>
          <w:rFonts w:ascii="Arial" w:eastAsiaTheme="majorEastAsia" w:hAnsi="Arial" w:cs="Arial"/>
          <w:szCs w:val="21"/>
        </w:rPr>
        <w:t xml:space="preserve"> with</w:t>
      </w:r>
      <w:r w:rsidR="00430BD8">
        <w:rPr>
          <w:rFonts w:ascii="Arial" w:eastAsiaTheme="majorEastAsia" w:hAnsi="Arial" w:cs="Arial"/>
          <w:szCs w:val="21"/>
        </w:rPr>
        <w:t xml:space="preserve"> no </w:t>
      </w:r>
      <w:r w:rsidR="007F7841">
        <w:rPr>
          <w:rFonts w:ascii="Arial" w:eastAsiaTheme="majorEastAsia" w:hAnsi="Arial" w:cs="Arial"/>
          <w:szCs w:val="21"/>
        </w:rPr>
        <w:t>apparent</w:t>
      </w:r>
      <w:r w:rsidR="00430BD8">
        <w:rPr>
          <w:rFonts w:ascii="Arial" w:eastAsiaTheme="majorEastAsia" w:hAnsi="Arial" w:cs="Arial"/>
          <w:szCs w:val="21"/>
        </w:rPr>
        <w:t xml:space="preserve"> cracks</w:t>
      </w:r>
      <w:r w:rsidR="007F7841">
        <w:rPr>
          <w:rFonts w:ascii="Arial" w:eastAsiaTheme="majorEastAsia" w:hAnsi="Arial" w:cs="Arial"/>
          <w:szCs w:val="21"/>
        </w:rPr>
        <w:t>,</w:t>
      </w:r>
      <w:r w:rsidR="00430BD8">
        <w:rPr>
          <w:rFonts w:ascii="Arial" w:eastAsiaTheme="majorEastAsia" w:hAnsi="Arial" w:cs="Arial"/>
          <w:szCs w:val="21"/>
        </w:rPr>
        <w:t xml:space="preserve"> and</w:t>
      </w:r>
      <w:r w:rsidR="00F34C80" w:rsidRPr="00F34C80">
        <w:rPr>
          <w:rFonts w:ascii="Arial" w:eastAsiaTheme="majorEastAsia" w:hAnsi="Arial" w:cs="Arial"/>
          <w:szCs w:val="21"/>
        </w:rPr>
        <w:t xml:space="preserve"> </w:t>
      </w:r>
      <w:r w:rsidR="00C2747A">
        <w:rPr>
          <w:rFonts w:ascii="Arial" w:eastAsiaTheme="majorEastAsia" w:hAnsi="Arial" w:cs="Arial"/>
          <w:szCs w:val="21"/>
        </w:rPr>
        <w:t xml:space="preserve">a few </w:t>
      </w:r>
      <w:r w:rsidR="00F34C80" w:rsidRPr="00F34C80">
        <w:rPr>
          <w:rFonts w:ascii="Arial" w:eastAsiaTheme="majorEastAsia" w:hAnsi="Arial" w:cs="Arial"/>
          <w:szCs w:val="21"/>
        </w:rPr>
        <w:t>dispersed small crystallites</w:t>
      </w:r>
      <w:r w:rsidR="00430BD8">
        <w:rPr>
          <w:rFonts w:ascii="Arial" w:eastAsiaTheme="majorEastAsia" w:hAnsi="Arial" w:cs="Arial"/>
          <w:szCs w:val="21"/>
        </w:rPr>
        <w:t xml:space="preserve"> can be seen on </w:t>
      </w:r>
      <w:r w:rsidR="007F7841">
        <w:rPr>
          <w:rFonts w:ascii="Arial" w:eastAsiaTheme="majorEastAsia" w:hAnsi="Arial" w:cs="Arial"/>
          <w:szCs w:val="21"/>
        </w:rPr>
        <w:t xml:space="preserve">the </w:t>
      </w:r>
      <w:r w:rsidR="00430BD8">
        <w:rPr>
          <w:rFonts w:ascii="Arial" w:eastAsiaTheme="majorEastAsia" w:hAnsi="Arial" w:cs="Arial"/>
          <w:szCs w:val="21"/>
        </w:rPr>
        <w:t>surface</w:t>
      </w:r>
      <w:r w:rsidR="00F34C80">
        <w:rPr>
          <w:rFonts w:ascii="Arial" w:eastAsiaTheme="majorEastAsia" w:hAnsi="Arial" w:cs="Arial"/>
          <w:szCs w:val="21"/>
        </w:rPr>
        <w:t xml:space="preserve">. </w:t>
      </w:r>
      <w:r w:rsidR="003A7AD9" w:rsidRPr="003A7AD9">
        <w:rPr>
          <w:rFonts w:ascii="Arial" w:eastAsiaTheme="majorEastAsia" w:hAnsi="Arial" w:cs="Arial"/>
          <w:b/>
          <w:bCs/>
          <w:szCs w:val="21"/>
        </w:rPr>
        <w:t xml:space="preserve">(c) </w:t>
      </w:r>
      <w:r w:rsidR="003A7AD9">
        <w:rPr>
          <w:rFonts w:ascii="Arial" w:eastAsiaTheme="majorEastAsia" w:hAnsi="Arial" w:cs="Arial"/>
          <w:szCs w:val="21"/>
        </w:rPr>
        <w:t xml:space="preserve">Fluorescence </w:t>
      </w:r>
      <w:r w:rsidR="0097688A">
        <w:rPr>
          <w:rFonts w:ascii="Arial" w:eastAsiaTheme="majorEastAsia" w:hAnsi="Arial" w:cs="Arial"/>
          <w:szCs w:val="21"/>
        </w:rPr>
        <w:t xml:space="preserve">of </w:t>
      </w:r>
      <w:r w:rsidR="0097688A" w:rsidRPr="00A95F2C">
        <w:rPr>
          <w:rFonts w:ascii="Arial" w:eastAsiaTheme="majorEastAsia" w:hAnsi="Arial" w:cs="Arial"/>
          <w:szCs w:val="21"/>
        </w:rPr>
        <w:t>CF488A</w:t>
      </w:r>
      <w:r w:rsidR="0097688A">
        <w:rPr>
          <w:rFonts w:ascii="Arial" w:eastAsiaTheme="majorEastAsia" w:hAnsi="Arial" w:cs="Arial"/>
          <w:szCs w:val="21"/>
        </w:rPr>
        <w:t>-,</w:t>
      </w:r>
      <w:r w:rsidR="0097688A" w:rsidRPr="002468BD">
        <w:rPr>
          <w:rFonts w:ascii="Arial" w:eastAsiaTheme="majorEastAsia" w:hAnsi="Arial" w:cs="Arial"/>
          <w:szCs w:val="21"/>
        </w:rPr>
        <w:t xml:space="preserve"> </w:t>
      </w:r>
      <w:r w:rsidR="0097688A" w:rsidRPr="00A95F2C">
        <w:rPr>
          <w:rFonts w:ascii="Arial" w:eastAsiaTheme="majorEastAsia" w:hAnsi="Arial" w:cs="Arial"/>
          <w:szCs w:val="21"/>
        </w:rPr>
        <w:t>CF</w:t>
      </w:r>
      <w:r w:rsidR="0097688A">
        <w:rPr>
          <w:rFonts w:ascii="Arial" w:eastAsiaTheme="majorEastAsia" w:hAnsi="Arial" w:cs="Arial"/>
          <w:szCs w:val="21"/>
        </w:rPr>
        <w:t>555-, and CF647</w:t>
      </w:r>
      <w:r w:rsidR="00677015">
        <w:rPr>
          <w:rFonts w:ascii="Arial" w:eastAsiaTheme="majorEastAsia" w:hAnsi="Arial" w:cs="Arial"/>
          <w:szCs w:val="21"/>
        </w:rPr>
        <w:t xml:space="preserve">-labeled BSA probes on PS and </w:t>
      </w:r>
      <w:r w:rsidR="00C509F2" w:rsidRPr="00DA1480">
        <w:rPr>
          <w:rFonts w:ascii="Arial" w:eastAsiaTheme="majorEastAsia" w:hAnsi="Arial" w:cs="Arial"/>
          <w:szCs w:val="21"/>
        </w:rPr>
        <w:t>magnetron</w:t>
      </w:r>
      <w:r w:rsidR="00C509F2">
        <w:rPr>
          <w:rFonts w:ascii="Arial" w:eastAsiaTheme="majorEastAsia" w:hAnsi="Arial" w:cs="Arial"/>
          <w:szCs w:val="21"/>
        </w:rPr>
        <w:t>-</w:t>
      </w:r>
      <w:r w:rsidR="00C509F2" w:rsidRPr="00DA1480">
        <w:rPr>
          <w:rFonts w:ascii="Arial" w:eastAsiaTheme="majorEastAsia" w:hAnsi="Arial" w:cs="Arial"/>
          <w:szCs w:val="21"/>
        </w:rPr>
        <w:t>sputter</w:t>
      </w:r>
      <w:r w:rsidR="00C509F2">
        <w:rPr>
          <w:rFonts w:ascii="Arial" w:eastAsiaTheme="majorEastAsia" w:hAnsi="Arial" w:cs="Arial"/>
          <w:szCs w:val="21"/>
        </w:rPr>
        <w:t xml:space="preserve">ed </w:t>
      </w:r>
      <w:r w:rsidR="00677015">
        <w:rPr>
          <w:rFonts w:ascii="Arial" w:eastAsiaTheme="majorEastAsia" w:hAnsi="Arial" w:cs="Arial"/>
          <w:szCs w:val="21"/>
        </w:rPr>
        <w:t>Ag films.</w:t>
      </w:r>
      <w:r w:rsidR="00C509F2">
        <w:rPr>
          <w:rFonts w:ascii="Arial" w:eastAsiaTheme="majorEastAsia" w:hAnsi="Arial" w:cs="Arial"/>
          <w:szCs w:val="21"/>
        </w:rPr>
        <w:t xml:space="preserve"> </w:t>
      </w:r>
      <w:r w:rsidR="008E44C3">
        <w:rPr>
          <w:rFonts w:ascii="Arial" w:eastAsiaTheme="majorEastAsia" w:hAnsi="Arial" w:cs="Arial"/>
          <w:szCs w:val="21"/>
        </w:rPr>
        <w:t xml:space="preserve">Ag films were immersed in 100 </w:t>
      </w:r>
      <w:proofErr w:type="spellStart"/>
      <w:r w:rsidR="008E44C3">
        <w:rPr>
          <w:rFonts w:ascii="Arial" w:eastAsiaTheme="majorEastAsia" w:hAnsi="Arial" w:cs="Arial"/>
          <w:szCs w:val="21"/>
        </w:rPr>
        <w:t>nM</w:t>
      </w:r>
      <w:proofErr w:type="spellEnd"/>
      <w:r w:rsidR="008E44C3">
        <w:rPr>
          <w:rFonts w:ascii="Arial" w:eastAsiaTheme="majorEastAsia" w:hAnsi="Arial" w:cs="Arial"/>
          <w:szCs w:val="21"/>
        </w:rPr>
        <w:t xml:space="preserve"> probes for 2 h incubation at room temperature.</w:t>
      </w:r>
      <w:r w:rsidR="005B1AB8">
        <w:rPr>
          <w:rFonts w:ascii="Arial" w:eastAsiaTheme="majorEastAsia" w:hAnsi="Arial" w:cs="Arial"/>
          <w:szCs w:val="21"/>
        </w:rPr>
        <w:t xml:space="preserve"> </w:t>
      </w:r>
      <w:r w:rsidR="00F0138D">
        <w:rPr>
          <w:rFonts w:ascii="Arial" w:eastAsiaTheme="majorEastAsia" w:hAnsi="Arial" w:cs="Arial"/>
          <w:szCs w:val="21"/>
        </w:rPr>
        <w:t>The</w:t>
      </w:r>
      <w:r w:rsidR="00C509F2">
        <w:rPr>
          <w:rFonts w:ascii="Arial" w:eastAsiaTheme="majorEastAsia" w:hAnsi="Arial" w:cs="Arial"/>
          <w:szCs w:val="21"/>
        </w:rPr>
        <w:t xml:space="preserve"> enhancement</w:t>
      </w:r>
      <w:r w:rsidR="0060474F">
        <w:rPr>
          <w:rFonts w:ascii="Arial" w:eastAsiaTheme="majorEastAsia" w:hAnsi="Arial" w:cs="Arial"/>
          <w:szCs w:val="21"/>
        </w:rPr>
        <w:t xml:space="preserve"> of all fluorophores</w:t>
      </w:r>
      <w:r w:rsidR="00D20E8C">
        <w:rPr>
          <w:rFonts w:ascii="Arial" w:eastAsiaTheme="majorEastAsia" w:hAnsi="Arial" w:cs="Arial"/>
          <w:szCs w:val="21"/>
        </w:rPr>
        <w:t xml:space="preserve"> </w:t>
      </w:r>
      <w:r w:rsidR="00794F6A">
        <w:rPr>
          <w:rFonts w:ascii="Arial" w:eastAsiaTheme="majorEastAsia" w:hAnsi="Arial" w:cs="Arial"/>
          <w:szCs w:val="21"/>
        </w:rPr>
        <w:t xml:space="preserve">on Ag films </w:t>
      </w:r>
      <w:r w:rsidR="00F0138D">
        <w:rPr>
          <w:rFonts w:ascii="Arial" w:eastAsiaTheme="majorEastAsia" w:hAnsi="Arial" w:cs="Arial"/>
          <w:szCs w:val="21"/>
        </w:rPr>
        <w:t>is</w:t>
      </w:r>
      <w:r w:rsidR="00F13D5E">
        <w:rPr>
          <w:rFonts w:ascii="Arial" w:eastAsiaTheme="majorEastAsia" w:hAnsi="Arial" w:cs="Arial"/>
          <w:szCs w:val="21"/>
        </w:rPr>
        <w:t xml:space="preserve"> </w:t>
      </w:r>
      <w:r w:rsidR="007F7841">
        <w:rPr>
          <w:rFonts w:ascii="Arial" w:eastAsiaTheme="majorEastAsia" w:hAnsi="Arial" w:cs="Arial"/>
          <w:szCs w:val="21"/>
        </w:rPr>
        <w:t>somewhat</w:t>
      </w:r>
      <w:r w:rsidR="00F0138D">
        <w:rPr>
          <w:rFonts w:ascii="Arial" w:eastAsiaTheme="majorEastAsia" w:hAnsi="Arial" w:cs="Arial"/>
          <w:szCs w:val="21"/>
        </w:rPr>
        <w:t xml:space="preserve"> limited except CF647 </w:t>
      </w:r>
      <w:r w:rsidR="006D24E5">
        <w:rPr>
          <w:rFonts w:ascii="Arial" w:eastAsiaTheme="majorEastAsia" w:hAnsi="Arial" w:cs="Arial"/>
          <w:szCs w:val="21"/>
        </w:rPr>
        <w:t>and is weaker</w:t>
      </w:r>
      <w:r w:rsidR="006D24E5">
        <w:rPr>
          <w:rFonts w:ascii="Arial" w:eastAsiaTheme="majorEastAsia" w:hAnsi="Arial" w:cs="Arial" w:hint="eastAsia"/>
          <w:szCs w:val="21"/>
        </w:rPr>
        <w:t xml:space="preserve"> </w:t>
      </w:r>
      <w:r w:rsidR="007F7841">
        <w:rPr>
          <w:rFonts w:ascii="Arial" w:eastAsiaTheme="majorEastAsia" w:hAnsi="Arial" w:cs="Arial"/>
          <w:szCs w:val="21"/>
        </w:rPr>
        <w:t>than</w:t>
      </w:r>
      <w:r w:rsidR="007617F5">
        <w:rPr>
          <w:rFonts w:ascii="Arial" w:eastAsiaTheme="majorEastAsia" w:hAnsi="Arial" w:cs="Arial"/>
          <w:szCs w:val="21"/>
        </w:rPr>
        <w:t xml:space="preserve"> </w:t>
      </w:r>
      <w:proofErr w:type="spellStart"/>
      <w:r w:rsidR="007617F5">
        <w:rPr>
          <w:rFonts w:ascii="Arial" w:eastAsiaTheme="majorEastAsia" w:hAnsi="Arial" w:cs="Arial"/>
          <w:szCs w:val="21"/>
        </w:rPr>
        <w:t>AgNIS</w:t>
      </w:r>
      <w:proofErr w:type="spellEnd"/>
      <w:r w:rsidR="007617F5">
        <w:rPr>
          <w:rFonts w:ascii="Arial" w:eastAsiaTheme="majorEastAsia" w:hAnsi="Arial" w:cs="Arial"/>
          <w:szCs w:val="21"/>
        </w:rPr>
        <w:t>.</w:t>
      </w:r>
    </w:p>
    <w:p w14:paraId="25E30BF2" w14:textId="77777777" w:rsidR="00416A0F" w:rsidRPr="0055467E" w:rsidRDefault="00416A0F">
      <w:pPr>
        <w:rPr>
          <w:rFonts w:ascii="Arial" w:eastAsiaTheme="majorEastAsia" w:hAnsi="Arial" w:cs="Arial"/>
          <w:szCs w:val="21"/>
        </w:rPr>
      </w:pPr>
    </w:p>
    <w:p w14:paraId="32D43447" w14:textId="26C6461C" w:rsidR="0065725A" w:rsidRDefault="0065725A">
      <w:pPr>
        <w:rPr>
          <w:rFonts w:ascii="Arial" w:hAnsi="Arial" w:cs="Arial"/>
        </w:rPr>
      </w:pPr>
      <w:r>
        <w:rPr>
          <w:rFonts w:ascii="Arial" w:hAnsi="Arial" w:cs="Arial"/>
          <w:noProof/>
        </w:rPr>
        <w:drawing>
          <wp:anchor distT="0" distB="0" distL="114300" distR="114300" simplePos="0" relativeHeight="251688960" behindDoc="0" locked="0" layoutInCell="1" allowOverlap="1" wp14:anchorId="4C13B84F" wp14:editId="33B5427E">
            <wp:simplePos x="0" y="0"/>
            <wp:positionH relativeFrom="column">
              <wp:posOffset>-16320</wp:posOffset>
            </wp:positionH>
            <wp:positionV relativeFrom="paragraph">
              <wp:posOffset>146314</wp:posOffset>
            </wp:positionV>
            <wp:extent cx="5483860" cy="1620520"/>
            <wp:effectExtent l="0" t="0" r="2540" b="0"/>
            <wp:wrapTopAndBottom/>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83860" cy="1620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EBB4C6" w14:textId="0CD8FA6D" w:rsidR="0065725A" w:rsidRPr="000D03E9" w:rsidRDefault="0065725A">
      <w:pPr>
        <w:rPr>
          <w:rFonts w:ascii="Arial" w:eastAsiaTheme="majorEastAsia" w:hAnsi="Arial" w:cs="Arial"/>
          <w:szCs w:val="21"/>
        </w:rPr>
      </w:pPr>
      <w:bookmarkStart w:id="19" w:name="_Hlk81519969"/>
      <w:r w:rsidRPr="005972FB">
        <w:rPr>
          <w:rFonts w:ascii="Arial" w:eastAsiaTheme="majorEastAsia" w:hAnsi="Arial" w:cs="Arial"/>
          <w:b/>
          <w:bCs/>
          <w:szCs w:val="21"/>
        </w:rPr>
        <w:t xml:space="preserve">Supplementary Fig. </w:t>
      </w:r>
      <w:r w:rsidR="002C05C4">
        <w:rPr>
          <w:rFonts w:ascii="Arial" w:eastAsiaTheme="majorEastAsia" w:hAnsi="Arial" w:cs="Arial"/>
          <w:b/>
          <w:bCs/>
          <w:szCs w:val="21"/>
        </w:rPr>
        <w:t>19</w:t>
      </w:r>
      <w:r w:rsidRPr="005972FB">
        <w:rPr>
          <w:rFonts w:ascii="Arial" w:eastAsiaTheme="majorEastAsia" w:hAnsi="Arial" w:cs="Arial"/>
          <w:b/>
          <w:bCs/>
          <w:szCs w:val="21"/>
        </w:rPr>
        <w:t xml:space="preserve"> | </w:t>
      </w:r>
      <w:r w:rsidR="008E44C3">
        <w:rPr>
          <w:rFonts w:ascii="Arial" w:eastAsiaTheme="majorEastAsia" w:hAnsi="Arial" w:cs="Arial"/>
          <w:b/>
          <w:bCs/>
          <w:szCs w:val="21"/>
        </w:rPr>
        <w:t>Solution-phase synthesis of continuous Au films with AuNP seed-mediated growth.</w:t>
      </w:r>
      <w:r>
        <w:rPr>
          <w:rFonts w:ascii="Arial" w:eastAsiaTheme="majorEastAsia" w:hAnsi="Arial" w:cs="Arial"/>
          <w:b/>
          <w:bCs/>
          <w:szCs w:val="21"/>
        </w:rPr>
        <w:t xml:space="preserve"> (a) </w:t>
      </w:r>
      <w:r w:rsidRPr="001806C9">
        <w:rPr>
          <w:rFonts w:ascii="Arial" w:eastAsiaTheme="majorEastAsia" w:hAnsi="Arial" w:cs="Arial"/>
          <w:szCs w:val="21"/>
        </w:rPr>
        <w:t>The</w:t>
      </w:r>
      <w:r>
        <w:rPr>
          <w:rFonts w:ascii="Arial" w:eastAsiaTheme="majorEastAsia" w:hAnsi="Arial" w:cs="Arial"/>
          <w:b/>
          <w:bCs/>
          <w:szCs w:val="21"/>
        </w:rPr>
        <w:t xml:space="preserve"> </w:t>
      </w:r>
      <w:r>
        <w:rPr>
          <w:rFonts w:ascii="Arial" w:eastAsiaTheme="majorEastAsia" w:hAnsi="Arial" w:cs="Arial"/>
          <w:szCs w:val="21"/>
        </w:rPr>
        <w:t xml:space="preserve">UV-vis absorption spectrum and </w:t>
      </w:r>
      <w:r w:rsidRPr="006E2C87">
        <w:rPr>
          <w:rFonts w:ascii="Arial" w:eastAsiaTheme="majorEastAsia" w:hAnsi="Arial" w:cs="Arial"/>
          <w:b/>
          <w:bCs/>
          <w:szCs w:val="21"/>
        </w:rPr>
        <w:t>(b)</w:t>
      </w:r>
      <w:r>
        <w:rPr>
          <w:rFonts w:ascii="Arial" w:eastAsiaTheme="majorEastAsia" w:hAnsi="Arial" w:cs="Arial"/>
          <w:szCs w:val="21"/>
        </w:rPr>
        <w:t xml:space="preserve"> the SEM image of the</w:t>
      </w:r>
      <w:r w:rsidR="00C778FD">
        <w:rPr>
          <w:rFonts w:ascii="Arial" w:eastAsiaTheme="majorEastAsia" w:hAnsi="Arial" w:cs="Arial"/>
          <w:szCs w:val="21"/>
        </w:rPr>
        <w:t xml:space="preserve"> synthesized Au film</w:t>
      </w:r>
      <w:r>
        <w:rPr>
          <w:rFonts w:ascii="Arial" w:eastAsiaTheme="majorEastAsia" w:hAnsi="Arial" w:cs="Arial"/>
          <w:szCs w:val="21"/>
        </w:rPr>
        <w:t xml:space="preserve">. </w:t>
      </w:r>
      <w:r w:rsidR="00C778FD">
        <w:rPr>
          <w:rFonts w:ascii="Arial" w:eastAsiaTheme="majorEastAsia" w:hAnsi="Arial" w:cs="Arial"/>
          <w:szCs w:val="21"/>
        </w:rPr>
        <w:t>Au films were</w:t>
      </w:r>
      <w:bookmarkEnd w:id="19"/>
      <w:r w:rsidR="00C778FD">
        <w:rPr>
          <w:rFonts w:ascii="Arial" w:eastAsiaTheme="majorEastAsia" w:hAnsi="Arial" w:cs="Arial"/>
          <w:szCs w:val="21"/>
        </w:rPr>
        <w:t xml:space="preserve"> synthesized similarly by seeding AuNPs as catalysts and </w:t>
      </w:r>
      <w:r w:rsidR="00585C0D" w:rsidRPr="00585C0D">
        <w:rPr>
          <w:rFonts w:ascii="Arial" w:eastAsiaTheme="majorEastAsia" w:hAnsi="Arial" w:cs="Arial"/>
          <w:szCs w:val="21"/>
        </w:rPr>
        <w:t>autonomously</w:t>
      </w:r>
      <w:r w:rsidR="00585C0D">
        <w:rPr>
          <w:rFonts w:ascii="Arial" w:eastAsiaTheme="majorEastAsia" w:hAnsi="Arial" w:cs="Arial"/>
          <w:szCs w:val="21"/>
        </w:rPr>
        <w:t xml:space="preserve"> </w:t>
      </w:r>
      <w:r w:rsidR="00C778FD">
        <w:rPr>
          <w:rFonts w:ascii="Arial" w:eastAsiaTheme="majorEastAsia" w:hAnsi="Arial" w:cs="Arial"/>
          <w:szCs w:val="21"/>
        </w:rPr>
        <w:t>gro</w:t>
      </w:r>
      <w:r w:rsidR="00C778FD" w:rsidRPr="0068126D">
        <w:rPr>
          <w:rFonts w:ascii="Arial" w:eastAsiaTheme="majorEastAsia" w:hAnsi="Arial" w:cs="Arial"/>
          <w:szCs w:val="21"/>
        </w:rPr>
        <w:t xml:space="preserve">wn in a </w:t>
      </w:r>
      <w:r w:rsidR="00B95C48">
        <w:rPr>
          <w:rFonts w:ascii="Arial" w:eastAsiaTheme="majorEastAsia" w:hAnsi="Arial" w:cs="Arial"/>
          <w:szCs w:val="21"/>
        </w:rPr>
        <w:t>10</w:t>
      </w:r>
      <w:r w:rsidR="00C778FD" w:rsidRPr="0068126D">
        <w:rPr>
          <w:rFonts w:ascii="Arial" w:eastAsiaTheme="majorEastAsia" w:hAnsi="Arial" w:cs="Arial"/>
          <w:szCs w:val="21"/>
        </w:rPr>
        <w:t xml:space="preserve"> </w:t>
      </w:r>
      <w:r w:rsidR="00C778FD" w:rsidRPr="0068126D">
        <w:rPr>
          <w:rFonts w:ascii="Arial" w:hAnsi="Arial" w:cs="Arial"/>
          <w:szCs w:val="21"/>
        </w:rPr>
        <w:t>mM equimolar solution of HAuCl</w:t>
      </w:r>
      <w:r w:rsidR="00C778FD" w:rsidRPr="0068126D">
        <w:rPr>
          <w:rFonts w:ascii="Arial" w:hAnsi="Arial" w:cs="Arial"/>
          <w:szCs w:val="21"/>
          <w:vertAlign w:val="subscript"/>
        </w:rPr>
        <w:t>4</w:t>
      </w:r>
      <w:r w:rsidR="00C778FD" w:rsidRPr="0068126D">
        <w:rPr>
          <w:rFonts w:ascii="Arial" w:hAnsi="Arial" w:cs="Arial"/>
          <w:szCs w:val="21"/>
        </w:rPr>
        <w:t xml:space="preserve"> and hydroxylamine</w:t>
      </w:r>
      <w:r w:rsidR="00C83E53">
        <w:rPr>
          <w:rFonts w:ascii="Arial" w:hAnsi="Arial" w:cs="Arial"/>
          <w:szCs w:val="21"/>
        </w:rPr>
        <w:t xml:space="preserve">. </w:t>
      </w:r>
      <w:r w:rsidR="00850E6A">
        <w:rPr>
          <w:rFonts w:ascii="Arial" w:hAnsi="Arial" w:cs="Arial"/>
          <w:szCs w:val="21"/>
        </w:rPr>
        <w:t xml:space="preserve">The </w:t>
      </w:r>
      <w:r w:rsidR="007F7841">
        <w:rPr>
          <w:rFonts w:ascii="Arial" w:hAnsi="Arial" w:cs="Arial"/>
          <w:szCs w:val="21"/>
        </w:rPr>
        <w:t>spectral absorption</w:t>
      </w:r>
      <w:r w:rsidR="00984007">
        <w:rPr>
          <w:rFonts w:ascii="Arial" w:hAnsi="Arial" w:cs="Arial"/>
          <w:szCs w:val="21"/>
        </w:rPr>
        <w:t xml:space="preserve"> features</w:t>
      </w:r>
      <w:r w:rsidR="00850E6A">
        <w:rPr>
          <w:rFonts w:ascii="Arial" w:hAnsi="Arial" w:cs="Arial"/>
          <w:szCs w:val="21"/>
        </w:rPr>
        <w:t xml:space="preserve"> </w:t>
      </w:r>
      <w:r w:rsidR="00984007">
        <w:rPr>
          <w:rFonts w:ascii="Arial" w:hAnsi="Arial" w:cs="Arial"/>
          <w:szCs w:val="21"/>
        </w:rPr>
        <w:t>are</w:t>
      </w:r>
      <w:r w:rsidR="00850E6A">
        <w:rPr>
          <w:rFonts w:ascii="Arial" w:hAnsi="Arial" w:cs="Arial"/>
          <w:szCs w:val="21"/>
        </w:rPr>
        <w:t xml:space="preserve"> </w:t>
      </w:r>
      <w:r w:rsidR="002A3A03">
        <w:rPr>
          <w:rFonts w:ascii="Arial" w:hAnsi="Arial" w:cs="Arial"/>
          <w:szCs w:val="21"/>
        </w:rPr>
        <w:t xml:space="preserve">analogous </w:t>
      </w:r>
      <w:r w:rsidR="00850E6A">
        <w:rPr>
          <w:rFonts w:ascii="Arial" w:hAnsi="Arial" w:cs="Arial"/>
          <w:szCs w:val="21"/>
        </w:rPr>
        <w:t xml:space="preserve">to </w:t>
      </w:r>
      <w:r w:rsidR="00850E6A" w:rsidRPr="00DA1480">
        <w:rPr>
          <w:rFonts w:ascii="Arial" w:eastAsiaTheme="majorEastAsia" w:hAnsi="Arial" w:cs="Arial"/>
          <w:szCs w:val="21"/>
        </w:rPr>
        <w:t>sputter</w:t>
      </w:r>
      <w:r w:rsidR="00850E6A">
        <w:rPr>
          <w:rFonts w:ascii="Arial" w:eastAsiaTheme="majorEastAsia" w:hAnsi="Arial" w:cs="Arial"/>
          <w:szCs w:val="21"/>
        </w:rPr>
        <w:t>ed Ag film</w:t>
      </w:r>
      <w:r w:rsidR="00984007">
        <w:rPr>
          <w:rFonts w:ascii="Arial" w:eastAsiaTheme="majorEastAsia" w:hAnsi="Arial" w:cs="Arial"/>
          <w:szCs w:val="21"/>
        </w:rPr>
        <w:t>s</w:t>
      </w:r>
      <w:r w:rsidR="00850E6A">
        <w:rPr>
          <w:rFonts w:ascii="Arial" w:eastAsiaTheme="majorEastAsia" w:hAnsi="Arial" w:cs="Arial"/>
          <w:szCs w:val="21"/>
        </w:rPr>
        <w:t xml:space="preserve"> (Fig. S1</w:t>
      </w:r>
      <w:r w:rsidR="00AA5FBD">
        <w:rPr>
          <w:rFonts w:ascii="Arial" w:eastAsiaTheme="majorEastAsia" w:hAnsi="Arial" w:cs="Arial"/>
          <w:szCs w:val="21"/>
        </w:rPr>
        <w:t>8</w:t>
      </w:r>
      <w:r w:rsidR="00850E6A">
        <w:rPr>
          <w:rFonts w:ascii="Arial" w:eastAsiaTheme="majorEastAsia" w:hAnsi="Arial" w:cs="Arial"/>
          <w:szCs w:val="21"/>
        </w:rPr>
        <w:t>)</w:t>
      </w:r>
      <w:r w:rsidR="00984007">
        <w:rPr>
          <w:rFonts w:ascii="Arial" w:eastAsiaTheme="majorEastAsia" w:hAnsi="Arial" w:cs="Arial"/>
          <w:szCs w:val="21"/>
        </w:rPr>
        <w:t xml:space="preserve"> and evaporated Au films</w:t>
      </w:r>
      <w:r w:rsidR="005D3FB0">
        <w:rPr>
          <w:rFonts w:ascii="Arial" w:eastAsiaTheme="majorEastAsia" w:hAnsi="Arial" w:cs="Arial"/>
          <w:szCs w:val="21"/>
        </w:rPr>
        <w:t xml:space="preserve">, with </w:t>
      </w:r>
      <w:r w:rsidR="007F7841">
        <w:rPr>
          <w:rFonts w:ascii="Arial" w:eastAsiaTheme="majorEastAsia" w:hAnsi="Arial" w:cs="Arial"/>
          <w:szCs w:val="21"/>
        </w:rPr>
        <w:t>significant</w:t>
      </w:r>
      <w:r w:rsidR="005D3FB0">
        <w:rPr>
          <w:rFonts w:ascii="Arial" w:eastAsiaTheme="majorEastAsia" w:hAnsi="Arial" w:cs="Arial"/>
          <w:szCs w:val="21"/>
        </w:rPr>
        <w:t xml:space="preserve"> absorption</w:t>
      </w:r>
      <w:r w:rsidR="00C21AAE">
        <w:rPr>
          <w:rFonts w:ascii="Arial" w:eastAsiaTheme="majorEastAsia" w:hAnsi="Arial" w:cs="Arial"/>
          <w:szCs w:val="21"/>
        </w:rPr>
        <w:t xml:space="preserve"> in the NIR region. </w:t>
      </w:r>
      <w:r w:rsidR="005D3FB0">
        <w:rPr>
          <w:rFonts w:ascii="Arial" w:eastAsiaTheme="majorEastAsia" w:hAnsi="Arial" w:cs="Arial"/>
          <w:szCs w:val="21"/>
        </w:rPr>
        <w:t>T</w:t>
      </w:r>
      <w:r w:rsidR="002A3A03">
        <w:rPr>
          <w:rFonts w:ascii="Arial" w:eastAsiaTheme="majorEastAsia" w:hAnsi="Arial" w:cs="Arial"/>
          <w:szCs w:val="21"/>
        </w:rPr>
        <w:t xml:space="preserve">he </w:t>
      </w:r>
      <w:r w:rsidR="00D4377C">
        <w:rPr>
          <w:rFonts w:ascii="Arial" w:eastAsiaTheme="majorEastAsia" w:hAnsi="Arial" w:cs="Arial"/>
          <w:szCs w:val="21"/>
        </w:rPr>
        <w:t xml:space="preserve">Au </w:t>
      </w:r>
      <w:r w:rsidR="002A3A03">
        <w:rPr>
          <w:rFonts w:ascii="Arial" w:eastAsiaTheme="majorEastAsia" w:hAnsi="Arial" w:cs="Arial"/>
          <w:szCs w:val="21"/>
        </w:rPr>
        <w:t xml:space="preserve">surface </w:t>
      </w:r>
      <w:r w:rsidR="00D4377C">
        <w:rPr>
          <w:rFonts w:ascii="Arial" w:eastAsiaTheme="majorEastAsia" w:hAnsi="Arial" w:cs="Arial"/>
          <w:szCs w:val="21"/>
        </w:rPr>
        <w:t xml:space="preserve">coverage </w:t>
      </w:r>
      <w:r w:rsidR="002A3A03">
        <w:rPr>
          <w:rFonts w:ascii="Arial" w:eastAsiaTheme="majorEastAsia" w:hAnsi="Arial" w:cs="Arial"/>
          <w:szCs w:val="21"/>
        </w:rPr>
        <w:t xml:space="preserve">is </w:t>
      </w:r>
      <w:r w:rsidR="00D4377C">
        <w:rPr>
          <w:rFonts w:ascii="Arial" w:eastAsiaTheme="majorEastAsia" w:hAnsi="Arial" w:cs="Arial"/>
          <w:szCs w:val="21"/>
        </w:rPr>
        <w:t xml:space="preserve">complete and </w:t>
      </w:r>
      <w:r w:rsidR="002A3A03">
        <w:rPr>
          <w:rFonts w:ascii="Arial" w:eastAsiaTheme="majorEastAsia" w:hAnsi="Arial" w:cs="Arial"/>
          <w:szCs w:val="21"/>
        </w:rPr>
        <w:t>homogeneous</w:t>
      </w:r>
      <w:r w:rsidR="00DF7CFF">
        <w:rPr>
          <w:rFonts w:ascii="Arial" w:eastAsiaTheme="majorEastAsia" w:hAnsi="Arial" w:cs="Arial"/>
          <w:szCs w:val="21"/>
        </w:rPr>
        <w:t>.</w:t>
      </w:r>
      <w:r w:rsidR="00DF7CFF" w:rsidRPr="000D03E9">
        <w:rPr>
          <w:rFonts w:ascii="Arial" w:eastAsiaTheme="majorEastAsia" w:hAnsi="Arial" w:cs="Arial"/>
          <w:b/>
          <w:bCs/>
          <w:szCs w:val="21"/>
        </w:rPr>
        <w:t xml:space="preserve"> </w:t>
      </w:r>
      <w:r w:rsidR="000D03E9" w:rsidRPr="000D03E9">
        <w:rPr>
          <w:rFonts w:ascii="Arial" w:eastAsiaTheme="majorEastAsia" w:hAnsi="Arial" w:cs="Arial" w:hint="eastAsia"/>
          <w:b/>
          <w:bCs/>
          <w:szCs w:val="21"/>
        </w:rPr>
        <w:t>(</w:t>
      </w:r>
      <w:r w:rsidR="000D03E9" w:rsidRPr="000D03E9">
        <w:rPr>
          <w:rFonts w:ascii="Arial" w:eastAsiaTheme="majorEastAsia" w:hAnsi="Arial" w:cs="Arial"/>
          <w:b/>
          <w:bCs/>
          <w:szCs w:val="21"/>
        </w:rPr>
        <w:t>c)</w:t>
      </w:r>
      <w:r w:rsidR="000D03E9">
        <w:rPr>
          <w:rFonts w:ascii="Arial" w:eastAsiaTheme="majorEastAsia" w:hAnsi="Arial" w:cs="Arial"/>
          <w:szCs w:val="21"/>
        </w:rPr>
        <w:t xml:space="preserve"> Fluorescence of </w:t>
      </w:r>
      <w:r w:rsidR="000D03E9" w:rsidRPr="00A95F2C">
        <w:rPr>
          <w:rFonts w:ascii="Arial" w:eastAsiaTheme="majorEastAsia" w:hAnsi="Arial" w:cs="Arial"/>
          <w:szCs w:val="21"/>
        </w:rPr>
        <w:t>CF488A</w:t>
      </w:r>
      <w:r w:rsidR="000D03E9">
        <w:rPr>
          <w:rFonts w:ascii="Arial" w:eastAsiaTheme="majorEastAsia" w:hAnsi="Arial" w:cs="Arial"/>
          <w:szCs w:val="21"/>
        </w:rPr>
        <w:t>-,</w:t>
      </w:r>
      <w:r w:rsidR="000D03E9" w:rsidRPr="002468BD">
        <w:rPr>
          <w:rFonts w:ascii="Arial" w:eastAsiaTheme="majorEastAsia" w:hAnsi="Arial" w:cs="Arial"/>
          <w:szCs w:val="21"/>
        </w:rPr>
        <w:t xml:space="preserve"> </w:t>
      </w:r>
      <w:r w:rsidR="000D03E9" w:rsidRPr="00A95F2C">
        <w:rPr>
          <w:rFonts w:ascii="Arial" w:eastAsiaTheme="majorEastAsia" w:hAnsi="Arial" w:cs="Arial"/>
          <w:szCs w:val="21"/>
        </w:rPr>
        <w:t>CF</w:t>
      </w:r>
      <w:r w:rsidR="000D03E9">
        <w:rPr>
          <w:rFonts w:ascii="Arial" w:eastAsiaTheme="majorEastAsia" w:hAnsi="Arial" w:cs="Arial"/>
          <w:szCs w:val="21"/>
        </w:rPr>
        <w:t xml:space="preserve">555-, and CF647-labeled BSA probes on PS and Au films. </w:t>
      </w:r>
      <w:r w:rsidR="004018A2">
        <w:rPr>
          <w:rFonts w:ascii="Arial" w:eastAsiaTheme="majorEastAsia" w:hAnsi="Arial" w:cs="Arial"/>
          <w:szCs w:val="21"/>
        </w:rPr>
        <w:t xml:space="preserve">Conversely to </w:t>
      </w:r>
      <w:r w:rsidR="00E10685">
        <w:rPr>
          <w:rFonts w:ascii="Arial" w:eastAsiaTheme="majorEastAsia" w:hAnsi="Arial" w:cs="Arial"/>
          <w:szCs w:val="21"/>
        </w:rPr>
        <w:t xml:space="preserve">sputtered Ag films and </w:t>
      </w:r>
      <w:proofErr w:type="spellStart"/>
      <w:r w:rsidR="00E10685">
        <w:rPr>
          <w:rFonts w:ascii="Arial" w:eastAsiaTheme="majorEastAsia" w:hAnsi="Arial" w:cs="Arial"/>
          <w:szCs w:val="21"/>
        </w:rPr>
        <w:t>AgNIS</w:t>
      </w:r>
      <w:proofErr w:type="spellEnd"/>
      <w:r w:rsidR="00E10685">
        <w:rPr>
          <w:rFonts w:ascii="Arial" w:eastAsiaTheme="majorEastAsia" w:hAnsi="Arial" w:cs="Arial"/>
          <w:szCs w:val="21"/>
        </w:rPr>
        <w:t xml:space="preserve">, </w:t>
      </w:r>
      <w:r w:rsidR="00E10685" w:rsidRPr="00A95F2C">
        <w:rPr>
          <w:rFonts w:ascii="Arial" w:eastAsiaTheme="majorEastAsia" w:hAnsi="Arial" w:cs="Arial"/>
          <w:szCs w:val="21"/>
        </w:rPr>
        <w:t>CF488A</w:t>
      </w:r>
      <w:r w:rsidR="00E10685">
        <w:rPr>
          <w:rFonts w:ascii="Arial" w:eastAsiaTheme="majorEastAsia" w:hAnsi="Arial" w:cs="Arial"/>
          <w:szCs w:val="21"/>
        </w:rPr>
        <w:t xml:space="preserve"> and </w:t>
      </w:r>
      <w:r w:rsidR="00E10685" w:rsidRPr="00A95F2C">
        <w:rPr>
          <w:rFonts w:ascii="Arial" w:eastAsiaTheme="majorEastAsia" w:hAnsi="Arial" w:cs="Arial"/>
          <w:szCs w:val="21"/>
        </w:rPr>
        <w:t>CF</w:t>
      </w:r>
      <w:r w:rsidR="00E10685">
        <w:rPr>
          <w:rFonts w:ascii="Arial" w:eastAsiaTheme="majorEastAsia" w:hAnsi="Arial" w:cs="Arial"/>
          <w:szCs w:val="21"/>
        </w:rPr>
        <w:t>555</w:t>
      </w:r>
      <w:r w:rsidR="00DC0DD2">
        <w:rPr>
          <w:rFonts w:ascii="Arial" w:eastAsiaTheme="majorEastAsia" w:hAnsi="Arial" w:cs="Arial"/>
          <w:szCs w:val="21"/>
        </w:rPr>
        <w:t xml:space="preserve"> </w:t>
      </w:r>
      <w:r w:rsidR="007D57AD">
        <w:rPr>
          <w:rFonts w:ascii="Arial" w:eastAsiaTheme="majorEastAsia" w:hAnsi="Arial" w:cs="Arial"/>
          <w:szCs w:val="21"/>
        </w:rPr>
        <w:t>are</w:t>
      </w:r>
      <w:r w:rsidR="00DC0DD2">
        <w:rPr>
          <w:rFonts w:ascii="Arial" w:eastAsiaTheme="majorEastAsia" w:hAnsi="Arial" w:cs="Arial"/>
          <w:szCs w:val="21"/>
        </w:rPr>
        <w:t xml:space="preserve"> considerably quenched</w:t>
      </w:r>
      <w:r w:rsidR="007F7841">
        <w:rPr>
          <w:rFonts w:ascii="Arial" w:eastAsiaTheme="majorEastAsia" w:hAnsi="Arial" w:cs="Arial"/>
          <w:szCs w:val="21"/>
        </w:rPr>
        <w:t>,</w:t>
      </w:r>
      <w:r w:rsidR="007D57AD">
        <w:rPr>
          <w:rFonts w:ascii="Arial" w:eastAsiaTheme="majorEastAsia" w:hAnsi="Arial" w:cs="Arial"/>
          <w:szCs w:val="21"/>
        </w:rPr>
        <w:t xml:space="preserve"> and the fluorescence of CF647 is </w:t>
      </w:r>
      <w:r w:rsidR="00C156E8">
        <w:rPr>
          <w:rFonts w:ascii="Arial" w:eastAsiaTheme="majorEastAsia" w:hAnsi="Arial" w:cs="Arial"/>
          <w:szCs w:val="21"/>
        </w:rPr>
        <w:t>vaguely</w:t>
      </w:r>
      <w:r w:rsidR="007003B8">
        <w:rPr>
          <w:rFonts w:ascii="Arial" w:eastAsiaTheme="majorEastAsia" w:hAnsi="Arial" w:cs="Arial"/>
          <w:szCs w:val="21"/>
        </w:rPr>
        <w:t xml:space="preserve"> </w:t>
      </w:r>
      <w:r w:rsidR="007D57AD">
        <w:rPr>
          <w:rFonts w:ascii="Arial" w:eastAsiaTheme="majorEastAsia" w:hAnsi="Arial" w:cs="Arial"/>
          <w:szCs w:val="21"/>
        </w:rPr>
        <w:t xml:space="preserve">enhanced. </w:t>
      </w:r>
    </w:p>
    <w:p w14:paraId="26DF0CCB" w14:textId="013E1D08" w:rsidR="0065725A" w:rsidRPr="00C156E8" w:rsidRDefault="00501031">
      <w:pPr>
        <w:rPr>
          <w:rFonts w:ascii="Arial" w:hAnsi="Arial" w:cs="Arial"/>
        </w:rPr>
      </w:pPr>
      <w:r>
        <w:rPr>
          <w:rFonts w:ascii="Arial" w:hAnsi="Arial" w:cs="Arial"/>
          <w:noProof/>
        </w:rPr>
        <w:lastRenderedPageBreak/>
        <w:drawing>
          <wp:anchor distT="0" distB="0" distL="114300" distR="114300" simplePos="0" relativeHeight="251698176" behindDoc="0" locked="0" layoutInCell="1" allowOverlap="1" wp14:anchorId="12DCF5C3" wp14:editId="4368AE4C">
            <wp:simplePos x="0" y="0"/>
            <wp:positionH relativeFrom="margin">
              <wp:posOffset>1405878</wp:posOffset>
            </wp:positionH>
            <wp:positionV relativeFrom="paragraph">
              <wp:posOffset>332740</wp:posOffset>
            </wp:positionV>
            <wp:extent cx="2748915" cy="2286000"/>
            <wp:effectExtent l="0" t="0" r="0" b="0"/>
            <wp:wrapTopAndBottom/>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8">
                      <a:extLst>
                        <a:ext uri="{28A0092B-C50C-407E-A947-70E740481C1C}">
                          <a14:useLocalDpi xmlns:a14="http://schemas.microsoft.com/office/drawing/2010/main" val="0"/>
                        </a:ext>
                      </a:extLst>
                    </a:blip>
                    <a:srcRect l="3241" t="10122" r="12722"/>
                    <a:stretch/>
                  </pic:blipFill>
                  <pic:spPr bwMode="auto">
                    <a:xfrm>
                      <a:off x="0" y="0"/>
                      <a:ext cx="2748915" cy="2286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949A7F" w14:textId="3BA34295" w:rsidR="0065725A" w:rsidRPr="00B622D7" w:rsidRDefault="0065725A">
      <w:pPr>
        <w:rPr>
          <w:rFonts w:ascii="Arial" w:hAnsi="Arial" w:cs="Arial"/>
        </w:rPr>
      </w:pPr>
    </w:p>
    <w:p w14:paraId="097AAF6A" w14:textId="157DFEFC" w:rsidR="0065725A" w:rsidRDefault="00CC7891">
      <w:pPr>
        <w:rPr>
          <w:rFonts w:ascii="等线 Light" w:eastAsia="等线 Light" w:hAnsi="等线 Light" w:cs="Arial"/>
          <w:szCs w:val="21"/>
        </w:rPr>
      </w:pPr>
      <w:bookmarkStart w:id="20" w:name="_Hlk81519975"/>
      <w:r w:rsidRPr="005972FB">
        <w:rPr>
          <w:rFonts w:ascii="Arial" w:eastAsiaTheme="majorEastAsia" w:hAnsi="Arial" w:cs="Arial"/>
          <w:b/>
          <w:bCs/>
          <w:szCs w:val="21"/>
        </w:rPr>
        <w:t xml:space="preserve">Supplementary Fig. </w:t>
      </w:r>
      <w:r>
        <w:rPr>
          <w:rFonts w:ascii="Arial" w:eastAsiaTheme="majorEastAsia" w:hAnsi="Arial" w:cs="Arial"/>
          <w:b/>
          <w:bCs/>
          <w:szCs w:val="21"/>
        </w:rPr>
        <w:t>2</w:t>
      </w:r>
      <w:r w:rsidR="002C05C4">
        <w:rPr>
          <w:rFonts w:ascii="Arial" w:eastAsiaTheme="majorEastAsia" w:hAnsi="Arial" w:cs="Arial"/>
          <w:b/>
          <w:bCs/>
          <w:szCs w:val="21"/>
        </w:rPr>
        <w:t>0</w:t>
      </w:r>
      <w:r w:rsidRPr="005972FB">
        <w:rPr>
          <w:rFonts w:ascii="Arial" w:eastAsiaTheme="majorEastAsia" w:hAnsi="Arial" w:cs="Arial"/>
          <w:b/>
          <w:bCs/>
          <w:szCs w:val="21"/>
        </w:rPr>
        <w:t xml:space="preserve"> | </w:t>
      </w:r>
      <w:r>
        <w:rPr>
          <w:rFonts w:ascii="Arial" w:eastAsiaTheme="majorEastAsia" w:hAnsi="Arial" w:cs="Arial"/>
          <w:b/>
          <w:bCs/>
          <w:szCs w:val="21"/>
        </w:rPr>
        <w:t xml:space="preserve">Surface hydrophobicity of </w:t>
      </w:r>
      <w:proofErr w:type="spellStart"/>
      <w:r w:rsidR="00913D3D">
        <w:rPr>
          <w:rFonts w:ascii="Arial" w:eastAsiaTheme="majorEastAsia" w:hAnsi="Arial" w:cs="Arial"/>
          <w:b/>
          <w:bCs/>
          <w:szCs w:val="21"/>
        </w:rPr>
        <w:t>AgNIS</w:t>
      </w:r>
      <w:proofErr w:type="spellEnd"/>
      <w:r w:rsidR="0064113C">
        <w:rPr>
          <w:rFonts w:ascii="Arial" w:eastAsiaTheme="majorEastAsia" w:hAnsi="Arial" w:cs="Arial"/>
          <w:b/>
          <w:bCs/>
          <w:szCs w:val="21"/>
        </w:rPr>
        <w:t xml:space="preserve"> measured by water contact angles</w:t>
      </w:r>
      <w:r w:rsidR="00913D3D">
        <w:rPr>
          <w:rFonts w:ascii="Arial" w:eastAsiaTheme="majorEastAsia" w:hAnsi="Arial" w:cs="Arial"/>
          <w:b/>
          <w:bCs/>
          <w:szCs w:val="21"/>
        </w:rPr>
        <w:t xml:space="preserve">. </w:t>
      </w:r>
      <w:r w:rsidR="00AF2958">
        <w:rPr>
          <w:rFonts w:ascii="Arial" w:eastAsiaTheme="majorEastAsia" w:hAnsi="Arial" w:cs="Arial"/>
          <w:szCs w:val="21"/>
        </w:rPr>
        <w:t>The PLL co</w:t>
      </w:r>
      <w:bookmarkEnd w:id="20"/>
      <w:r w:rsidR="00AF2958">
        <w:rPr>
          <w:rFonts w:ascii="Arial" w:eastAsiaTheme="majorEastAsia" w:hAnsi="Arial" w:cs="Arial"/>
          <w:szCs w:val="21"/>
        </w:rPr>
        <w:t>ncentration</w:t>
      </w:r>
      <w:r w:rsidR="00D16D52">
        <w:rPr>
          <w:rFonts w:ascii="Arial" w:eastAsiaTheme="majorEastAsia" w:hAnsi="Arial" w:cs="Arial"/>
          <w:szCs w:val="21"/>
        </w:rPr>
        <w:t xml:space="preserve">s </w:t>
      </w:r>
      <w:r w:rsidR="00172D5C">
        <w:rPr>
          <w:rFonts w:ascii="Arial" w:eastAsiaTheme="majorEastAsia" w:hAnsi="Arial" w:cs="Arial"/>
          <w:szCs w:val="21"/>
        </w:rPr>
        <w:t xml:space="preserve">in all syntheses </w:t>
      </w:r>
      <w:r w:rsidR="00D16D52">
        <w:rPr>
          <w:rFonts w:ascii="Arial" w:eastAsiaTheme="majorEastAsia" w:hAnsi="Arial" w:cs="Arial"/>
          <w:szCs w:val="21"/>
        </w:rPr>
        <w:t>were kept at</w:t>
      </w:r>
      <w:r w:rsidR="00AF2958">
        <w:rPr>
          <w:rFonts w:ascii="Arial" w:eastAsiaTheme="majorEastAsia" w:hAnsi="Arial" w:cs="Arial"/>
          <w:szCs w:val="21"/>
        </w:rPr>
        <w:t xml:space="preserve"> </w:t>
      </w:r>
      <w:r w:rsidR="000D50E0">
        <w:rPr>
          <w:rFonts w:ascii="Arial" w:eastAsiaTheme="majorEastAsia" w:hAnsi="Arial" w:cs="Arial"/>
          <w:szCs w:val="21"/>
        </w:rPr>
        <w:t>the optim</w:t>
      </w:r>
      <w:r w:rsidR="00805339">
        <w:rPr>
          <w:rFonts w:ascii="Arial" w:eastAsiaTheme="majorEastAsia" w:hAnsi="Arial" w:cs="Arial"/>
          <w:szCs w:val="21"/>
        </w:rPr>
        <w:t>um</w:t>
      </w:r>
      <w:r w:rsidR="000D50E0">
        <w:rPr>
          <w:rFonts w:ascii="Arial" w:eastAsiaTheme="majorEastAsia" w:hAnsi="Arial" w:cs="Arial"/>
          <w:szCs w:val="21"/>
        </w:rPr>
        <w:t xml:space="preserve"> of </w:t>
      </w:r>
      <w:r w:rsidR="00D16D52">
        <w:rPr>
          <w:rFonts w:ascii="Arial" w:eastAsiaTheme="majorEastAsia" w:hAnsi="Arial" w:cs="Arial"/>
          <w:szCs w:val="21"/>
        </w:rPr>
        <w:t>0.001</w:t>
      </w:r>
      <w:r w:rsidR="00AF2958" w:rsidRPr="00010779">
        <w:rPr>
          <w:rFonts w:ascii="Arial" w:eastAsiaTheme="majorEastAsia" w:hAnsi="Arial" w:cs="Arial"/>
          <w:szCs w:val="21"/>
        </w:rPr>
        <w:t xml:space="preserve"> </w:t>
      </w:r>
      <w:r w:rsidR="00D16D52">
        <w:rPr>
          <w:rFonts w:ascii="Arial" w:eastAsia="等线 Light" w:hAnsi="Arial" w:cs="Arial"/>
          <w:szCs w:val="21"/>
        </w:rPr>
        <w:t>m</w:t>
      </w:r>
      <w:r w:rsidR="00AF2958" w:rsidRPr="00010779">
        <w:rPr>
          <w:rFonts w:ascii="Arial" w:eastAsiaTheme="majorEastAsia" w:hAnsi="Arial" w:cs="Arial"/>
          <w:szCs w:val="21"/>
        </w:rPr>
        <w:t>g</w:t>
      </w:r>
      <w:r w:rsidR="00AC1BC2">
        <w:rPr>
          <w:rFonts w:ascii="Arial" w:eastAsiaTheme="majorEastAsia" w:hAnsi="Arial" w:cs="Arial"/>
          <w:szCs w:val="21"/>
        </w:rPr>
        <w:t xml:space="preserve"> </w:t>
      </w:r>
      <w:r w:rsidR="00AF2958">
        <w:rPr>
          <w:rFonts w:ascii="Arial" w:eastAsiaTheme="majorEastAsia" w:hAnsi="Arial" w:cs="Arial"/>
          <w:szCs w:val="21"/>
        </w:rPr>
        <w:t>mL</w:t>
      </w:r>
      <w:r w:rsidR="00AF2958" w:rsidRPr="00010779">
        <w:rPr>
          <w:rFonts w:ascii="Arial" w:eastAsiaTheme="majorEastAsia" w:hAnsi="Arial" w:cs="Arial"/>
          <w:szCs w:val="21"/>
          <w:vertAlign w:val="superscript"/>
        </w:rPr>
        <w:t>-1</w:t>
      </w:r>
      <w:r w:rsidR="00D16D52">
        <w:rPr>
          <w:rFonts w:ascii="Arial" w:eastAsiaTheme="majorEastAsia" w:hAnsi="Arial" w:cs="Arial"/>
          <w:szCs w:val="21"/>
        </w:rPr>
        <w:t xml:space="preserve">. </w:t>
      </w:r>
      <w:r w:rsidR="00C50F9A">
        <w:rPr>
          <w:rFonts w:ascii="Arial" w:eastAsiaTheme="majorEastAsia" w:hAnsi="Arial" w:cs="Arial"/>
          <w:szCs w:val="21"/>
        </w:rPr>
        <w:t xml:space="preserve">PS retained its </w:t>
      </w:r>
      <w:r w:rsidR="00FA1B29">
        <w:rPr>
          <w:rFonts w:ascii="Arial" w:eastAsiaTheme="majorEastAsia" w:hAnsi="Arial" w:cs="Arial"/>
          <w:szCs w:val="21"/>
        </w:rPr>
        <w:t xml:space="preserve">intrinsic </w:t>
      </w:r>
      <w:r w:rsidR="00C50F9A">
        <w:rPr>
          <w:rFonts w:ascii="Arial" w:eastAsiaTheme="majorEastAsia" w:hAnsi="Arial" w:cs="Arial"/>
          <w:szCs w:val="21"/>
        </w:rPr>
        <w:t>hydrophobicity</w:t>
      </w:r>
      <w:r w:rsidR="00B65D36">
        <w:rPr>
          <w:rFonts w:ascii="Arial" w:eastAsiaTheme="majorEastAsia" w:hAnsi="Arial" w:cs="Arial"/>
          <w:szCs w:val="21"/>
        </w:rPr>
        <w:t xml:space="preserve"> (statistically insignificant decrease)</w:t>
      </w:r>
      <w:r w:rsidR="00B0123B">
        <w:rPr>
          <w:rFonts w:ascii="Arial" w:eastAsiaTheme="majorEastAsia" w:hAnsi="Arial" w:cs="Arial"/>
          <w:szCs w:val="21"/>
        </w:rPr>
        <w:t xml:space="preserve"> </w:t>
      </w:r>
      <w:r w:rsidR="00C50F9A">
        <w:rPr>
          <w:rFonts w:ascii="Arial" w:eastAsiaTheme="majorEastAsia" w:hAnsi="Arial" w:cs="Arial"/>
          <w:szCs w:val="21"/>
        </w:rPr>
        <w:t xml:space="preserve">after modification </w:t>
      </w:r>
      <w:r w:rsidR="009524B2">
        <w:rPr>
          <w:rFonts w:ascii="Arial" w:eastAsiaTheme="majorEastAsia" w:hAnsi="Arial" w:cs="Arial"/>
          <w:szCs w:val="21"/>
        </w:rPr>
        <w:t>with</w:t>
      </w:r>
      <w:r w:rsidR="00C50F9A">
        <w:rPr>
          <w:rFonts w:ascii="Arial" w:eastAsiaTheme="majorEastAsia" w:hAnsi="Arial" w:cs="Arial"/>
          <w:szCs w:val="21"/>
        </w:rPr>
        <w:t xml:space="preserve"> </w:t>
      </w:r>
      <w:r w:rsidR="006F5F41">
        <w:rPr>
          <w:rFonts w:ascii="Arial" w:eastAsiaTheme="majorEastAsia" w:hAnsi="Arial" w:cs="Arial"/>
          <w:szCs w:val="21"/>
        </w:rPr>
        <w:t xml:space="preserve">hydrophilic </w:t>
      </w:r>
      <w:r w:rsidR="00C50F9A">
        <w:rPr>
          <w:rFonts w:ascii="Arial" w:eastAsiaTheme="majorEastAsia" w:hAnsi="Arial" w:cs="Arial"/>
          <w:szCs w:val="21"/>
        </w:rPr>
        <w:t xml:space="preserve">PLL and AuNPs, </w:t>
      </w:r>
      <w:r w:rsidR="00717FF0">
        <w:rPr>
          <w:rFonts w:ascii="Arial" w:eastAsiaTheme="majorEastAsia" w:hAnsi="Arial" w:cs="Arial"/>
          <w:szCs w:val="21"/>
        </w:rPr>
        <w:t xml:space="preserve">due to the low </w:t>
      </w:r>
      <w:r w:rsidR="00700383">
        <w:rPr>
          <w:rFonts w:ascii="Arial" w:eastAsiaTheme="majorEastAsia" w:hAnsi="Arial" w:cs="Arial"/>
          <w:szCs w:val="21"/>
        </w:rPr>
        <w:t xml:space="preserve">PLL </w:t>
      </w:r>
      <w:r w:rsidR="00CC737C">
        <w:rPr>
          <w:rFonts w:ascii="Arial" w:eastAsiaTheme="majorEastAsia" w:hAnsi="Arial" w:cs="Arial"/>
          <w:szCs w:val="21"/>
        </w:rPr>
        <w:t>concentration</w:t>
      </w:r>
      <w:r w:rsidR="00010779">
        <w:rPr>
          <w:rFonts w:ascii="Arial" w:eastAsiaTheme="majorEastAsia" w:hAnsi="Arial" w:cs="Arial"/>
          <w:szCs w:val="21"/>
        </w:rPr>
        <w:t xml:space="preserve"> </w:t>
      </w:r>
      <w:r w:rsidR="0005587F">
        <w:rPr>
          <w:rFonts w:ascii="Arial" w:eastAsiaTheme="majorEastAsia" w:hAnsi="Arial" w:cs="Arial"/>
          <w:szCs w:val="21"/>
        </w:rPr>
        <w:t xml:space="preserve">and </w:t>
      </w:r>
      <w:r w:rsidR="00824E0E">
        <w:rPr>
          <w:rFonts w:ascii="Arial" w:eastAsiaTheme="majorEastAsia" w:hAnsi="Arial" w:cs="Arial"/>
          <w:szCs w:val="21"/>
        </w:rPr>
        <w:t xml:space="preserve">thus </w:t>
      </w:r>
      <w:r w:rsidR="0005587F">
        <w:rPr>
          <w:rFonts w:ascii="Arial" w:eastAsiaTheme="majorEastAsia" w:hAnsi="Arial" w:cs="Arial"/>
          <w:szCs w:val="21"/>
        </w:rPr>
        <w:t xml:space="preserve">a low seeding density of AuNPs </w:t>
      </w:r>
      <w:r w:rsidR="00EE580F">
        <w:rPr>
          <w:rFonts w:ascii="Arial" w:eastAsiaTheme="majorEastAsia" w:hAnsi="Arial" w:cs="Arial"/>
          <w:szCs w:val="21"/>
        </w:rPr>
        <w:t>(</w:t>
      </w:r>
      <w:r w:rsidR="006B74CE">
        <w:rPr>
          <w:rFonts w:ascii="Arial" w:eastAsiaTheme="majorEastAsia" w:hAnsi="Arial" w:cs="Arial"/>
          <w:szCs w:val="21"/>
        </w:rPr>
        <w:t xml:space="preserve">Fig. </w:t>
      </w:r>
      <w:r w:rsidR="00AA5FBD">
        <w:rPr>
          <w:rFonts w:ascii="Arial" w:eastAsiaTheme="majorEastAsia" w:hAnsi="Arial" w:cs="Arial"/>
          <w:szCs w:val="21"/>
        </w:rPr>
        <w:t>1</w:t>
      </w:r>
      <w:r w:rsidR="006B74CE">
        <w:rPr>
          <w:rFonts w:ascii="Arial" w:eastAsiaTheme="majorEastAsia" w:hAnsi="Arial" w:cs="Arial"/>
          <w:szCs w:val="21"/>
        </w:rPr>
        <w:t>c</w:t>
      </w:r>
      <w:r w:rsidR="00EE580F">
        <w:rPr>
          <w:rFonts w:ascii="Arial" w:eastAsiaTheme="majorEastAsia" w:hAnsi="Arial" w:cs="Arial"/>
          <w:szCs w:val="21"/>
        </w:rPr>
        <w:t>)</w:t>
      </w:r>
      <w:r w:rsidR="00C50F9A">
        <w:rPr>
          <w:rFonts w:ascii="Arial" w:eastAsiaTheme="majorEastAsia" w:hAnsi="Arial" w:cs="Arial"/>
          <w:szCs w:val="21"/>
        </w:rPr>
        <w:t>.</w:t>
      </w:r>
      <w:r w:rsidR="00F45E6E">
        <w:rPr>
          <w:rFonts w:ascii="Arial" w:eastAsiaTheme="majorEastAsia" w:hAnsi="Arial" w:cs="Arial"/>
          <w:szCs w:val="21"/>
        </w:rPr>
        <w:t xml:space="preserve"> The </w:t>
      </w:r>
      <w:r w:rsidR="00FE4812">
        <w:rPr>
          <w:rFonts w:ascii="Arial" w:eastAsiaTheme="majorEastAsia" w:hAnsi="Arial" w:cs="Arial"/>
          <w:szCs w:val="21"/>
        </w:rPr>
        <w:t>water contact angles</w:t>
      </w:r>
      <w:r w:rsidR="005E5613">
        <w:rPr>
          <w:rFonts w:ascii="Arial" w:eastAsiaTheme="majorEastAsia" w:hAnsi="Arial" w:cs="Arial"/>
          <w:szCs w:val="21"/>
        </w:rPr>
        <w:t xml:space="preserve"> </w:t>
      </w:r>
      <w:r w:rsidR="00F45E6E">
        <w:rPr>
          <w:rFonts w:ascii="Arial" w:eastAsiaTheme="majorEastAsia" w:hAnsi="Arial" w:cs="Arial"/>
          <w:szCs w:val="21"/>
        </w:rPr>
        <w:t>first</w:t>
      </w:r>
      <w:r w:rsidR="00146286">
        <w:rPr>
          <w:rFonts w:ascii="Arial" w:eastAsiaTheme="majorEastAsia" w:hAnsi="Arial" w:cs="Arial"/>
          <w:szCs w:val="21"/>
        </w:rPr>
        <w:t xml:space="preserve"> insignificantly</w:t>
      </w:r>
      <w:r w:rsidR="00F45E6E">
        <w:rPr>
          <w:rFonts w:ascii="Arial" w:eastAsiaTheme="majorEastAsia" w:hAnsi="Arial" w:cs="Arial"/>
          <w:szCs w:val="21"/>
        </w:rPr>
        <w:t xml:space="preserve"> increase</w:t>
      </w:r>
      <w:r w:rsidR="00146286">
        <w:rPr>
          <w:rFonts w:ascii="Arial" w:eastAsiaTheme="majorEastAsia" w:hAnsi="Arial" w:cs="Arial"/>
          <w:szCs w:val="21"/>
        </w:rPr>
        <w:t xml:space="preserve">d with </w:t>
      </w:r>
      <w:r w:rsidR="008C7DF1">
        <w:rPr>
          <w:rFonts w:ascii="Arial" w:eastAsiaTheme="majorEastAsia" w:hAnsi="Arial" w:cs="Arial"/>
          <w:szCs w:val="21"/>
        </w:rPr>
        <w:t>increasing</w:t>
      </w:r>
      <w:r w:rsidR="00146286">
        <w:rPr>
          <w:rFonts w:ascii="Arial" w:eastAsiaTheme="majorEastAsia" w:hAnsi="Arial" w:cs="Arial"/>
          <w:szCs w:val="21"/>
        </w:rPr>
        <w:t xml:space="preserve"> growth concentration</w:t>
      </w:r>
      <w:r w:rsidR="00EE77E8">
        <w:rPr>
          <w:rFonts w:ascii="Arial" w:eastAsiaTheme="majorEastAsia" w:hAnsi="Arial" w:cs="Arial"/>
          <w:szCs w:val="21"/>
        </w:rPr>
        <w:t>s</w:t>
      </w:r>
      <w:r w:rsidR="00146286">
        <w:rPr>
          <w:rFonts w:ascii="Arial" w:eastAsiaTheme="majorEastAsia" w:hAnsi="Arial" w:cs="Arial"/>
          <w:szCs w:val="21"/>
        </w:rPr>
        <w:t xml:space="preserve"> and then decreased</w:t>
      </w:r>
      <w:r w:rsidR="00BE6874">
        <w:rPr>
          <w:rFonts w:ascii="Arial" w:eastAsiaTheme="majorEastAsia" w:hAnsi="Arial" w:cs="Arial"/>
          <w:szCs w:val="21"/>
        </w:rPr>
        <w:t>. T</w:t>
      </w:r>
      <w:r w:rsidR="002D3F00">
        <w:rPr>
          <w:rFonts w:ascii="Arial" w:eastAsiaTheme="majorEastAsia" w:hAnsi="Arial" w:cs="Arial"/>
          <w:szCs w:val="21"/>
        </w:rPr>
        <w:t>he only statistical significance</w:t>
      </w:r>
      <w:r w:rsidR="00BE6874">
        <w:rPr>
          <w:rFonts w:ascii="Arial" w:eastAsiaTheme="majorEastAsia" w:hAnsi="Arial" w:cs="Arial"/>
          <w:szCs w:val="21"/>
        </w:rPr>
        <w:t xml:space="preserve"> was</w:t>
      </w:r>
      <w:r w:rsidR="002D3F00">
        <w:rPr>
          <w:rFonts w:ascii="Arial" w:eastAsiaTheme="majorEastAsia" w:hAnsi="Arial" w:cs="Arial"/>
          <w:szCs w:val="21"/>
        </w:rPr>
        <w:t xml:space="preserve"> </w:t>
      </w:r>
      <w:r w:rsidR="0064113C">
        <w:rPr>
          <w:rFonts w:ascii="Arial" w:eastAsiaTheme="majorEastAsia" w:hAnsi="Arial" w:cs="Arial"/>
          <w:szCs w:val="21"/>
        </w:rPr>
        <w:t>at</w:t>
      </w:r>
      <w:r w:rsidR="00146286">
        <w:rPr>
          <w:rFonts w:ascii="Arial" w:eastAsiaTheme="majorEastAsia" w:hAnsi="Arial" w:cs="Arial"/>
          <w:szCs w:val="21"/>
        </w:rPr>
        <w:t xml:space="preserve"> </w:t>
      </w:r>
      <w:r w:rsidR="00B23B88">
        <w:rPr>
          <w:rFonts w:ascii="Arial" w:eastAsiaTheme="majorEastAsia" w:hAnsi="Arial" w:cs="Arial"/>
          <w:szCs w:val="21"/>
        </w:rPr>
        <w:t>5 mM Tollens</w:t>
      </w:r>
      <w:proofErr w:type="gramStart"/>
      <w:r w:rsidR="00B23B88">
        <w:rPr>
          <w:rFonts w:ascii="Arial" w:eastAsiaTheme="majorEastAsia" w:hAnsi="Arial" w:cs="Arial"/>
          <w:szCs w:val="21"/>
        </w:rPr>
        <w:t>’</w:t>
      </w:r>
      <w:proofErr w:type="gramEnd"/>
      <w:r w:rsidR="00B23B88">
        <w:rPr>
          <w:rFonts w:ascii="Arial" w:eastAsiaTheme="majorEastAsia" w:hAnsi="Arial" w:cs="Arial"/>
          <w:szCs w:val="21"/>
        </w:rPr>
        <w:t xml:space="preserve"> reagent</w:t>
      </w:r>
      <w:r w:rsidR="00444D45">
        <w:rPr>
          <w:rFonts w:ascii="Arial" w:eastAsiaTheme="majorEastAsia" w:hAnsi="Arial" w:cs="Arial"/>
          <w:szCs w:val="21"/>
        </w:rPr>
        <w:t xml:space="preserve"> with</w:t>
      </w:r>
      <w:r w:rsidR="00871404">
        <w:rPr>
          <w:rFonts w:ascii="Arial" w:eastAsiaTheme="majorEastAsia" w:hAnsi="Arial" w:cs="Arial"/>
          <w:szCs w:val="21"/>
        </w:rPr>
        <w:t xml:space="preserve"> a minor variation of ~15</w:t>
      </w:r>
      <w:r w:rsidR="00871404">
        <w:rPr>
          <w:rFonts w:ascii="等线 Light" w:eastAsia="等线 Light" w:hAnsi="等线 Light" w:cs="Arial" w:hint="eastAsia"/>
          <w:szCs w:val="21"/>
        </w:rPr>
        <w:t>˚</w:t>
      </w:r>
      <w:r w:rsidR="00416A0F">
        <w:rPr>
          <w:rFonts w:ascii="等线 Light" w:eastAsia="等线 Light" w:hAnsi="等线 Light" w:cs="Arial" w:hint="eastAsia"/>
          <w:szCs w:val="21"/>
        </w:rPr>
        <w:t>.</w:t>
      </w:r>
    </w:p>
    <w:p w14:paraId="1DBA2F80" w14:textId="502CE4E7" w:rsidR="008F2919" w:rsidRPr="008F2919" w:rsidRDefault="006B0139">
      <w:pPr>
        <w:rPr>
          <w:rFonts w:ascii="Arial" w:hAnsi="Arial" w:cs="Arial"/>
        </w:rPr>
      </w:pPr>
      <w:r>
        <w:rPr>
          <w:rFonts w:ascii="Arial" w:hAnsi="Arial" w:cs="Arial"/>
          <w:noProof/>
        </w:rPr>
        <w:lastRenderedPageBreak/>
        <w:drawing>
          <wp:anchor distT="0" distB="0" distL="114300" distR="114300" simplePos="0" relativeHeight="251706368" behindDoc="0" locked="0" layoutInCell="1" allowOverlap="1" wp14:anchorId="4926B36B" wp14:editId="1D1FE27B">
            <wp:simplePos x="0" y="0"/>
            <wp:positionH relativeFrom="column">
              <wp:posOffset>-13335</wp:posOffset>
            </wp:positionH>
            <wp:positionV relativeFrom="paragraph">
              <wp:posOffset>353695</wp:posOffset>
            </wp:positionV>
            <wp:extent cx="5483225" cy="4262755"/>
            <wp:effectExtent l="0" t="0" r="3175" b="4445"/>
            <wp:wrapTopAndBottom/>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9">
                      <a:extLst>
                        <a:ext uri="{28A0092B-C50C-407E-A947-70E740481C1C}">
                          <a14:useLocalDpi xmlns:a14="http://schemas.microsoft.com/office/drawing/2010/main" val="0"/>
                        </a:ext>
                      </a:extLst>
                    </a:blip>
                    <a:srcRect t="1628" b="961"/>
                    <a:stretch/>
                  </pic:blipFill>
                  <pic:spPr bwMode="auto">
                    <a:xfrm>
                      <a:off x="0" y="0"/>
                      <a:ext cx="5483225" cy="42627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3BD75B" w14:textId="69892619" w:rsidR="00851F9E" w:rsidRDefault="00851F9E">
      <w:pPr>
        <w:rPr>
          <w:rFonts w:ascii="Arial" w:hAnsi="Arial" w:cs="Arial"/>
        </w:rPr>
      </w:pPr>
    </w:p>
    <w:p w14:paraId="3D413498" w14:textId="40179170" w:rsidR="00851F9E" w:rsidRDefault="00197EAD">
      <w:pPr>
        <w:rPr>
          <w:rFonts w:ascii="Arial" w:hAnsi="Arial" w:cs="Arial"/>
        </w:rPr>
      </w:pPr>
      <w:bookmarkStart w:id="21" w:name="_Hlk81519988"/>
      <w:r w:rsidRPr="005972FB">
        <w:rPr>
          <w:rFonts w:ascii="Arial" w:eastAsiaTheme="majorEastAsia" w:hAnsi="Arial" w:cs="Arial"/>
          <w:b/>
          <w:bCs/>
          <w:szCs w:val="21"/>
        </w:rPr>
        <w:t xml:space="preserve">Supplementary Fig. </w:t>
      </w:r>
      <w:r w:rsidR="00C27383">
        <w:rPr>
          <w:rFonts w:ascii="Arial" w:eastAsiaTheme="majorEastAsia" w:hAnsi="Arial" w:cs="Arial"/>
          <w:b/>
          <w:bCs/>
          <w:szCs w:val="21"/>
        </w:rPr>
        <w:t>2</w:t>
      </w:r>
      <w:r w:rsidR="002C05C4">
        <w:rPr>
          <w:rFonts w:ascii="Arial" w:eastAsiaTheme="majorEastAsia" w:hAnsi="Arial" w:cs="Arial"/>
          <w:b/>
          <w:bCs/>
          <w:szCs w:val="21"/>
        </w:rPr>
        <w:t>1</w:t>
      </w:r>
      <w:r w:rsidRPr="005972FB">
        <w:rPr>
          <w:rFonts w:ascii="Arial" w:eastAsiaTheme="majorEastAsia" w:hAnsi="Arial" w:cs="Arial"/>
          <w:b/>
          <w:bCs/>
          <w:szCs w:val="21"/>
        </w:rPr>
        <w:t xml:space="preserve"> | </w:t>
      </w:r>
      <w:r w:rsidR="004971A5">
        <w:rPr>
          <w:rFonts w:ascii="Arial" w:hAnsi="Arial" w:cs="Arial"/>
          <w:b/>
          <w:bCs/>
        </w:rPr>
        <w:t>Characterization</w:t>
      </w:r>
      <w:r w:rsidR="00D7163A">
        <w:rPr>
          <w:rFonts w:ascii="Arial" w:hAnsi="Arial" w:cs="Arial"/>
          <w:b/>
          <w:bCs/>
        </w:rPr>
        <w:t xml:space="preserve"> of the </w:t>
      </w:r>
      <w:r w:rsidR="00C27383">
        <w:rPr>
          <w:rFonts w:ascii="Arial" w:hAnsi="Arial" w:cs="Arial"/>
          <w:b/>
          <w:bCs/>
        </w:rPr>
        <w:t xml:space="preserve">biotin </w:t>
      </w:r>
      <w:r w:rsidR="00D7163A">
        <w:rPr>
          <w:rFonts w:ascii="Arial" w:hAnsi="Arial" w:cs="Arial"/>
          <w:b/>
          <w:bCs/>
        </w:rPr>
        <w:t>labeling ratio</w:t>
      </w:r>
      <w:r w:rsidRPr="000B2B3D">
        <w:rPr>
          <w:rFonts w:ascii="Arial" w:hAnsi="Arial" w:cs="Arial"/>
          <w:b/>
          <w:bCs/>
        </w:rPr>
        <w:t xml:space="preserve">. </w:t>
      </w:r>
      <w:r w:rsidR="008464A6">
        <w:rPr>
          <w:rFonts w:ascii="Arial" w:hAnsi="Arial" w:cs="Arial"/>
          <w:b/>
          <w:bCs/>
        </w:rPr>
        <w:t xml:space="preserve">(a) </w:t>
      </w:r>
      <w:r w:rsidR="00D06AAC">
        <w:rPr>
          <w:rFonts w:ascii="Arial" w:hAnsi="Arial" w:cs="Arial"/>
        </w:rPr>
        <w:t>Colorimetric assay for estimation of biotin</w:t>
      </w:r>
      <w:r w:rsidR="00333F6C">
        <w:rPr>
          <w:rFonts w:ascii="Arial" w:hAnsi="Arial" w:cs="Arial"/>
        </w:rPr>
        <w:t>-BSA</w:t>
      </w:r>
      <w:r w:rsidR="00D06AAC">
        <w:rPr>
          <w:rFonts w:ascii="Arial" w:hAnsi="Arial" w:cs="Arial"/>
        </w:rPr>
        <w:t xml:space="preserve"> by </w:t>
      </w:r>
      <w:r w:rsidR="00D06AAC" w:rsidRPr="00D06AAC">
        <w:rPr>
          <w:rFonts w:ascii="Arial" w:hAnsi="Arial" w:cs="Arial"/>
        </w:rPr>
        <w:t>4'-hydroxyazobenzene-2-carboxylic acid</w:t>
      </w:r>
      <w:r w:rsidR="00D06AAC">
        <w:rPr>
          <w:rFonts w:ascii="Arial" w:hAnsi="Arial" w:cs="Arial"/>
        </w:rPr>
        <w:t xml:space="preserve"> (HABA).</w:t>
      </w:r>
      <w:r w:rsidR="00E55B7D">
        <w:rPr>
          <w:rFonts w:ascii="Arial" w:hAnsi="Arial" w:cs="Arial"/>
        </w:rPr>
        <w:t xml:space="preserve"> HABA molecules in </w:t>
      </w:r>
      <w:bookmarkEnd w:id="21"/>
      <w:r w:rsidR="00E55B7D">
        <w:rPr>
          <w:rFonts w:ascii="Arial" w:hAnsi="Arial" w:cs="Arial"/>
        </w:rPr>
        <w:t>the HABA-</w:t>
      </w:r>
      <w:r w:rsidR="00E55B7D" w:rsidRPr="00E55B7D">
        <w:t xml:space="preserve"> </w:t>
      </w:r>
      <w:r w:rsidR="00E55B7D" w:rsidRPr="00E55B7D">
        <w:rPr>
          <w:rFonts w:ascii="Arial" w:hAnsi="Arial" w:cs="Arial"/>
        </w:rPr>
        <w:t>streptavidin</w:t>
      </w:r>
      <w:r w:rsidR="00E55B7D">
        <w:rPr>
          <w:rFonts w:ascii="Arial" w:hAnsi="Arial" w:cs="Arial"/>
        </w:rPr>
        <w:t xml:space="preserve"> (SA) complex</w:t>
      </w:r>
      <w:r w:rsidR="007F7841">
        <w:rPr>
          <w:rFonts w:ascii="Arial" w:hAnsi="Arial" w:cs="Arial"/>
        </w:rPr>
        <w:t>,</w:t>
      </w:r>
      <w:r w:rsidR="00E55B7D">
        <w:rPr>
          <w:rFonts w:ascii="Arial" w:hAnsi="Arial" w:cs="Arial"/>
        </w:rPr>
        <w:t xml:space="preserve"> which intensely absorbs at 500 nm</w:t>
      </w:r>
      <w:r w:rsidR="007F7841">
        <w:rPr>
          <w:rFonts w:ascii="Arial" w:hAnsi="Arial" w:cs="Arial"/>
        </w:rPr>
        <w:t>,</w:t>
      </w:r>
      <w:r w:rsidR="00E55B7D">
        <w:rPr>
          <w:rFonts w:ascii="Arial" w:hAnsi="Arial" w:cs="Arial"/>
        </w:rPr>
        <w:t xml:space="preserve"> are kinetically replaced by biotin-BSA</w:t>
      </w:r>
      <w:r w:rsidR="0084126E">
        <w:rPr>
          <w:rFonts w:ascii="Arial" w:hAnsi="Arial" w:cs="Arial"/>
        </w:rPr>
        <w:t xml:space="preserve"> in the competition</w:t>
      </w:r>
      <w:r w:rsidR="00E55B7D">
        <w:rPr>
          <w:rFonts w:ascii="Arial" w:hAnsi="Arial" w:cs="Arial"/>
        </w:rPr>
        <w:t>, owing to strong</w:t>
      </w:r>
      <w:r w:rsidR="0084126E">
        <w:rPr>
          <w:rFonts w:ascii="Arial" w:hAnsi="Arial" w:cs="Arial"/>
        </w:rPr>
        <w:t>er</w:t>
      </w:r>
      <w:r w:rsidR="00E55B7D">
        <w:rPr>
          <w:rFonts w:ascii="Arial" w:hAnsi="Arial" w:cs="Arial"/>
        </w:rPr>
        <w:t xml:space="preserve"> biotin-SA</w:t>
      </w:r>
      <w:r w:rsidR="0084126E">
        <w:rPr>
          <w:rFonts w:ascii="Arial" w:hAnsi="Arial" w:cs="Arial"/>
        </w:rPr>
        <w:t xml:space="preserve"> affinities. </w:t>
      </w:r>
      <w:r w:rsidR="00762F64">
        <w:rPr>
          <w:rFonts w:ascii="Arial" w:hAnsi="Arial" w:cs="Arial"/>
        </w:rPr>
        <w:t xml:space="preserve">The decrease in OD500 was measured to </w:t>
      </w:r>
      <w:r w:rsidR="007F7841">
        <w:rPr>
          <w:rFonts w:ascii="Arial" w:hAnsi="Arial" w:cs="Arial"/>
        </w:rPr>
        <w:t>derive the biotin concentration indirectly</w:t>
      </w:r>
      <w:r w:rsidR="004A3F62">
        <w:rPr>
          <w:rFonts w:ascii="Arial" w:hAnsi="Arial" w:cs="Arial"/>
        </w:rPr>
        <w:t xml:space="preserve">. </w:t>
      </w:r>
      <w:r w:rsidR="00D0346F">
        <w:rPr>
          <w:rFonts w:ascii="Arial" w:hAnsi="Arial" w:cs="Arial"/>
        </w:rPr>
        <w:t>Th</w:t>
      </w:r>
      <w:r w:rsidR="009B00C2">
        <w:rPr>
          <w:rFonts w:ascii="Arial" w:hAnsi="Arial" w:cs="Arial"/>
        </w:rPr>
        <w:t xml:space="preserve">e molarity of </w:t>
      </w:r>
      <w:r w:rsidR="00D0346F">
        <w:rPr>
          <w:rFonts w:ascii="Arial" w:hAnsi="Arial" w:cs="Arial"/>
        </w:rPr>
        <w:t>BSA was calculated accordingly after compensation for biotin absorbance</w:t>
      </w:r>
      <w:r w:rsidR="00E56445" w:rsidRPr="00E56445">
        <w:rPr>
          <w:rFonts w:ascii="Arial" w:hAnsi="Arial" w:cs="Arial"/>
        </w:rPr>
        <w:t xml:space="preserve"> </w:t>
      </w:r>
      <w:r w:rsidR="00E56445">
        <w:rPr>
          <w:rFonts w:ascii="Arial" w:hAnsi="Arial" w:cs="Arial"/>
        </w:rPr>
        <w:t>at 280 nm</w:t>
      </w:r>
      <w:r w:rsidR="00D0346F">
        <w:rPr>
          <w:rFonts w:ascii="Arial" w:hAnsi="Arial" w:cs="Arial"/>
        </w:rPr>
        <w:t>.</w:t>
      </w:r>
      <w:r w:rsidR="00B06D89">
        <w:rPr>
          <w:rFonts w:ascii="Arial" w:hAnsi="Arial" w:cs="Arial" w:hint="eastAsia"/>
        </w:rPr>
        <w:t xml:space="preserve"> </w:t>
      </w:r>
      <w:r w:rsidR="004E2FDB">
        <w:rPr>
          <w:rFonts w:ascii="Arial" w:hAnsi="Arial" w:cs="Arial"/>
        </w:rPr>
        <w:t>Extinction coefficient of HABA</w:t>
      </w:r>
      <w:r w:rsidR="00ED3482">
        <w:rPr>
          <w:rFonts w:ascii="Arial" w:hAnsi="Arial" w:cs="Arial"/>
        </w:rPr>
        <w:t xml:space="preserve">-SA </w:t>
      </w:r>
      <w:r w:rsidR="00ED3482">
        <w:rPr>
          <w:rFonts w:ascii="Arial" w:hAnsi="Arial" w:cs="Arial" w:hint="eastAsia"/>
        </w:rPr>
        <w:t>complex</w:t>
      </w:r>
      <w:r w:rsidR="00AC1BC2">
        <w:rPr>
          <w:rFonts w:ascii="Arial" w:hAnsi="Arial" w:cs="Arial"/>
        </w:rPr>
        <w:t>es</w:t>
      </w:r>
      <w:r w:rsidR="004E2FDB">
        <w:rPr>
          <w:rFonts w:ascii="Arial" w:hAnsi="Arial" w:cs="Arial"/>
        </w:rPr>
        <w:t>: 34,000 cm</w:t>
      </w:r>
      <w:r w:rsidR="004E2FDB" w:rsidRPr="000B4221">
        <w:rPr>
          <w:rFonts w:ascii="Arial" w:hAnsi="Arial" w:cs="Arial"/>
          <w:vertAlign w:val="superscript"/>
        </w:rPr>
        <w:t>-1</w:t>
      </w:r>
      <w:r w:rsidR="00AC1BC2">
        <w:rPr>
          <w:rFonts w:ascii="Arial" w:hAnsi="Arial" w:cs="Arial"/>
          <w:vertAlign w:val="superscript"/>
        </w:rPr>
        <w:t xml:space="preserve"> </w:t>
      </w:r>
      <w:r w:rsidR="004E2FDB">
        <w:rPr>
          <w:rFonts w:ascii="Arial" w:hAnsi="Arial" w:cs="Arial"/>
        </w:rPr>
        <w:t>M</w:t>
      </w:r>
      <w:r w:rsidR="004E2FDB" w:rsidRPr="000B4221">
        <w:rPr>
          <w:rFonts w:ascii="Arial" w:hAnsi="Arial" w:cs="Arial"/>
          <w:vertAlign w:val="superscript"/>
        </w:rPr>
        <w:t>-1</w:t>
      </w:r>
      <w:r w:rsidR="004E2FDB">
        <w:rPr>
          <w:rFonts w:ascii="Arial" w:hAnsi="Arial" w:cs="Arial"/>
        </w:rPr>
        <w:t>.</w:t>
      </w:r>
      <w:r w:rsidR="00E56445">
        <w:rPr>
          <w:rFonts w:ascii="Arial" w:hAnsi="Arial" w:cs="Arial"/>
        </w:rPr>
        <w:t xml:space="preserve"> </w:t>
      </w:r>
      <w:r w:rsidR="0073643A" w:rsidRPr="004D33B7">
        <w:rPr>
          <w:rFonts w:ascii="Arial" w:hAnsi="Arial" w:cs="Arial"/>
        </w:rPr>
        <w:t>The biotin-to-BSA ratio was</w:t>
      </w:r>
      <w:r w:rsidR="004D33B7" w:rsidRPr="004D33B7">
        <w:rPr>
          <w:rFonts w:ascii="Arial" w:hAnsi="Arial" w:cs="Arial"/>
        </w:rPr>
        <w:t xml:space="preserve"> calculated to be</w:t>
      </w:r>
      <w:r w:rsidR="0073643A" w:rsidRPr="004D33B7">
        <w:rPr>
          <w:rFonts w:ascii="Arial" w:hAnsi="Arial" w:cs="Arial"/>
        </w:rPr>
        <w:t xml:space="preserve"> </w:t>
      </w:r>
      <w:r w:rsidR="00FD63D5" w:rsidRPr="004D33B7">
        <w:rPr>
          <w:rFonts w:ascii="Arial" w:hAnsi="Arial" w:cs="Arial"/>
        </w:rPr>
        <w:t>7</w:t>
      </w:r>
      <w:r w:rsidR="004D33B7" w:rsidRPr="004D33B7">
        <w:rPr>
          <w:rFonts w:ascii="Arial" w:hAnsi="Arial" w:cs="Arial"/>
        </w:rPr>
        <w:t>.11</w:t>
      </w:r>
      <w:r w:rsidR="00FD63D5" w:rsidRPr="004D33B7">
        <w:rPr>
          <w:rFonts w:ascii="Arial" w:hAnsi="Arial" w:cs="Arial"/>
        </w:rPr>
        <w:t>.</w:t>
      </w:r>
      <w:r w:rsidR="00FD63D5">
        <w:rPr>
          <w:rFonts w:ascii="Arial" w:hAnsi="Arial" w:cs="Arial"/>
        </w:rPr>
        <w:t xml:space="preserve"> </w:t>
      </w:r>
      <w:r w:rsidR="00E56445" w:rsidRPr="00E56445">
        <w:rPr>
          <w:rFonts w:ascii="Arial" w:hAnsi="Arial" w:cs="Arial"/>
          <w:b/>
          <w:bCs/>
        </w:rPr>
        <w:t xml:space="preserve">(b) </w:t>
      </w:r>
      <w:r w:rsidR="00E56445">
        <w:rPr>
          <w:rFonts w:ascii="Arial" w:hAnsi="Arial" w:cs="Arial"/>
        </w:rPr>
        <w:t>Solvent-accessible surface</w:t>
      </w:r>
      <w:r w:rsidR="00514908">
        <w:rPr>
          <w:rFonts w:ascii="Arial" w:hAnsi="Arial" w:cs="Arial"/>
        </w:rPr>
        <w:t xml:space="preserve"> (SAS)</w:t>
      </w:r>
      <w:r w:rsidR="00E56445">
        <w:rPr>
          <w:rFonts w:ascii="Arial" w:hAnsi="Arial" w:cs="Arial"/>
        </w:rPr>
        <w:t xml:space="preserve"> area of </w:t>
      </w:r>
      <w:r w:rsidR="000268D1">
        <w:rPr>
          <w:rFonts w:ascii="Arial" w:hAnsi="Arial" w:cs="Arial"/>
        </w:rPr>
        <w:t>amino acid</w:t>
      </w:r>
      <w:r w:rsidR="003B610C">
        <w:rPr>
          <w:rFonts w:ascii="Arial" w:hAnsi="Arial" w:cs="Arial"/>
        </w:rPr>
        <w:t xml:space="preserve"> (AA)</w:t>
      </w:r>
      <w:r w:rsidR="000268D1">
        <w:rPr>
          <w:rFonts w:ascii="Arial" w:hAnsi="Arial" w:cs="Arial"/>
        </w:rPr>
        <w:t xml:space="preserve"> residues in BSA</w:t>
      </w:r>
      <w:r w:rsidR="0073643A">
        <w:rPr>
          <w:rFonts w:ascii="Arial" w:hAnsi="Arial" w:cs="Arial"/>
        </w:rPr>
        <w:t xml:space="preserve"> (PDB: </w:t>
      </w:r>
      <w:r w:rsidR="0073643A" w:rsidRPr="0073643A">
        <w:rPr>
          <w:rFonts w:ascii="Arial" w:hAnsi="Arial" w:cs="Arial"/>
        </w:rPr>
        <w:t>4F5S</w:t>
      </w:r>
      <w:r w:rsidR="0073643A">
        <w:rPr>
          <w:rFonts w:ascii="Arial" w:hAnsi="Arial" w:cs="Arial"/>
        </w:rPr>
        <w:t xml:space="preserve">). </w:t>
      </w:r>
      <w:r w:rsidR="000B6716">
        <w:rPr>
          <w:rFonts w:ascii="Arial" w:hAnsi="Arial" w:cs="Arial"/>
        </w:rPr>
        <w:t xml:space="preserve">The </w:t>
      </w:r>
      <w:r w:rsidR="00EF0801">
        <w:rPr>
          <w:rFonts w:ascii="Arial" w:hAnsi="Arial" w:cs="Arial"/>
        </w:rPr>
        <w:t xml:space="preserve">7 </w:t>
      </w:r>
      <w:r w:rsidR="000B6716">
        <w:rPr>
          <w:rFonts w:ascii="Arial" w:hAnsi="Arial" w:cs="Arial"/>
        </w:rPr>
        <w:t>most accessible</w:t>
      </w:r>
      <w:r w:rsidR="00E4093D">
        <w:rPr>
          <w:rFonts w:ascii="Arial" w:hAnsi="Arial" w:cs="Arial"/>
        </w:rPr>
        <w:t xml:space="preserve"> </w:t>
      </w:r>
      <w:proofErr w:type="gramStart"/>
      <w:r w:rsidR="00E4093D">
        <w:rPr>
          <w:rFonts w:ascii="Arial" w:hAnsi="Arial" w:cs="Arial"/>
        </w:rPr>
        <w:t>Lys</w:t>
      </w:r>
      <w:proofErr w:type="gramEnd"/>
      <w:r w:rsidR="000B6716">
        <w:rPr>
          <w:rFonts w:ascii="Arial" w:hAnsi="Arial" w:cs="Arial"/>
        </w:rPr>
        <w:t xml:space="preserve"> residues</w:t>
      </w:r>
      <w:r w:rsidR="008B7F6F">
        <w:rPr>
          <w:rFonts w:ascii="Arial" w:hAnsi="Arial" w:cs="Arial"/>
        </w:rPr>
        <w:t xml:space="preserve"> out of </w:t>
      </w:r>
      <w:r w:rsidR="007F7841">
        <w:rPr>
          <w:rFonts w:ascii="Arial" w:hAnsi="Arial" w:cs="Arial"/>
        </w:rPr>
        <w:t>59 for amine side-chain reactions were identified as Lys504, Lys312, Lys116, Lys396, Lys127</w:t>
      </w:r>
      <w:r w:rsidR="00D07A4A" w:rsidRPr="00D07A4A">
        <w:rPr>
          <w:rFonts w:ascii="Arial" w:hAnsi="Arial" w:cs="Arial" w:hint="eastAsia"/>
        </w:rPr>
        <w:t xml:space="preserve"> </w:t>
      </w:r>
      <w:r w:rsidR="00D07A4A">
        <w:rPr>
          <w:rFonts w:ascii="Arial" w:hAnsi="Arial" w:cs="Arial"/>
        </w:rPr>
        <w:t>Lys</w:t>
      </w:r>
      <w:r w:rsidR="00D07A4A" w:rsidRPr="00D07A4A">
        <w:rPr>
          <w:rFonts w:ascii="Arial" w:hAnsi="Arial" w:cs="Arial" w:hint="eastAsia"/>
          <w:vertAlign w:val="superscript"/>
        </w:rPr>
        <w:t>114</w:t>
      </w:r>
      <w:r w:rsidR="00D07A4A" w:rsidRPr="00D07A4A">
        <w:rPr>
          <w:rFonts w:ascii="Arial" w:hAnsi="Arial" w:cs="Arial" w:hint="eastAsia"/>
        </w:rPr>
        <w:t xml:space="preserve">, </w:t>
      </w:r>
      <w:r w:rsidR="00D07A4A">
        <w:rPr>
          <w:rFonts w:ascii="Arial" w:hAnsi="Arial" w:cs="Arial"/>
        </w:rPr>
        <w:t>and Lys</w:t>
      </w:r>
      <w:r w:rsidR="00D07A4A" w:rsidRPr="00D07A4A">
        <w:rPr>
          <w:rFonts w:ascii="Arial" w:hAnsi="Arial" w:cs="Arial" w:hint="eastAsia"/>
          <w:vertAlign w:val="superscript"/>
        </w:rPr>
        <w:t>388</w:t>
      </w:r>
      <w:r w:rsidR="00AE6E04">
        <w:rPr>
          <w:rFonts w:ascii="Arial" w:hAnsi="Arial" w:cs="Arial"/>
        </w:rPr>
        <w:t xml:space="preserve"> (brown), </w:t>
      </w:r>
      <w:r w:rsidR="00E4093D">
        <w:rPr>
          <w:rFonts w:ascii="Arial" w:hAnsi="Arial" w:cs="Arial"/>
        </w:rPr>
        <w:t>while other</w:t>
      </w:r>
      <w:r w:rsidR="00AE6E04">
        <w:rPr>
          <w:rFonts w:ascii="Arial" w:hAnsi="Arial" w:cs="Arial"/>
        </w:rPr>
        <w:t xml:space="preserve"> less accessible Lys</w:t>
      </w:r>
      <w:r w:rsidR="007F7841">
        <w:rPr>
          <w:rFonts w:ascii="Arial" w:hAnsi="Arial" w:cs="Arial"/>
        </w:rPr>
        <w:t xml:space="preserve"> residues are</w:t>
      </w:r>
      <w:r w:rsidR="001D5CFB">
        <w:rPr>
          <w:rFonts w:ascii="Arial" w:hAnsi="Arial" w:cs="Arial"/>
        </w:rPr>
        <w:t xml:space="preserve"> in light blue</w:t>
      </w:r>
      <w:r w:rsidR="000B6716">
        <w:rPr>
          <w:rFonts w:ascii="Arial" w:hAnsi="Arial" w:cs="Arial"/>
        </w:rPr>
        <w:t xml:space="preserve">. </w:t>
      </w:r>
      <w:r w:rsidR="003B610C" w:rsidRPr="003B610C">
        <w:rPr>
          <w:rFonts w:ascii="Arial" w:hAnsi="Arial" w:cs="Arial"/>
        </w:rPr>
        <w:t xml:space="preserve">Solid line: averaged SAS </w:t>
      </w:r>
      <w:r w:rsidR="003B610C">
        <w:rPr>
          <w:rFonts w:ascii="Arial" w:hAnsi="Arial" w:cs="Arial"/>
        </w:rPr>
        <w:t xml:space="preserve">area </w:t>
      </w:r>
      <w:r w:rsidR="003B610C" w:rsidRPr="003B610C">
        <w:rPr>
          <w:rFonts w:ascii="Arial" w:hAnsi="Arial" w:cs="Arial"/>
        </w:rPr>
        <w:t>of all AAs</w:t>
      </w:r>
      <w:r w:rsidR="003B610C">
        <w:rPr>
          <w:rFonts w:ascii="Arial" w:hAnsi="Arial" w:cs="Arial"/>
        </w:rPr>
        <w:t xml:space="preserve">. </w:t>
      </w:r>
      <w:r w:rsidR="003B610C" w:rsidRPr="003B610C">
        <w:rPr>
          <w:rFonts w:ascii="Arial" w:hAnsi="Arial" w:cs="Arial"/>
        </w:rPr>
        <w:t>Dotted line: above which all Lys residues are</w:t>
      </w:r>
      <w:r w:rsidR="00A65D91">
        <w:rPr>
          <w:rFonts w:ascii="Arial" w:hAnsi="Arial" w:cs="Arial"/>
        </w:rPr>
        <w:t xml:space="preserve"> considered to be </w:t>
      </w:r>
      <w:r w:rsidR="003B610C" w:rsidRPr="003B610C">
        <w:rPr>
          <w:rFonts w:ascii="Arial" w:hAnsi="Arial" w:cs="Arial"/>
        </w:rPr>
        <w:t>sterically available for conj</w:t>
      </w:r>
      <w:r w:rsidR="00A65D91">
        <w:rPr>
          <w:rFonts w:ascii="Arial" w:hAnsi="Arial" w:cs="Arial"/>
        </w:rPr>
        <w:t>ugation</w:t>
      </w:r>
      <w:r w:rsidR="002850DD">
        <w:rPr>
          <w:rFonts w:ascii="Arial" w:hAnsi="Arial" w:cs="Arial"/>
        </w:rPr>
        <w:t xml:space="preserve">. </w:t>
      </w:r>
      <w:r w:rsidR="00415ECB" w:rsidRPr="0031013E">
        <w:rPr>
          <w:rFonts w:ascii="Arial" w:hAnsi="Arial" w:cs="Arial"/>
          <w:b/>
          <w:bCs/>
        </w:rPr>
        <w:t>(c)</w:t>
      </w:r>
      <w:r w:rsidR="00415ECB">
        <w:rPr>
          <w:rFonts w:ascii="Arial" w:hAnsi="Arial" w:cs="Arial"/>
        </w:rPr>
        <w:t xml:space="preserve"> </w:t>
      </w:r>
      <w:r w:rsidR="0031013E">
        <w:rPr>
          <w:rFonts w:ascii="Arial" w:hAnsi="Arial" w:cs="Arial"/>
        </w:rPr>
        <w:t xml:space="preserve">Location of biotins in the BSA structure. </w:t>
      </w:r>
      <w:r w:rsidR="00415ECB" w:rsidRPr="00D709B8">
        <w:rPr>
          <w:rFonts w:ascii="Arial" w:hAnsi="Arial" w:cs="Arial"/>
          <w:b/>
          <w:bCs/>
        </w:rPr>
        <w:t xml:space="preserve">(d) </w:t>
      </w:r>
      <w:r w:rsidR="00D709B8">
        <w:rPr>
          <w:rFonts w:ascii="Arial" w:hAnsi="Arial" w:cs="Arial"/>
        </w:rPr>
        <w:t xml:space="preserve">Surface mapping of </w:t>
      </w:r>
      <w:r w:rsidR="00D006FC">
        <w:rPr>
          <w:rFonts w:ascii="Arial" w:hAnsi="Arial" w:cs="Arial"/>
        </w:rPr>
        <w:t>SAS</w:t>
      </w:r>
      <w:r w:rsidR="00D709B8">
        <w:rPr>
          <w:rFonts w:ascii="Arial" w:hAnsi="Arial" w:cs="Arial"/>
        </w:rPr>
        <w:t xml:space="preserve"> for BSA. </w:t>
      </w:r>
      <w:r w:rsidR="00D006FC">
        <w:rPr>
          <w:rFonts w:ascii="Arial" w:hAnsi="Arial" w:cs="Arial"/>
        </w:rPr>
        <w:t xml:space="preserve">High </w:t>
      </w:r>
      <w:r w:rsidR="00F43B11">
        <w:rPr>
          <w:rFonts w:ascii="Arial" w:hAnsi="Arial" w:cs="Arial"/>
        </w:rPr>
        <w:t xml:space="preserve">and low </w:t>
      </w:r>
      <w:r w:rsidR="00D006FC">
        <w:rPr>
          <w:rFonts w:ascii="Arial" w:hAnsi="Arial" w:cs="Arial"/>
        </w:rPr>
        <w:t>solvent accessibilit</w:t>
      </w:r>
      <w:r w:rsidR="00F43B11">
        <w:rPr>
          <w:rFonts w:ascii="Arial" w:hAnsi="Arial" w:cs="Arial"/>
        </w:rPr>
        <w:t xml:space="preserve">ies are shown in red and blue, respectively. The </w:t>
      </w:r>
      <w:r w:rsidR="007B4AA6">
        <w:rPr>
          <w:rFonts w:ascii="Arial" w:hAnsi="Arial" w:cs="Arial"/>
        </w:rPr>
        <w:t xml:space="preserve">theoretical </w:t>
      </w:r>
      <w:r w:rsidR="00F43B11">
        <w:rPr>
          <w:rFonts w:ascii="Arial" w:hAnsi="Arial" w:cs="Arial"/>
        </w:rPr>
        <w:t xml:space="preserve">distribution of biotins is </w:t>
      </w:r>
      <w:r w:rsidR="00947235">
        <w:rPr>
          <w:rFonts w:ascii="Arial" w:hAnsi="Arial" w:cs="Arial"/>
        </w:rPr>
        <w:t xml:space="preserve">evenly </w:t>
      </w:r>
      <w:r w:rsidR="00F43B11">
        <w:rPr>
          <w:rFonts w:ascii="Arial" w:hAnsi="Arial" w:cs="Arial"/>
        </w:rPr>
        <w:t xml:space="preserve">across the entire BSA </w:t>
      </w:r>
      <w:r w:rsidR="00682D0C">
        <w:rPr>
          <w:rFonts w:ascii="Arial" w:hAnsi="Arial" w:cs="Arial"/>
        </w:rPr>
        <w:t>molecule</w:t>
      </w:r>
      <w:r w:rsidR="00F43B11">
        <w:rPr>
          <w:rFonts w:ascii="Arial" w:hAnsi="Arial" w:cs="Arial"/>
        </w:rPr>
        <w:t>.</w:t>
      </w:r>
    </w:p>
    <w:p w14:paraId="6312D3EE" w14:textId="6459339D" w:rsidR="0085420E" w:rsidRDefault="0085420E">
      <w:pPr>
        <w:rPr>
          <w:rFonts w:ascii="Arial" w:hAnsi="Arial" w:cs="Arial"/>
        </w:rPr>
      </w:pPr>
    </w:p>
    <w:p w14:paraId="4D1E0C4A" w14:textId="14CA4F33" w:rsidR="0085420E" w:rsidRDefault="0085420E">
      <w:pPr>
        <w:rPr>
          <w:rFonts w:ascii="Arial" w:hAnsi="Arial" w:cs="Arial"/>
        </w:rPr>
      </w:pPr>
    </w:p>
    <w:p w14:paraId="7A31B0A9" w14:textId="3C54F3E7" w:rsidR="0085420E" w:rsidRDefault="00274E3B" w:rsidP="0085420E">
      <w:pPr>
        <w:rPr>
          <w:rFonts w:ascii="Arial" w:hAnsi="Arial" w:cs="Arial"/>
        </w:rPr>
      </w:pPr>
      <w:r>
        <w:rPr>
          <w:rFonts w:ascii="Arial" w:hAnsi="Arial" w:cs="Arial"/>
          <w:noProof/>
        </w:rPr>
        <w:lastRenderedPageBreak/>
        <w:drawing>
          <wp:anchor distT="0" distB="0" distL="114300" distR="114300" simplePos="0" relativeHeight="251724800" behindDoc="0" locked="0" layoutInCell="1" allowOverlap="1" wp14:anchorId="1ABE12A2" wp14:editId="22A55906">
            <wp:simplePos x="0" y="0"/>
            <wp:positionH relativeFrom="column">
              <wp:posOffset>0</wp:posOffset>
            </wp:positionH>
            <wp:positionV relativeFrom="paragraph">
              <wp:posOffset>195580</wp:posOffset>
            </wp:positionV>
            <wp:extent cx="5490210" cy="2465070"/>
            <wp:effectExtent l="0" t="0" r="0" b="0"/>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90210" cy="2465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53367C" w14:textId="5FC67C50" w:rsidR="0085420E" w:rsidRDefault="0085420E" w:rsidP="0085420E">
      <w:pPr>
        <w:rPr>
          <w:rFonts w:ascii="Arial" w:hAnsi="Arial" w:cs="Arial"/>
          <w:b/>
          <w:bCs/>
          <w:szCs w:val="21"/>
        </w:rPr>
      </w:pPr>
      <w:bookmarkStart w:id="22" w:name="_Hlk81519997"/>
      <w:r w:rsidRPr="005972FB">
        <w:rPr>
          <w:rFonts w:ascii="Arial" w:eastAsiaTheme="majorEastAsia" w:hAnsi="Arial" w:cs="Arial"/>
          <w:b/>
          <w:bCs/>
          <w:szCs w:val="21"/>
        </w:rPr>
        <w:t xml:space="preserve">Supplementary Fig. </w:t>
      </w:r>
      <w:r>
        <w:rPr>
          <w:rFonts w:ascii="Arial" w:eastAsiaTheme="majorEastAsia" w:hAnsi="Arial" w:cs="Arial"/>
          <w:b/>
          <w:bCs/>
          <w:szCs w:val="21"/>
        </w:rPr>
        <w:t>2</w:t>
      </w:r>
      <w:r w:rsidR="002C05C4">
        <w:rPr>
          <w:rFonts w:ascii="Arial" w:eastAsiaTheme="majorEastAsia" w:hAnsi="Arial" w:cs="Arial"/>
          <w:b/>
          <w:bCs/>
          <w:szCs w:val="21"/>
        </w:rPr>
        <w:t>2</w:t>
      </w:r>
      <w:r w:rsidRPr="005972FB">
        <w:rPr>
          <w:rFonts w:ascii="Arial" w:eastAsiaTheme="majorEastAsia" w:hAnsi="Arial" w:cs="Arial"/>
          <w:b/>
          <w:bCs/>
          <w:szCs w:val="21"/>
        </w:rPr>
        <w:t xml:space="preserve"> |</w:t>
      </w:r>
      <w:r w:rsidRPr="005972FB">
        <w:rPr>
          <w:rFonts w:ascii="Arial" w:hAnsi="Arial" w:cs="Arial"/>
          <w:b/>
          <w:bCs/>
          <w:szCs w:val="21"/>
        </w:rPr>
        <w:t xml:space="preserve"> </w:t>
      </w:r>
      <w:r>
        <w:rPr>
          <w:rFonts w:ascii="Arial" w:hAnsi="Arial" w:cs="Arial"/>
          <w:b/>
          <w:bCs/>
          <w:szCs w:val="21"/>
        </w:rPr>
        <w:t xml:space="preserve">Surface adsorption of BSA on </w:t>
      </w:r>
      <w:proofErr w:type="spellStart"/>
      <w:r>
        <w:rPr>
          <w:rFonts w:ascii="Arial" w:hAnsi="Arial" w:cs="Arial"/>
          <w:b/>
          <w:bCs/>
          <w:szCs w:val="21"/>
        </w:rPr>
        <w:t>AgNIS</w:t>
      </w:r>
      <w:proofErr w:type="spellEnd"/>
      <w:r>
        <w:rPr>
          <w:rFonts w:ascii="Arial" w:hAnsi="Arial" w:cs="Arial"/>
          <w:b/>
          <w:bCs/>
          <w:szCs w:val="21"/>
        </w:rPr>
        <w:t xml:space="preserve">. </w:t>
      </w:r>
      <w:r w:rsidR="00274E3B" w:rsidRPr="00262FF7">
        <w:rPr>
          <w:rFonts w:ascii="Arial" w:hAnsi="Arial" w:cs="Arial"/>
          <w:b/>
          <w:bCs/>
          <w:szCs w:val="21"/>
        </w:rPr>
        <w:t>(</w:t>
      </w:r>
      <w:r w:rsidR="00274E3B">
        <w:rPr>
          <w:rFonts w:ascii="Arial" w:hAnsi="Arial" w:cs="Arial"/>
          <w:b/>
          <w:bCs/>
          <w:szCs w:val="21"/>
        </w:rPr>
        <w:t>a</w:t>
      </w:r>
      <w:r w:rsidR="00274E3B" w:rsidRPr="00262FF7">
        <w:rPr>
          <w:rFonts w:ascii="Arial" w:hAnsi="Arial" w:cs="Arial"/>
          <w:b/>
          <w:bCs/>
          <w:szCs w:val="21"/>
        </w:rPr>
        <w:t>)</w:t>
      </w:r>
      <w:r w:rsidR="00274E3B" w:rsidRPr="00262FF7">
        <w:rPr>
          <w:rFonts w:ascii="Arial" w:hAnsi="Arial" w:cs="Arial"/>
          <w:szCs w:val="21"/>
        </w:rPr>
        <w:t xml:space="preserve"> Steady-state intrinsic </w:t>
      </w:r>
      <w:proofErr w:type="spellStart"/>
      <w:r w:rsidR="00274E3B" w:rsidRPr="00262FF7">
        <w:rPr>
          <w:rFonts w:ascii="Arial" w:hAnsi="Arial" w:cs="Arial"/>
          <w:szCs w:val="21"/>
        </w:rPr>
        <w:t>Trp</w:t>
      </w:r>
      <w:proofErr w:type="spellEnd"/>
      <w:r w:rsidR="00274E3B" w:rsidRPr="00262FF7">
        <w:rPr>
          <w:rFonts w:ascii="Arial" w:hAnsi="Arial" w:cs="Arial"/>
          <w:szCs w:val="21"/>
        </w:rPr>
        <w:t xml:space="preserve"> fluorescence spectra</w:t>
      </w:r>
      <w:r w:rsidR="00274E3B">
        <w:rPr>
          <w:rFonts w:ascii="Arial" w:hAnsi="Arial" w:cs="Arial"/>
          <w:szCs w:val="21"/>
        </w:rPr>
        <w:t xml:space="preserve"> of 5 </w:t>
      </w:r>
      <w:proofErr w:type="spellStart"/>
      <w:r w:rsidR="00274E3B" w:rsidRPr="00385CCD">
        <w:rPr>
          <w:rFonts w:ascii="Arial" w:eastAsia="等线" w:hAnsi="Arial" w:cs="Arial"/>
          <w:szCs w:val="21"/>
        </w:rPr>
        <w:t>μ</w:t>
      </w:r>
      <w:r w:rsidR="00274E3B">
        <w:rPr>
          <w:rFonts w:ascii="Arial" w:hAnsi="Arial" w:cs="Arial"/>
          <w:szCs w:val="21"/>
        </w:rPr>
        <w:t>M</w:t>
      </w:r>
      <w:proofErr w:type="spellEnd"/>
      <w:r w:rsidR="00274E3B">
        <w:rPr>
          <w:rFonts w:ascii="Arial" w:hAnsi="Arial" w:cs="Arial"/>
          <w:szCs w:val="21"/>
        </w:rPr>
        <w:t xml:space="preserve"> BSA before and after </w:t>
      </w:r>
      <w:proofErr w:type="spellStart"/>
      <w:r w:rsidR="00274E3B">
        <w:rPr>
          <w:rFonts w:ascii="Arial" w:hAnsi="Arial" w:cs="Arial"/>
          <w:szCs w:val="21"/>
        </w:rPr>
        <w:t>biotinylation</w:t>
      </w:r>
      <w:proofErr w:type="spellEnd"/>
      <w:r w:rsidR="00274E3B">
        <w:rPr>
          <w:rFonts w:ascii="Arial" w:hAnsi="Arial" w:cs="Arial"/>
          <w:szCs w:val="21"/>
        </w:rPr>
        <w:t xml:space="preserve">, excited at 295 nm. No apparent peak shifts were observed. </w:t>
      </w:r>
      <w:r w:rsidR="00274E3B" w:rsidRPr="001A72B6">
        <w:rPr>
          <w:rFonts w:ascii="Arial" w:hAnsi="Arial" w:cs="Arial"/>
          <w:b/>
          <w:bCs/>
          <w:szCs w:val="21"/>
        </w:rPr>
        <w:t>(</w:t>
      </w:r>
      <w:r w:rsidR="00274E3B">
        <w:rPr>
          <w:rFonts w:ascii="Arial" w:hAnsi="Arial" w:cs="Arial"/>
          <w:b/>
          <w:bCs/>
          <w:szCs w:val="21"/>
        </w:rPr>
        <w:t>b</w:t>
      </w:r>
      <w:r w:rsidR="00274E3B" w:rsidRPr="001A72B6">
        <w:rPr>
          <w:rFonts w:ascii="Arial" w:hAnsi="Arial" w:cs="Arial"/>
          <w:b/>
          <w:bCs/>
          <w:szCs w:val="21"/>
        </w:rPr>
        <w:t>)</w:t>
      </w:r>
      <w:r w:rsidR="00274E3B">
        <w:rPr>
          <w:rFonts w:ascii="Arial" w:hAnsi="Arial" w:cs="Arial"/>
          <w:szCs w:val="21"/>
        </w:rPr>
        <w:t xml:space="preserve"> </w:t>
      </w:r>
      <w:r w:rsidR="00274E3B" w:rsidRPr="001A72B6">
        <w:rPr>
          <w:rFonts w:ascii="Arial" w:hAnsi="Arial" w:cs="Arial"/>
          <w:szCs w:val="21"/>
        </w:rPr>
        <w:t xml:space="preserve">A top-view SEM image of adsorbed </w:t>
      </w:r>
      <w:r w:rsidR="00274E3B">
        <w:rPr>
          <w:rFonts w:ascii="Arial" w:hAnsi="Arial" w:cs="Arial"/>
          <w:szCs w:val="21"/>
        </w:rPr>
        <w:t>biotin-BSA</w:t>
      </w:r>
      <w:r w:rsidR="00274E3B" w:rsidRPr="001A72B6">
        <w:rPr>
          <w:rFonts w:ascii="Arial" w:hAnsi="Arial" w:cs="Arial"/>
          <w:szCs w:val="21"/>
        </w:rPr>
        <w:t xml:space="preserve"> on </w:t>
      </w:r>
      <w:proofErr w:type="spellStart"/>
      <w:r w:rsidR="00274E3B" w:rsidRPr="001A72B6">
        <w:rPr>
          <w:rFonts w:ascii="Arial" w:hAnsi="Arial" w:cs="Arial"/>
          <w:szCs w:val="21"/>
        </w:rPr>
        <w:t>AgNIS</w:t>
      </w:r>
      <w:proofErr w:type="spellEnd"/>
      <w:r w:rsidR="00274E3B" w:rsidRPr="001A72B6">
        <w:rPr>
          <w:rFonts w:ascii="Arial" w:hAnsi="Arial" w:cs="Arial"/>
          <w:szCs w:val="21"/>
        </w:rPr>
        <w:t xml:space="preserve">. </w:t>
      </w:r>
      <w:r w:rsidR="00274E3B" w:rsidRPr="0062566F">
        <w:rPr>
          <w:rFonts w:ascii="Arial" w:hAnsi="Arial" w:cs="Arial"/>
          <w:szCs w:val="21"/>
        </w:rPr>
        <w:t>Aggregated</w:t>
      </w:r>
      <w:r w:rsidR="00274E3B">
        <w:rPr>
          <w:rFonts w:ascii="Arial" w:hAnsi="Arial" w:cs="Arial"/>
          <w:b/>
          <w:bCs/>
          <w:szCs w:val="21"/>
        </w:rPr>
        <w:t xml:space="preserve"> </w:t>
      </w:r>
      <w:r w:rsidR="00274E3B">
        <w:rPr>
          <w:rFonts w:ascii="Arial" w:hAnsi="Arial" w:cs="Arial"/>
          <w:szCs w:val="21"/>
        </w:rPr>
        <w:t xml:space="preserve">protein molecules can be seen. </w:t>
      </w:r>
      <w:r>
        <w:rPr>
          <w:rFonts w:ascii="Arial" w:hAnsi="Arial" w:cs="Arial"/>
          <w:szCs w:val="21"/>
        </w:rPr>
        <w:t>A</w:t>
      </w:r>
      <w:r w:rsidRPr="006E78E7">
        <w:rPr>
          <w:rFonts w:ascii="Arial" w:hAnsi="Arial" w:cs="Arial"/>
          <w:szCs w:val="21"/>
        </w:rPr>
        <w:t>ttenuated total reflection-Fourier transform infrared (ATR-FTIR)</w:t>
      </w:r>
      <w:r w:rsidRPr="006E78E7">
        <w:rPr>
          <w:rFonts w:ascii="Arial" w:hAnsi="Arial" w:cs="Arial"/>
          <w:b/>
          <w:bCs/>
          <w:szCs w:val="21"/>
        </w:rPr>
        <w:t xml:space="preserve"> </w:t>
      </w:r>
      <w:r w:rsidRPr="006E78E7">
        <w:rPr>
          <w:rFonts w:ascii="Arial" w:hAnsi="Arial" w:cs="Arial"/>
          <w:szCs w:val="21"/>
        </w:rPr>
        <w:t>spectra</w:t>
      </w:r>
      <w:r>
        <w:rPr>
          <w:rFonts w:ascii="Arial" w:hAnsi="Arial" w:cs="Arial"/>
          <w:szCs w:val="21"/>
        </w:rPr>
        <w:t xml:space="preserve"> (upper panels) of </w:t>
      </w:r>
      <w:r>
        <w:rPr>
          <w:rFonts w:ascii="Arial" w:hAnsi="Arial" w:cs="Arial"/>
          <w:b/>
          <w:bCs/>
          <w:szCs w:val="21"/>
        </w:rPr>
        <w:t>(</w:t>
      </w:r>
      <w:r w:rsidR="00274E3B">
        <w:rPr>
          <w:rFonts w:ascii="Arial" w:hAnsi="Arial" w:cs="Arial"/>
          <w:b/>
          <w:bCs/>
          <w:szCs w:val="21"/>
        </w:rPr>
        <w:t>c</w:t>
      </w:r>
      <w:r>
        <w:rPr>
          <w:rFonts w:ascii="Arial" w:hAnsi="Arial" w:cs="Arial"/>
          <w:b/>
          <w:bCs/>
          <w:szCs w:val="21"/>
        </w:rPr>
        <w:t xml:space="preserve">) </w:t>
      </w:r>
      <w:r w:rsidRPr="00FD49AB">
        <w:rPr>
          <w:rFonts w:ascii="Arial" w:hAnsi="Arial" w:cs="Arial"/>
          <w:szCs w:val="21"/>
        </w:rPr>
        <w:t>native BSA</w:t>
      </w:r>
      <w:r>
        <w:rPr>
          <w:rFonts w:ascii="Arial" w:hAnsi="Arial" w:cs="Arial"/>
          <w:b/>
          <w:bCs/>
          <w:szCs w:val="21"/>
        </w:rPr>
        <w:t xml:space="preserve"> </w:t>
      </w:r>
      <w:r w:rsidRPr="00FD49AB">
        <w:rPr>
          <w:rFonts w:ascii="Arial" w:hAnsi="Arial" w:cs="Arial"/>
          <w:szCs w:val="21"/>
        </w:rPr>
        <w:t>and</w:t>
      </w:r>
      <w:r>
        <w:rPr>
          <w:rFonts w:ascii="Arial" w:hAnsi="Arial" w:cs="Arial"/>
          <w:b/>
          <w:bCs/>
          <w:szCs w:val="21"/>
        </w:rPr>
        <w:t xml:space="preserve"> (</w:t>
      </w:r>
      <w:r w:rsidR="00274E3B">
        <w:rPr>
          <w:rFonts w:ascii="Arial" w:hAnsi="Arial" w:cs="Arial"/>
          <w:b/>
          <w:bCs/>
          <w:szCs w:val="21"/>
        </w:rPr>
        <w:t>d</w:t>
      </w:r>
      <w:r>
        <w:rPr>
          <w:rFonts w:ascii="Arial" w:hAnsi="Arial" w:cs="Arial"/>
          <w:b/>
          <w:bCs/>
          <w:szCs w:val="21"/>
        </w:rPr>
        <w:t xml:space="preserve">) </w:t>
      </w:r>
      <w:r w:rsidRPr="00FD49AB">
        <w:rPr>
          <w:rFonts w:ascii="Arial" w:hAnsi="Arial" w:cs="Arial"/>
          <w:szCs w:val="21"/>
        </w:rPr>
        <w:t>BSA</w:t>
      </w:r>
      <w:r>
        <w:rPr>
          <w:rFonts w:ascii="Arial" w:hAnsi="Arial" w:cs="Arial"/>
          <w:b/>
          <w:bCs/>
          <w:szCs w:val="21"/>
        </w:rPr>
        <w:t xml:space="preserve"> </w:t>
      </w:r>
      <w:r w:rsidRPr="00FD49AB">
        <w:rPr>
          <w:rFonts w:ascii="Arial" w:hAnsi="Arial" w:cs="Arial"/>
          <w:szCs w:val="21"/>
        </w:rPr>
        <w:t>adsorbed</w:t>
      </w:r>
      <w:r>
        <w:rPr>
          <w:rFonts w:ascii="Arial" w:hAnsi="Arial" w:cs="Arial"/>
          <w:szCs w:val="21"/>
        </w:rPr>
        <w:t xml:space="preserve"> on </w:t>
      </w:r>
      <w:proofErr w:type="spellStart"/>
      <w:r>
        <w:rPr>
          <w:rFonts w:ascii="Arial" w:hAnsi="Arial" w:cs="Arial"/>
          <w:szCs w:val="21"/>
        </w:rPr>
        <w:t>AgN</w:t>
      </w:r>
      <w:bookmarkEnd w:id="22"/>
      <w:r>
        <w:rPr>
          <w:rFonts w:ascii="Arial" w:hAnsi="Arial" w:cs="Arial"/>
          <w:szCs w:val="21"/>
        </w:rPr>
        <w:t>IS</w:t>
      </w:r>
      <w:proofErr w:type="spellEnd"/>
      <w:r>
        <w:rPr>
          <w:rFonts w:ascii="Arial" w:hAnsi="Arial" w:cs="Arial"/>
          <w:szCs w:val="21"/>
        </w:rPr>
        <w:t xml:space="preserve"> in the amide I region. Intense protein absorption bands can be observed between 1600 and 1700 cm</w:t>
      </w:r>
      <w:r w:rsidRPr="00167934">
        <w:rPr>
          <w:rFonts w:ascii="Arial" w:hAnsi="Arial" w:cs="Arial"/>
          <w:szCs w:val="21"/>
          <w:vertAlign w:val="superscript"/>
        </w:rPr>
        <w:t>-1</w:t>
      </w:r>
      <w:r>
        <w:rPr>
          <w:rFonts w:ascii="Arial" w:hAnsi="Arial" w:cs="Arial"/>
          <w:szCs w:val="21"/>
        </w:rPr>
        <w:t>, primarily governed by C=O stretching vibrations.</w:t>
      </w:r>
      <w:r>
        <w:rPr>
          <w:rFonts w:ascii="Arial" w:hAnsi="Arial" w:cs="Arial" w:hint="eastAsia"/>
          <w:szCs w:val="21"/>
        </w:rPr>
        <w:t xml:space="preserve"> </w:t>
      </w:r>
      <w:r>
        <w:rPr>
          <w:rFonts w:ascii="Arial" w:hAnsi="Arial" w:cs="Arial"/>
          <w:szCs w:val="21"/>
        </w:rPr>
        <w:t xml:space="preserve">Second derivative spectra are shown at the bottom to resolve secondary structures by peak </w:t>
      </w:r>
      <w:r w:rsidRPr="00471D89">
        <w:rPr>
          <w:rFonts w:ascii="Arial" w:hAnsi="Arial" w:cs="Arial"/>
          <w:szCs w:val="21"/>
        </w:rPr>
        <w:t>deconvolu</w:t>
      </w:r>
      <w:r>
        <w:rPr>
          <w:rFonts w:ascii="Arial" w:hAnsi="Arial" w:cs="Arial"/>
          <w:szCs w:val="21"/>
        </w:rPr>
        <w:t>tion, following reported band assignments</w:t>
      </w:r>
      <w:r>
        <w:rPr>
          <w:rFonts w:ascii="Arial" w:hAnsi="Arial" w:cs="Arial"/>
          <w:szCs w:val="21"/>
        </w:rPr>
        <w:fldChar w:fldCharType="begin">
          <w:fldData xml:space="preserve">PEVuZE5vdGU+PENpdGU+PEF1dGhvcj5Lb25nPC9BdXRob3I+PFllYXI+MjAwNzwvWWVhcj48UmVj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</w:fldData>
        </w:fldChar>
      </w:r>
      <w:r w:rsidR="00C741E3">
        <w:rPr>
          <w:rFonts w:ascii="Arial" w:hAnsi="Arial" w:cs="Arial"/>
          <w:szCs w:val="21"/>
        </w:rPr>
        <w:instrText xml:space="preserve"> ADDIN EN.CITE </w:instrText>
      </w:r>
      <w:r w:rsidR="00C741E3">
        <w:rPr>
          <w:rFonts w:ascii="Arial" w:hAnsi="Arial" w:cs="Arial"/>
          <w:szCs w:val="21"/>
        </w:rPr>
        <w:fldChar w:fldCharType="begin">
          <w:fldData xml:space="preserve">PEVuZE5vdGU+PENpdGU+PEF1dGhvcj5Lb25nPC9BdXRob3I+PFllYXI+MjAwNzwvWWVhcj48UmVj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</w:fldData>
        </w:fldChar>
      </w:r>
      <w:r w:rsidR="00C741E3">
        <w:rPr>
          <w:rFonts w:ascii="Arial" w:hAnsi="Arial" w:cs="Arial"/>
          <w:szCs w:val="21"/>
        </w:rPr>
        <w:instrText xml:space="preserve"> ADDIN EN.CITE.DATA </w:instrText>
      </w:r>
      <w:r w:rsidR="00C741E3">
        <w:rPr>
          <w:rFonts w:ascii="Arial" w:hAnsi="Arial" w:cs="Arial"/>
          <w:szCs w:val="21"/>
        </w:rPr>
      </w:r>
      <w:r w:rsidR="00C741E3">
        <w:rPr>
          <w:rFonts w:ascii="Arial" w:hAnsi="Arial" w:cs="Arial"/>
          <w:szCs w:val="21"/>
        </w:rPr>
        <w:fldChar w:fldCharType="end"/>
      </w:r>
      <w:r>
        <w:rPr>
          <w:rFonts w:ascii="Arial" w:hAnsi="Arial" w:cs="Arial"/>
          <w:szCs w:val="21"/>
        </w:rPr>
      </w:r>
      <w:r>
        <w:rPr>
          <w:rFonts w:ascii="Arial" w:hAnsi="Arial" w:cs="Arial"/>
          <w:szCs w:val="21"/>
        </w:rPr>
        <w:fldChar w:fldCharType="separate"/>
      </w:r>
      <w:r w:rsidR="00C741E3" w:rsidRPr="00C741E3">
        <w:rPr>
          <w:rFonts w:ascii="Arial" w:hAnsi="Arial" w:cs="Arial"/>
          <w:noProof/>
          <w:szCs w:val="21"/>
          <w:vertAlign w:val="superscript"/>
        </w:rPr>
        <w:t>4, 5</w:t>
      </w:r>
      <w:r>
        <w:rPr>
          <w:rFonts w:ascii="Arial" w:hAnsi="Arial" w:cs="Arial"/>
          <w:szCs w:val="21"/>
        </w:rPr>
        <w:fldChar w:fldCharType="end"/>
      </w:r>
      <w:r>
        <w:rPr>
          <w:rFonts w:ascii="Arial" w:hAnsi="Arial" w:cs="Arial"/>
          <w:szCs w:val="21"/>
        </w:rPr>
        <w:t xml:space="preserve">. </w:t>
      </w:r>
    </w:p>
    <w:p w14:paraId="20E97830" w14:textId="5CBA734E" w:rsidR="0085420E" w:rsidRDefault="00C4423A">
      <w:pPr>
        <w:rPr>
          <w:rFonts w:ascii="Arial" w:hAnsi="Arial" w:cs="Arial"/>
        </w:rPr>
      </w:pPr>
      <w:r>
        <w:rPr>
          <w:rFonts w:ascii="Arial" w:hAnsi="Arial" w:cs="Arial"/>
          <w:noProof/>
        </w:rPr>
        <w:drawing>
          <wp:anchor distT="0" distB="0" distL="114300" distR="114300" simplePos="0" relativeHeight="251714560" behindDoc="0" locked="0" layoutInCell="1" allowOverlap="1" wp14:anchorId="003770C0" wp14:editId="46758C2B">
            <wp:simplePos x="0" y="0"/>
            <wp:positionH relativeFrom="margin">
              <wp:posOffset>1016280</wp:posOffset>
            </wp:positionH>
            <wp:positionV relativeFrom="paragraph">
              <wp:posOffset>204352</wp:posOffset>
            </wp:positionV>
            <wp:extent cx="3445510" cy="2636520"/>
            <wp:effectExtent l="0" t="0" r="2540" b="0"/>
            <wp:wrapTopAndBottom/>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45510" cy="2636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1D94B8" w14:textId="77777777" w:rsidR="00C4423A" w:rsidRDefault="00C4423A">
      <w:pPr>
        <w:rPr>
          <w:rFonts w:ascii="Arial" w:eastAsiaTheme="majorEastAsia" w:hAnsi="Arial" w:cs="Arial"/>
          <w:b/>
          <w:bCs/>
          <w:szCs w:val="21"/>
        </w:rPr>
      </w:pPr>
    </w:p>
    <w:p w14:paraId="4E204840" w14:textId="2BB8FC0D" w:rsidR="00C4423A" w:rsidRPr="00EC65DA" w:rsidRDefault="00C4423A">
      <w:pPr>
        <w:rPr>
          <w:rFonts w:ascii="Arial" w:hAnsi="Arial" w:cs="Arial"/>
          <w:szCs w:val="21"/>
        </w:rPr>
      </w:pPr>
      <w:bookmarkStart w:id="23" w:name="_Hlk81520002"/>
      <w:r w:rsidRPr="005972FB">
        <w:rPr>
          <w:rFonts w:ascii="Arial" w:eastAsiaTheme="majorEastAsia" w:hAnsi="Arial" w:cs="Arial"/>
          <w:b/>
          <w:bCs/>
          <w:szCs w:val="21"/>
        </w:rPr>
        <w:t xml:space="preserve">Supplementary Fig. </w:t>
      </w:r>
      <w:r>
        <w:rPr>
          <w:rFonts w:ascii="Arial" w:eastAsiaTheme="majorEastAsia" w:hAnsi="Arial" w:cs="Arial"/>
          <w:b/>
          <w:bCs/>
          <w:szCs w:val="21"/>
        </w:rPr>
        <w:t>2</w:t>
      </w:r>
      <w:r w:rsidR="002C05C4">
        <w:rPr>
          <w:rFonts w:ascii="Arial" w:eastAsiaTheme="majorEastAsia" w:hAnsi="Arial" w:cs="Arial"/>
          <w:b/>
          <w:bCs/>
          <w:szCs w:val="21"/>
        </w:rPr>
        <w:t>3</w:t>
      </w:r>
      <w:r w:rsidRPr="005972FB">
        <w:rPr>
          <w:rFonts w:ascii="Arial" w:eastAsiaTheme="majorEastAsia" w:hAnsi="Arial" w:cs="Arial"/>
          <w:b/>
          <w:bCs/>
          <w:szCs w:val="21"/>
        </w:rPr>
        <w:t xml:space="preserve"> |</w:t>
      </w:r>
      <w:r w:rsidRPr="005972FB">
        <w:rPr>
          <w:rFonts w:ascii="Arial" w:hAnsi="Arial" w:cs="Arial"/>
          <w:b/>
          <w:bCs/>
          <w:szCs w:val="21"/>
        </w:rPr>
        <w:t xml:space="preserve"> </w:t>
      </w:r>
      <w:r w:rsidR="0047143E">
        <w:rPr>
          <w:rFonts w:ascii="Arial" w:hAnsi="Arial" w:cs="Arial"/>
          <w:b/>
          <w:bCs/>
          <w:szCs w:val="21"/>
        </w:rPr>
        <w:t>Violin plot showing the c</w:t>
      </w:r>
      <w:r w:rsidR="00685498">
        <w:rPr>
          <w:rFonts w:ascii="Arial" w:hAnsi="Arial" w:cs="Arial"/>
          <w:b/>
          <w:bCs/>
          <w:szCs w:val="21"/>
        </w:rPr>
        <w:t xml:space="preserve">orrelation of </w:t>
      </w:r>
      <w:r w:rsidR="00875A18">
        <w:rPr>
          <w:rFonts w:ascii="Arial" w:hAnsi="Arial" w:cs="Arial"/>
          <w:b/>
          <w:bCs/>
          <w:szCs w:val="21"/>
        </w:rPr>
        <w:t xml:space="preserve">serum PSA </w:t>
      </w:r>
      <w:r w:rsidR="00685498">
        <w:rPr>
          <w:rFonts w:ascii="Arial" w:hAnsi="Arial" w:cs="Arial"/>
          <w:b/>
          <w:bCs/>
          <w:szCs w:val="21"/>
        </w:rPr>
        <w:t>clinical</w:t>
      </w:r>
      <w:r w:rsidR="00875A18">
        <w:rPr>
          <w:rFonts w:ascii="Arial" w:hAnsi="Arial" w:cs="Arial"/>
          <w:b/>
          <w:bCs/>
          <w:szCs w:val="21"/>
        </w:rPr>
        <w:t>ly measured by</w:t>
      </w:r>
      <w:r w:rsidR="00685498">
        <w:rPr>
          <w:rFonts w:ascii="Arial" w:hAnsi="Arial" w:cs="Arial"/>
          <w:b/>
          <w:bCs/>
          <w:szCs w:val="21"/>
        </w:rPr>
        <w:t xml:space="preserve"> ECLIA </w:t>
      </w:r>
      <w:r w:rsidR="00875A18">
        <w:rPr>
          <w:rFonts w:ascii="Arial" w:hAnsi="Arial" w:cs="Arial"/>
          <w:b/>
          <w:bCs/>
          <w:szCs w:val="21"/>
        </w:rPr>
        <w:t>with</w:t>
      </w:r>
      <w:r w:rsidR="00685498">
        <w:rPr>
          <w:rFonts w:ascii="Arial" w:hAnsi="Arial" w:cs="Arial"/>
          <w:b/>
          <w:bCs/>
          <w:szCs w:val="21"/>
        </w:rPr>
        <w:t xml:space="preserve"> ISUP grad</w:t>
      </w:r>
      <w:r w:rsidR="00073F56">
        <w:rPr>
          <w:rFonts w:ascii="Arial" w:hAnsi="Arial" w:cs="Arial"/>
          <w:b/>
          <w:bCs/>
          <w:szCs w:val="21"/>
        </w:rPr>
        <w:t>es</w:t>
      </w:r>
      <w:r w:rsidR="00685498">
        <w:rPr>
          <w:rFonts w:ascii="Arial" w:hAnsi="Arial" w:cs="Arial"/>
          <w:b/>
          <w:bCs/>
          <w:szCs w:val="21"/>
        </w:rPr>
        <w:t xml:space="preserve">. </w:t>
      </w:r>
      <w:r w:rsidR="00851B28">
        <w:rPr>
          <w:rFonts w:ascii="Arial" w:hAnsi="Arial" w:cs="Arial"/>
          <w:szCs w:val="21"/>
        </w:rPr>
        <w:t xml:space="preserve">Patients were stratified </w:t>
      </w:r>
      <w:r w:rsidR="004506C8">
        <w:rPr>
          <w:rFonts w:ascii="Arial" w:hAnsi="Arial" w:cs="Arial"/>
          <w:szCs w:val="21"/>
        </w:rPr>
        <w:t xml:space="preserve">based on Gleason Scores </w:t>
      </w:r>
      <w:r w:rsidR="00851B28">
        <w:rPr>
          <w:rFonts w:ascii="Arial" w:hAnsi="Arial" w:cs="Arial"/>
          <w:szCs w:val="21"/>
        </w:rPr>
        <w:t xml:space="preserve">according to the </w:t>
      </w:r>
      <w:r w:rsidR="00851B28" w:rsidRPr="00851B28">
        <w:rPr>
          <w:rFonts w:ascii="Arial" w:hAnsi="Arial" w:cs="Arial"/>
          <w:szCs w:val="21"/>
        </w:rPr>
        <w:t xml:space="preserve">International </w:t>
      </w:r>
      <w:r w:rsidR="004C1B79">
        <w:rPr>
          <w:rFonts w:ascii="Arial" w:hAnsi="Arial" w:cs="Arial"/>
          <w:szCs w:val="21"/>
        </w:rPr>
        <w:t>S</w:t>
      </w:r>
      <w:r w:rsidR="00851B28" w:rsidRPr="00851B28">
        <w:rPr>
          <w:rFonts w:ascii="Arial" w:hAnsi="Arial" w:cs="Arial"/>
          <w:szCs w:val="21"/>
        </w:rPr>
        <w:t>ociety of Urological Pathology</w:t>
      </w:r>
      <w:r w:rsidR="00851B28">
        <w:rPr>
          <w:rFonts w:ascii="Arial" w:hAnsi="Arial" w:cs="Arial"/>
          <w:szCs w:val="21"/>
        </w:rPr>
        <w:t xml:space="preserve"> grading, identical as </w:t>
      </w:r>
      <w:r w:rsidR="00EC65DA">
        <w:rPr>
          <w:rFonts w:ascii="Arial" w:hAnsi="Arial" w:cs="Arial"/>
          <w:szCs w:val="21"/>
        </w:rPr>
        <w:t xml:space="preserve">in </w:t>
      </w:r>
      <w:r w:rsidR="00851B28">
        <w:rPr>
          <w:rFonts w:ascii="Arial" w:hAnsi="Arial" w:cs="Arial"/>
          <w:szCs w:val="21"/>
        </w:rPr>
        <w:t xml:space="preserve">Fig. </w:t>
      </w:r>
      <w:r w:rsidR="00D071E1">
        <w:rPr>
          <w:rFonts w:ascii="Arial" w:hAnsi="Arial" w:cs="Arial"/>
          <w:szCs w:val="21"/>
        </w:rPr>
        <w:t>5</w:t>
      </w:r>
      <w:r w:rsidR="00851B28">
        <w:rPr>
          <w:rFonts w:ascii="Arial" w:hAnsi="Arial" w:cs="Arial"/>
          <w:szCs w:val="21"/>
        </w:rPr>
        <w:t xml:space="preserve">k. </w:t>
      </w:r>
      <w:r w:rsidR="00EC65DA">
        <w:rPr>
          <w:rFonts w:ascii="Arial" w:hAnsi="Arial" w:cs="Arial"/>
          <w:szCs w:val="21"/>
        </w:rPr>
        <w:t>Statistical analy</w:t>
      </w:r>
      <w:bookmarkEnd w:id="23"/>
      <w:r w:rsidR="00EC65DA">
        <w:rPr>
          <w:rFonts w:ascii="Arial" w:hAnsi="Arial" w:cs="Arial"/>
          <w:szCs w:val="21"/>
        </w:rPr>
        <w:t>sis was performed by one-way a</w:t>
      </w:r>
      <w:r w:rsidR="00EC65DA" w:rsidRPr="00EC65DA">
        <w:rPr>
          <w:rFonts w:ascii="Arial" w:hAnsi="Arial" w:cs="Arial"/>
          <w:szCs w:val="21"/>
        </w:rPr>
        <w:t>nalysis of variance (ANOVA)</w:t>
      </w:r>
      <w:r w:rsidR="00EC65DA">
        <w:rPr>
          <w:rFonts w:ascii="Arial" w:hAnsi="Arial" w:cs="Arial"/>
          <w:szCs w:val="21"/>
        </w:rPr>
        <w:t xml:space="preserve"> </w:t>
      </w:r>
      <w:r w:rsidR="00851B28" w:rsidRPr="00851B28">
        <w:rPr>
          <w:rFonts w:ascii="Arial" w:hAnsi="Arial" w:cs="Arial"/>
        </w:rPr>
        <w:t xml:space="preserve">with Fisher's </w:t>
      </w:r>
      <w:r w:rsidR="00851B28" w:rsidRPr="00851B28">
        <w:rPr>
          <w:rFonts w:ascii="Arial" w:hAnsi="Arial" w:cs="Arial"/>
        </w:rPr>
        <w:lastRenderedPageBreak/>
        <w:t xml:space="preserve">Least Significant Difference (LSD) </w:t>
      </w:r>
      <w:r w:rsidR="008569FE">
        <w:rPr>
          <w:rFonts w:ascii="Arial" w:hAnsi="Arial" w:cs="Arial"/>
        </w:rPr>
        <w:t>T</w:t>
      </w:r>
      <w:r w:rsidR="00851B28" w:rsidRPr="00851B28">
        <w:rPr>
          <w:rFonts w:ascii="Arial" w:hAnsi="Arial" w:cs="Arial"/>
        </w:rPr>
        <w:t>est</w:t>
      </w:r>
      <w:r w:rsidR="00EC65DA">
        <w:rPr>
          <w:rFonts w:ascii="Arial" w:hAnsi="Arial" w:cs="Arial"/>
        </w:rPr>
        <w:t>.</w:t>
      </w:r>
      <w:r w:rsidR="00BD545C">
        <w:rPr>
          <w:rFonts w:ascii="Arial" w:hAnsi="Arial" w:cs="Arial"/>
        </w:rPr>
        <w:t xml:space="preserve"> No statistical significance was found between ISUP grades using ECLIA. </w:t>
      </w:r>
    </w:p>
    <w:p w14:paraId="1017F73F" w14:textId="20A7EE8F" w:rsidR="007F3C30" w:rsidRDefault="007F3C30">
      <w:pPr>
        <w:rPr>
          <w:rFonts w:ascii="Arial" w:hAnsi="Arial" w:cs="Arial"/>
        </w:rPr>
      </w:pPr>
    </w:p>
    <w:p w14:paraId="6577995F" w14:textId="77777777" w:rsidR="00045341" w:rsidRDefault="00045341">
      <w:pPr>
        <w:rPr>
          <w:rFonts w:ascii="Arial" w:hAnsi="Arial" w:cs="Arial"/>
        </w:rPr>
      </w:pPr>
    </w:p>
    <w:p w14:paraId="2531AEF1" w14:textId="2044784F" w:rsidR="007F3C30" w:rsidRPr="00B769FF" w:rsidRDefault="007F3C30">
      <w:pPr>
        <w:rPr>
          <w:rFonts w:ascii="Arial" w:hAnsi="Arial" w:cs="Arial"/>
          <w:b/>
          <w:bCs/>
        </w:rPr>
      </w:pPr>
      <w:r w:rsidRPr="00B769FF">
        <w:rPr>
          <w:rFonts w:ascii="Arial" w:hAnsi="Arial" w:cs="Arial" w:hint="eastAsia"/>
          <w:b/>
          <w:bCs/>
        </w:rPr>
        <w:t>S</w:t>
      </w:r>
      <w:r w:rsidRPr="00B769FF">
        <w:rPr>
          <w:rFonts w:ascii="Arial" w:hAnsi="Arial" w:cs="Arial"/>
          <w:b/>
          <w:bCs/>
        </w:rPr>
        <w:t>upplementary reference</w:t>
      </w:r>
      <w:r w:rsidR="00B769FF" w:rsidRPr="00B769FF">
        <w:rPr>
          <w:rFonts w:ascii="Arial" w:hAnsi="Arial" w:cs="Arial"/>
          <w:b/>
          <w:bCs/>
        </w:rPr>
        <w:t>s</w:t>
      </w:r>
      <w:r w:rsidRPr="00B769FF">
        <w:rPr>
          <w:rFonts w:ascii="Arial" w:hAnsi="Arial" w:cs="Arial"/>
          <w:b/>
          <w:bCs/>
        </w:rPr>
        <w:t>:</w:t>
      </w:r>
    </w:p>
    <w:p w14:paraId="51068528" w14:textId="7BDBCF45" w:rsidR="00D940F0" w:rsidRPr="006D746D" w:rsidRDefault="0070649B" w:rsidP="006D746D">
      <w:pPr>
        <w:pStyle w:val="EndNoteBibliography"/>
        <w:ind w:left="720" w:hanging="720"/>
        <w:rPr>
          <w:rFonts w:ascii="Arial" w:hAnsi="Arial" w:cs="Arial"/>
        </w:rPr>
      </w:pPr>
      <w:r w:rsidRPr="00E964A9">
        <w:rPr>
          <w:rFonts w:ascii="Arial" w:hAnsi="Arial" w:cs="Arial"/>
        </w:rPr>
        <w:fldChar w:fldCharType="begin"/>
      </w:r>
      <w:r w:rsidRPr="00E964A9">
        <w:rPr>
          <w:rFonts w:ascii="Arial" w:hAnsi="Arial" w:cs="Arial"/>
        </w:rPr>
        <w:instrText xml:space="preserve"> ADDIN EN.REFLIST </w:instrText>
      </w:r>
      <w:r w:rsidRPr="00E964A9">
        <w:rPr>
          <w:rFonts w:ascii="Arial" w:hAnsi="Arial" w:cs="Arial"/>
        </w:rPr>
        <w:fldChar w:fldCharType="separate"/>
      </w:r>
      <w:r w:rsidR="00D940F0" w:rsidRPr="006D746D">
        <w:rPr>
          <w:rFonts w:ascii="Arial" w:hAnsi="Arial" w:cs="Arial"/>
        </w:rPr>
        <w:t>1.</w:t>
      </w:r>
      <w:r w:rsidR="00D940F0" w:rsidRPr="006D746D">
        <w:rPr>
          <w:rFonts w:ascii="Arial" w:hAnsi="Arial" w:cs="Arial"/>
        </w:rPr>
        <w:tab/>
        <w:t xml:space="preserve">Tan YH, Liu M, Nolting B, Go JG, Gervay-Hague J, Liu GY. A nanoengineering approach for investigation and regulation of protein immobilization. </w:t>
      </w:r>
      <w:r w:rsidR="00D940F0" w:rsidRPr="006D746D">
        <w:rPr>
          <w:rFonts w:ascii="Arial" w:hAnsi="Arial" w:cs="Arial"/>
          <w:i/>
        </w:rPr>
        <w:t>ACS Nano</w:t>
      </w:r>
      <w:r w:rsidR="00D940F0" w:rsidRPr="006D746D">
        <w:rPr>
          <w:rFonts w:ascii="Arial" w:hAnsi="Arial" w:cs="Arial"/>
        </w:rPr>
        <w:t xml:space="preserve"> </w:t>
      </w:r>
      <w:r w:rsidR="00D940F0" w:rsidRPr="006D746D">
        <w:rPr>
          <w:rFonts w:ascii="Arial" w:hAnsi="Arial" w:cs="Arial"/>
          <w:b/>
        </w:rPr>
        <w:t>2</w:t>
      </w:r>
      <w:r w:rsidR="00D940F0" w:rsidRPr="006D746D">
        <w:rPr>
          <w:rFonts w:ascii="Arial" w:hAnsi="Arial" w:cs="Arial"/>
        </w:rPr>
        <w:t>, 2374-2384 (2008).</w:t>
      </w:r>
    </w:p>
    <w:p w14:paraId="7AE6E2F8" w14:textId="3AAB8121" w:rsidR="00D940F0" w:rsidRPr="006D746D" w:rsidRDefault="00D940F0" w:rsidP="006D746D">
      <w:pPr>
        <w:pStyle w:val="EndNoteBibliography"/>
        <w:ind w:left="720" w:hanging="720"/>
        <w:rPr>
          <w:rFonts w:ascii="Arial" w:hAnsi="Arial" w:cs="Arial"/>
        </w:rPr>
      </w:pPr>
      <w:r w:rsidRPr="006D746D">
        <w:rPr>
          <w:rFonts w:ascii="Arial" w:hAnsi="Arial" w:cs="Arial"/>
        </w:rPr>
        <w:t>2.</w:t>
      </w:r>
      <w:r w:rsidRPr="006D746D">
        <w:rPr>
          <w:rFonts w:ascii="Arial" w:hAnsi="Arial" w:cs="Arial"/>
        </w:rPr>
        <w:tab/>
        <w:t xml:space="preserve">Wright AK, Thompson MR. Hydrodynamic structure of bovine serum albumin determined by transient electric birefringence. </w:t>
      </w:r>
      <w:r w:rsidRPr="006D746D">
        <w:rPr>
          <w:rFonts w:ascii="Arial" w:hAnsi="Arial" w:cs="Arial"/>
          <w:i/>
        </w:rPr>
        <w:t>Biophys J</w:t>
      </w:r>
      <w:r w:rsidRPr="006D746D">
        <w:rPr>
          <w:rFonts w:ascii="Arial" w:hAnsi="Arial" w:cs="Arial"/>
        </w:rPr>
        <w:t xml:space="preserve"> </w:t>
      </w:r>
      <w:r w:rsidRPr="006D746D">
        <w:rPr>
          <w:rFonts w:ascii="Arial" w:hAnsi="Arial" w:cs="Arial"/>
          <w:b/>
        </w:rPr>
        <w:t>15</w:t>
      </w:r>
      <w:r w:rsidRPr="006D746D">
        <w:rPr>
          <w:rFonts w:ascii="Arial" w:hAnsi="Arial" w:cs="Arial"/>
        </w:rPr>
        <w:t>, 137-141 (1975).</w:t>
      </w:r>
    </w:p>
    <w:p w14:paraId="0047B8CC" w14:textId="09C27E3D" w:rsidR="00D940F0" w:rsidRPr="006D746D" w:rsidRDefault="00D940F0" w:rsidP="006D746D">
      <w:pPr>
        <w:pStyle w:val="EndNoteBibliography"/>
        <w:ind w:left="720" w:hanging="720"/>
        <w:rPr>
          <w:rFonts w:ascii="Arial" w:hAnsi="Arial" w:cs="Arial"/>
        </w:rPr>
      </w:pPr>
      <w:r w:rsidRPr="006D746D">
        <w:rPr>
          <w:rFonts w:ascii="Arial" w:hAnsi="Arial" w:cs="Arial"/>
        </w:rPr>
        <w:t>3.</w:t>
      </w:r>
      <w:r w:rsidRPr="006D746D">
        <w:rPr>
          <w:rFonts w:ascii="Arial" w:hAnsi="Arial" w:cs="Arial"/>
        </w:rPr>
        <w:tab/>
        <w:t>Hsu L-Y</w:t>
      </w:r>
      <w:r w:rsidRPr="006D746D">
        <w:rPr>
          <w:rFonts w:ascii="Arial" w:hAnsi="Arial" w:cs="Arial"/>
          <w:i/>
        </w:rPr>
        <w:t>, et al.</w:t>
      </w:r>
      <w:r w:rsidRPr="006D746D">
        <w:rPr>
          <w:rFonts w:ascii="Arial" w:hAnsi="Arial" w:cs="Arial"/>
        </w:rPr>
        <w:t xml:space="preserve"> </w:t>
      </w:r>
      <w:r w:rsidR="00B1602F">
        <w:rPr>
          <w:rFonts w:ascii="Arial" w:hAnsi="Arial" w:cs="Arial"/>
        </w:rPr>
        <w:t>L</w:t>
      </w:r>
      <w:r w:rsidR="00B1602F" w:rsidRPr="006D746D">
        <w:rPr>
          <w:rFonts w:ascii="Arial" w:hAnsi="Arial" w:cs="Arial"/>
        </w:rPr>
        <w:t>arge-scale inhomogeneous fluorescence plasmonic silver chips: origin and mechanism</w:t>
      </w:r>
      <w:r w:rsidRPr="006D746D">
        <w:rPr>
          <w:rFonts w:ascii="Arial" w:hAnsi="Arial" w:cs="Arial"/>
        </w:rPr>
        <w:t xml:space="preserve">. </w:t>
      </w:r>
      <w:r w:rsidRPr="006D746D">
        <w:rPr>
          <w:rFonts w:ascii="Arial" w:hAnsi="Arial" w:cs="Arial"/>
          <w:i/>
        </w:rPr>
        <w:t>Chem</w:t>
      </w:r>
      <w:r w:rsidRPr="006D746D">
        <w:rPr>
          <w:rFonts w:ascii="Arial" w:hAnsi="Arial" w:cs="Arial"/>
        </w:rPr>
        <w:t xml:space="preserve"> </w:t>
      </w:r>
      <w:r w:rsidRPr="006D746D">
        <w:rPr>
          <w:rFonts w:ascii="Arial" w:hAnsi="Arial" w:cs="Arial"/>
          <w:b/>
        </w:rPr>
        <w:t>6</w:t>
      </w:r>
      <w:r w:rsidRPr="006D746D">
        <w:rPr>
          <w:rFonts w:ascii="Arial" w:hAnsi="Arial" w:cs="Arial"/>
        </w:rPr>
        <w:t>, 3396-3408 (2020).</w:t>
      </w:r>
    </w:p>
    <w:p w14:paraId="2B9488EF" w14:textId="00887743" w:rsidR="00D940F0" w:rsidRPr="006D746D" w:rsidRDefault="00D940F0" w:rsidP="006D746D">
      <w:pPr>
        <w:pStyle w:val="EndNoteBibliography"/>
        <w:ind w:left="720" w:hanging="720"/>
        <w:rPr>
          <w:rFonts w:ascii="Arial" w:hAnsi="Arial" w:cs="Arial"/>
        </w:rPr>
      </w:pPr>
      <w:r w:rsidRPr="006D746D">
        <w:rPr>
          <w:rFonts w:ascii="Arial" w:hAnsi="Arial" w:cs="Arial"/>
        </w:rPr>
        <w:t>4.</w:t>
      </w:r>
      <w:r w:rsidRPr="006D746D">
        <w:rPr>
          <w:rFonts w:ascii="Arial" w:hAnsi="Arial" w:cs="Arial"/>
        </w:rPr>
        <w:tab/>
        <w:t xml:space="preserve">Kong J, Yu S. Fourier transform infrared spectroscopic analysis of protein secondary structures. </w:t>
      </w:r>
      <w:r w:rsidRPr="006D746D">
        <w:rPr>
          <w:rFonts w:ascii="Arial" w:hAnsi="Arial" w:cs="Arial"/>
          <w:i/>
        </w:rPr>
        <w:t>Acta Biochim Biophys Sin (Shanghai)</w:t>
      </w:r>
      <w:r w:rsidRPr="006D746D">
        <w:rPr>
          <w:rFonts w:ascii="Arial" w:hAnsi="Arial" w:cs="Arial"/>
        </w:rPr>
        <w:t xml:space="preserve"> </w:t>
      </w:r>
      <w:r w:rsidRPr="006D746D">
        <w:rPr>
          <w:rFonts w:ascii="Arial" w:hAnsi="Arial" w:cs="Arial"/>
          <w:b/>
        </w:rPr>
        <w:t>39</w:t>
      </w:r>
      <w:r w:rsidRPr="006D746D">
        <w:rPr>
          <w:rFonts w:ascii="Arial" w:hAnsi="Arial" w:cs="Arial"/>
        </w:rPr>
        <w:t>, 549-559 (2007).</w:t>
      </w:r>
    </w:p>
    <w:p w14:paraId="7F517EAE" w14:textId="36261EE2" w:rsidR="00D940F0" w:rsidRPr="006D746D" w:rsidRDefault="00D940F0" w:rsidP="00D940F0">
      <w:pPr>
        <w:pStyle w:val="EndNoteBibliography"/>
        <w:ind w:left="720" w:hanging="720"/>
        <w:rPr>
          <w:rFonts w:ascii="Arial" w:hAnsi="Arial" w:cs="Arial"/>
        </w:rPr>
      </w:pPr>
      <w:r w:rsidRPr="006D746D">
        <w:rPr>
          <w:rFonts w:ascii="Arial" w:hAnsi="Arial" w:cs="Arial"/>
        </w:rPr>
        <w:t>5.</w:t>
      </w:r>
      <w:r w:rsidRPr="006D746D">
        <w:rPr>
          <w:rFonts w:ascii="Arial" w:hAnsi="Arial" w:cs="Arial"/>
        </w:rPr>
        <w:tab/>
        <w:t xml:space="preserve">Du P, Zhao J, Mashayekhi H, Xing B. </w:t>
      </w:r>
      <w:r w:rsidR="0017693D">
        <w:rPr>
          <w:rFonts w:ascii="Arial" w:hAnsi="Arial" w:cs="Arial"/>
        </w:rPr>
        <w:t>A</w:t>
      </w:r>
      <w:r w:rsidR="0017693D" w:rsidRPr="006D746D">
        <w:rPr>
          <w:rFonts w:ascii="Arial" w:hAnsi="Arial" w:cs="Arial"/>
        </w:rPr>
        <w:t>dsorption of bovine serum albumin and lysozyme on functionalized carbon nanotubes</w:t>
      </w:r>
      <w:r w:rsidRPr="006D746D">
        <w:rPr>
          <w:rFonts w:ascii="Arial" w:hAnsi="Arial" w:cs="Arial"/>
        </w:rPr>
        <w:t xml:space="preserve">. </w:t>
      </w:r>
      <w:r w:rsidR="0017693D" w:rsidRPr="00E17202">
        <w:rPr>
          <w:rFonts w:ascii="Arial" w:hAnsi="Arial" w:cs="Arial"/>
          <w:i/>
        </w:rPr>
        <w:t>J Phys Chem</w:t>
      </w:r>
      <w:r w:rsidR="0017693D" w:rsidRPr="002576E5">
        <w:rPr>
          <w:rFonts w:ascii="Arial" w:hAnsi="Arial" w:cs="Arial"/>
          <w:i/>
        </w:rPr>
        <w:t xml:space="preserve"> C</w:t>
      </w:r>
      <w:r w:rsidRPr="006D746D">
        <w:rPr>
          <w:rFonts w:ascii="Arial" w:hAnsi="Arial" w:cs="Arial"/>
        </w:rPr>
        <w:t xml:space="preserve"> </w:t>
      </w:r>
      <w:r w:rsidRPr="006D746D">
        <w:rPr>
          <w:rFonts w:ascii="Arial" w:hAnsi="Arial" w:cs="Arial"/>
          <w:b/>
        </w:rPr>
        <w:t>118</w:t>
      </w:r>
      <w:r w:rsidRPr="006D746D">
        <w:rPr>
          <w:rFonts w:ascii="Arial" w:hAnsi="Arial" w:cs="Arial"/>
        </w:rPr>
        <w:t>, 22249-22257 (2014).</w:t>
      </w:r>
    </w:p>
    <w:p w14:paraId="65EC42CE" w14:textId="77777777" w:rsidR="00D940F0" w:rsidRPr="00D940F0" w:rsidRDefault="00D940F0" w:rsidP="00D940F0">
      <w:pPr>
        <w:pStyle w:val="EndNoteBibliography"/>
      </w:pPr>
    </w:p>
    <w:p w14:paraId="2B42E46B" w14:textId="40F64312" w:rsidR="007F3C30" w:rsidRPr="00943BCB" w:rsidRDefault="0070649B">
      <w:pPr>
        <w:rPr>
          <w:rFonts w:ascii="Arial" w:hAnsi="Arial" w:cs="Arial"/>
        </w:rPr>
      </w:pPr>
      <w:r w:rsidRPr="00E964A9">
        <w:rPr>
          <w:rFonts w:ascii="Arial" w:hAnsi="Arial" w:cs="Arial"/>
        </w:rPr>
        <w:fldChar w:fldCharType="end"/>
      </w:r>
    </w:p>
    <w:sectPr w:rsidR="007F3C30" w:rsidRPr="00943BCB" w:rsidSect="00E35191">
      <w:footerReference w:type="default" r:id="rId32"/>
      <w:pgSz w:w="12240" w:h="15840" w:code="1"/>
      <w:pgMar w:top="1296" w:right="1797" w:bottom="1296"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D4804" w14:textId="77777777" w:rsidR="00D06486" w:rsidRDefault="00D06486" w:rsidP="00943BCB">
      <w:r>
        <w:separator/>
      </w:r>
    </w:p>
  </w:endnote>
  <w:endnote w:type="continuationSeparator" w:id="0">
    <w:p w14:paraId="65D3FA50" w14:textId="77777777" w:rsidR="00D06486" w:rsidRDefault="00D06486" w:rsidP="00943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MS Mincho">
    <w:altName w:val="MS Mincho"/>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003" w:usb1="288F0000" w:usb2="00000016" w:usb3="00000000" w:csb0="00040001"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2785668"/>
      <w:docPartObj>
        <w:docPartGallery w:val="Page Numbers (Bottom of Page)"/>
        <w:docPartUnique/>
      </w:docPartObj>
    </w:sdtPr>
    <w:sdtEndPr/>
    <w:sdtContent>
      <w:p w14:paraId="1ED14D57" w14:textId="729A3ECC" w:rsidR="004B5BE7" w:rsidRDefault="004B5BE7">
        <w:pPr>
          <w:pStyle w:val="a5"/>
          <w:jc w:val="center"/>
        </w:pPr>
        <w:r>
          <w:fldChar w:fldCharType="begin"/>
        </w:r>
        <w:r>
          <w:instrText>PAGE   \* MERGEFORMAT</w:instrText>
        </w:r>
        <w:r>
          <w:fldChar w:fldCharType="separate"/>
        </w:r>
        <w:r>
          <w:rPr>
            <w:lang w:val="zh-CN"/>
          </w:rPr>
          <w:t>2</w:t>
        </w:r>
        <w:r>
          <w:fldChar w:fldCharType="end"/>
        </w:r>
      </w:p>
    </w:sdtContent>
  </w:sdt>
  <w:p w14:paraId="315E4C2D" w14:textId="77777777" w:rsidR="004B5BE7" w:rsidRDefault="004B5BE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E85C9" w14:textId="77777777" w:rsidR="00D06486" w:rsidRDefault="00D06486" w:rsidP="00943BCB">
      <w:r>
        <w:separator/>
      </w:r>
    </w:p>
  </w:footnote>
  <w:footnote w:type="continuationSeparator" w:id="0">
    <w:p w14:paraId="37193BEA" w14:textId="77777777" w:rsidR="00D06486" w:rsidRDefault="00D06486" w:rsidP="00943B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S0NDcxNbAwMzawNDRR0lEKTi0uzszPAykwrgUACG3xVywAAAA="/>
    <w:docVar w:name="EN.InstantFormat" w:val="&lt;ENInstantFormat&gt;&lt;Enabled&gt;1&lt;/Enabled&gt;&lt;ScanUnformatted&gt;1&lt;/ScanUnformatted&gt;&lt;ScanChanges&gt;1&lt;/ScanChanges&gt;&lt;Suspended&gt;0&lt;/Suspended&gt;&lt;/ENInstantFormat&gt;"/>
    <w:docVar w:name="EN.Layout" w:val="&lt;ENLayout&gt;&lt;Style&gt;Nature Communication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w9t9s5egrrwatez05tvdsvitrvwv2tzed5t&quot;&gt;My EndNote Library&lt;record-ids&gt;&lt;item&gt;5&lt;/item&gt;&lt;item&gt;6&lt;/item&gt;&lt;item&gt;12&lt;/item&gt;&lt;item&gt;14&lt;/item&gt;&lt;item&gt;16&lt;/item&gt;&lt;/record-ids&gt;&lt;/item&gt;&lt;/Libraries&gt;"/>
  </w:docVars>
  <w:rsids>
    <w:rsidRoot w:val="00D53B2B"/>
    <w:rsid w:val="000022FB"/>
    <w:rsid w:val="0000416B"/>
    <w:rsid w:val="00006DED"/>
    <w:rsid w:val="00007D03"/>
    <w:rsid w:val="0001069A"/>
    <w:rsid w:val="00010779"/>
    <w:rsid w:val="00010A5D"/>
    <w:rsid w:val="00010BFD"/>
    <w:rsid w:val="00021003"/>
    <w:rsid w:val="000268D1"/>
    <w:rsid w:val="00027947"/>
    <w:rsid w:val="00031DC3"/>
    <w:rsid w:val="00033524"/>
    <w:rsid w:val="00037D2E"/>
    <w:rsid w:val="0004021E"/>
    <w:rsid w:val="00043687"/>
    <w:rsid w:val="00045341"/>
    <w:rsid w:val="000503A2"/>
    <w:rsid w:val="00054C64"/>
    <w:rsid w:val="0005587F"/>
    <w:rsid w:val="00060A5D"/>
    <w:rsid w:val="00073F56"/>
    <w:rsid w:val="000770B7"/>
    <w:rsid w:val="00081B33"/>
    <w:rsid w:val="00081D4A"/>
    <w:rsid w:val="00095469"/>
    <w:rsid w:val="00095C1A"/>
    <w:rsid w:val="000961CA"/>
    <w:rsid w:val="000A229C"/>
    <w:rsid w:val="000A2BDC"/>
    <w:rsid w:val="000A45FD"/>
    <w:rsid w:val="000B2B3D"/>
    <w:rsid w:val="000B3D3B"/>
    <w:rsid w:val="000B4221"/>
    <w:rsid w:val="000B4A2C"/>
    <w:rsid w:val="000B4F3F"/>
    <w:rsid w:val="000B5592"/>
    <w:rsid w:val="000B6716"/>
    <w:rsid w:val="000B737E"/>
    <w:rsid w:val="000C47ED"/>
    <w:rsid w:val="000C64A7"/>
    <w:rsid w:val="000C6CDC"/>
    <w:rsid w:val="000D03E9"/>
    <w:rsid w:val="000D2EEC"/>
    <w:rsid w:val="000D50E0"/>
    <w:rsid w:val="000D5A36"/>
    <w:rsid w:val="000E20CA"/>
    <w:rsid w:val="000E4476"/>
    <w:rsid w:val="000E5F1E"/>
    <w:rsid w:val="000E6DE0"/>
    <w:rsid w:val="000F0D1E"/>
    <w:rsid w:val="000F1266"/>
    <w:rsid w:val="000F4306"/>
    <w:rsid w:val="000F44AA"/>
    <w:rsid w:val="0010076A"/>
    <w:rsid w:val="001009F0"/>
    <w:rsid w:val="001025A6"/>
    <w:rsid w:val="00102E75"/>
    <w:rsid w:val="001059C7"/>
    <w:rsid w:val="00106C0B"/>
    <w:rsid w:val="00106F90"/>
    <w:rsid w:val="00111492"/>
    <w:rsid w:val="001172B9"/>
    <w:rsid w:val="001219CF"/>
    <w:rsid w:val="001227C7"/>
    <w:rsid w:val="00123C6E"/>
    <w:rsid w:val="00126024"/>
    <w:rsid w:val="0012699D"/>
    <w:rsid w:val="00127E40"/>
    <w:rsid w:val="001327BE"/>
    <w:rsid w:val="00137ECB"/>
    <w:rsid w:val="00137F98"/>
    <w:rsid w:val="00146286"/>
    <w:rsid w:val="0014680C"/>
    <w:rsid w:val="00150B48"/>
    <w:rsid w:val="00153722"/>
    <w:rsid w:val="00153DC4"/>
    <w:rsid w:val="00154D9E"/>
    <w:rsid w:val="00154DC6"/>
    <w:rsid w:val="001637DA"/>
    <w:rsid w:val="00163A0F"/>
    <w:rsid w:val="00167490"/>
    <w:rsid w:val="00167934"/>
    <w:rsid w:val="001703FF"/>
    <w:rsid w:val="00171AF5"/>
    <w:rsid w:val="00172D5C"/>
    <w:rsid w:val="0017384D"/>
    <w:rsid w:val="00173C41"/>
    <w:rsid w:val="00174CA3"/>
    <w:rsid w:val="0017693D"/>
    <w:rsid w:val="00177811"/>
    <w:rsid w:val="001806C9"/>
    <w:rsid w:val="00181EE6"/>
    <w:rsid w:val="001830F7"/>
    <w:rsid w:val="00184DC3"/>
    <w:rsid w:val="0018640C"/>
    <w:rsid w:val="001906F8"/>
    <w:rsid w:val="00193649"/>
    <w:rsid w:val="001937C1"/>
    <w:rsid w:val="00197EAD"/>
    <w:rsid w:val="001A0B12"/>
    <w:rsid w:val="001A13BA"/>
    <w:rsid w:val="001A1855"/>
    <w:rsid w:val="001A1F79"/>
    <w:rsid w:val="001A69B2"/>
    <w:rsid w:val="001A72B6"/>
    <w:rsid w:val="001B3348"/>
    <w:rsid w:val="001B5F68"/>
    <w:rsid w:val="001B6748"/>
    <w:rsid w:val="001C23A7"/>
    <w:rsid w:val="001D47CE"/>
    <w:rsid w:val="001D5386"/>
    <w:rsid w:val="001D5CFB"/>
    <w:rsid w:val="001E254F"/>
    <w:rsid w:val="001E4060"/>
    <w:rsid w:val="001E62F0"/>
    <w:rsid w:val="001F6BF1"/>
    <w:rsid w:val="00201072"/>
    <w:rsid w:val="0020369C"/>
    <w:rsid w:val="002066E7"/>
    <w:rsid w:val="00211F5B"/>
    <w:rsid w:val="0021255E"/>
    <w:rsid w:val="00212853"/>
    <w:rsid w:val="0021713D"/>
    <w:rsid w:val="00217900"/>
    <w:rsid w:val="00217ADB"/>
    <w:rsid w:val="00221263"/>
    <w:rsid w:val="00230098"/>
    <w:rsid w:val="00232A5B"/>
    <w:rsid w:val="00232B30"/>
    <w:rsid w:val="00234DAE"/>
    <w:rsid w:val="00234EF1"/>
    <w:rsid w:val="00235EAE"/>
    <w:rsid w:val="00236B5B"/>
    <w:rsid w:val="00240F95"/>
    <w:rsid w:val="002415E2"/>
    <w:rsid w:val="00244EDD"/>
    <w:rsid w:val="002468BD"/>
    <w:rsid w:val="00250955"/>
    <w:rsid w:val="00251FF2"/>
    <w:rsid w:val="002544BE"/>
    <w:rsid w:val="00261A0E"/>
    <w:rsid w:val="002624D9"/>
    <w:rsid w:val="0026276F"/>
    <w:rsid w:val="00262FF7"/>
    <w:rsid w:val="00266C51"/>
    <w:rsid w:val="00270C93"/>
    <w:rsid w:val="00273FE2"/>
    <w:rsid w:val="00274B92"/>
    <w:rsid w:val="00274E3B"/>
    <w:rsid w:val="002850DD"/>
    <w:rsid w:val="002854BA"/>
    <w:rsid w:val="0028585D"/>
    <w:rsid w:val="002866A8"/>
    <w:rsid w:val="00286825"/>
    <w:rsid w:val="00287DB3"/>
    <w:rsid w:val="00291DC3"/>
    <w:rsid w:val="00292B7B"/>
    <w:rsid w:val="00293B92"/>
    <w:rsid w:val="002A1B4C"/>
    <w:rsid w:val="002A385D"/>
    <w:rsid w:val="002A3A03"/>
    <w:rsid w:val="002A6293"/>
    <w:rsid w:val="002A7BB1"/>
    <w:rsid w:val="002B1EAC"/>
    <w:rsid w:val="002B283C"/>
    <w:rsid w:val="002B7629"/>
    <w:rsid w:val="002B7B99"/>
    <w:rsid w:val="002C05C4"/>
    <w:rsid w:val="002C1426"/>
    <w:rsid w:val="002C1C5C"/>
    <w:rsid w:val="002C3650"/>
    <w:rsid w:val="002C5F88"/>
    <w:rsid w:val="002D3F00"/>
    <w:rsid w:val="002E225A"/>
    <w:rsid w:val="002E40E5"/>
    <w:rsid w:val="002F2B76"/>
    <w:rsid w:val="002F3EB0"/>
    <w:rsid w:val="002F4905"/>
    <w:rsid w:val="002F4F91"/>
    <w:rsid w:val="00301E3B"/>
    <w:rsid w:val="0030270B"/>
    <w:rsid w:val="00307CE3"/>
    <w:rsid w:val="0031013E"/>
    <w:rsid w:val="0031097A"/>
    <w:rsid w:val="0031322E"/>
    <w:rsid w:val="0032076B"/>
    <w:rsid w:val="00326D19"/>
    <w:rsid w:val="0032708D"/>
    <w:rsid w:val="00333F6C"/>
    <w:rsid w:val="00335D92"/>
    <w:rsid w:val="00336CA1"/>
    <w:rsid w:val="003374B2"/>
    <w:rsid w:val="00340EAE"/>
    <w:rsid w:val="0034335D"/>
    <w:rsid w:val="003455E2"/>
    <w:rsid w:val="0035209A"/>
    <w:rsid w:val="003623C7"/>
    <w:rsid w:val="00363CBC"/>
    <w:rsid w:val="00364384"/>
    <w:rsid w:val="00364802"/>
    <w:rsid w:val="0037008D"/>
    <w:rsid w:val="003721D3"/>
    <w:rsid w:val="00372B3C"/>
    <w:rsid w:val="00373806"/>
    <w:rsid w:val="00376027"/>
    <w:rsid w:val="003800AD"/>
    <w:rsid w:val="00385CCD"/>
    <w:rsid w:val="00387892"/>
    <w:rsid w:val="0039121F"/>
    <w:rsid w:val="0039418B"/>
    <w:rsid w:val="0039487A"/>
    <w:rsid w:val="0039545E"/>
    <w:rsid w:val="003957BB"/>
    <w:rsid w:val="00396B1B"/>
    <w:rsid w:val="003A063F"/>
    <w:rsid w:val="003A34D3"/>
    <w:rsid w:val="003A4971"/>
    <w:rsid w:val="003A4F08"/>
    <w:rsid w:val="003A5FFB"/>
    <w:rsid w:val="003A7AD9"/>
    <w:rsid w:val="003B0E5C"/>
    <w:rsid w:val="003B0E79"/>
    <w:rsid w:val="003B29E6"/>
    <w:rsid w:val="003B3DA3"/>
    <w:rsid w:val="003B4305"/>
    <w:rsid w:val="003B4919"/>
    <w:rsid w:val="003B610C"/>
    <w:rsid w:val="003B7B1B"/>
    <w:rsid w:val="003C2EA0"/>
    <w:rsid w:val="003C3F3A"/>
    <w:rsid w:val="003C46B8"/>
    <w:rsid w:val="003C46CB"/>
    <w:rsid w:val="003C4E02"/>
    <w:rsid w:val="003D0100"/>
    <w:rsid w:val="003D03CA"/>
    <w:rsid w:val="003D4C79"/>
    <w:rsid w:val="003E0626"/>
    <w:rsid w:val="003E2185"/>
    <w:rsid w:val="003E245C"/>
    <w:rsid w:val="003E4939"/>
    <w:rsid w:val="003E4A33"/>
    <w:rsid w:val="003E4A4C"/>
    <w:rsid w:val="003F0855"/>
    <w:rsid w:val="003F3BD3"/>
    <w:rsid w:val="004018A2"/>
    <w:rsid w:val="004019DF"/>
    <w:rsid w:val="00404926"/>
    <w:rsid w:val="00404FC7"/>
    <w:rsid w:val="00405D51"/>
    <w:rsid w:val="004060C3"/>
    <w:rsid w:val="00407109"/>
    <w:rsid w:val="00415252"/>
    <w:rsid w:val="00415ECB"/>
    <w:rsid w:val="00416A0F"/>
    <w:rsid w:val="004208C1"/>
    <w:rsid w:val="00420A0B"/>
    <w:rsid w:val="00420AA3"/>
    <w:rsid w:val="0042493A"/>
    <w:rsid w:val="00426F34"/>
    <w:rsid w:val="00430BD8"/>
    <w:rsid w:val="0043422A"/>
    <w:rsid w:val="00440C65"/>
    <w:rsid w:val="00441582"/>
    <w:rsid w:val="0044295B"/>
    <w:rsid w:val="00444D45"/>
    <w:rsid w:val="004506C8"/>
    <w:rsid w:val="004526F8"/>
    <w:rsid w:val="0045288F"/>
    <w:rsid w:val="004545AA"/>
    <w:rsid w:val="0046262A"/>
    <w:rsid w:val="004648FE"/>
    <w:rsid w:val="00467CB7"/>
    <w:rsid w:val="0047143E"/>
    <w:rsid w:val="00471D89"/>
    <w:rsid w:val="00475135"/>
    <w:rsid w:val="004821DE"/>
    <w:rsid w:val="004850D4"/>
    <w:rsid w:val="00485CB7"/>
    <w:rsid w:val="00490CF3"/>
    <w:rsid w:val="0049618F"/>
    <w:rsid w:val="004971A5"/>
    <w:rsid w:val="004A022C"/>
    <w:rsid w:val="004A2363"/>
    <w:rsid w:val="004A2D74"/>
    <w:rsid w:val="004A2DE2"/>
    <w:rsid w:val="004A3F62"/>
    <w:rsid w:val="004B1CAA"/>
    <w:rsid w:val="004B2980"/>
    <w:rsid w:val="004B483C"/>
    <w:rsid w:val="004B5BE7"/>
    <w:rsid w:val="004B5EC3"/>
    <w:rsid w:val="004C1B79"/>
    <w:rsid w:val="004D22E1"/>
    <w:rsid w:val="004D33B7"/>
    <w:rsid w:val="004D48AF"/>
    <w:rsid w:val="004E0E40"/>
    <w:rsid w:val="004E16EB"/>
    <w:rsid w:val="004E2FDB"/>
    <w:rsid w:val="004F0EE2"/>
    <w:rsid w:val="004F3BEA"/>
    <w:rsid w:val="004F4E22"/>
    <w:rsid w:val="004F748D"/>
    <w:rsid w:val="004F7B52"/>
    <w:rsid w:val="004F7DE5"/>
    <w:rsid w:val="005003A7"/>
    <w:rsid w:val="00500AA5"/>
    <w:rsid w:val="00501031"/>
    <w:rsid w:val="00501BB1"/>
    <w:rsid w:val="00503184"/>
    <w:rsid w:val="00506EB5"/>
    <w:rsid w:val="00514908"/>
    <w:rsid w:val="00520F2B"/>
    <w:rsid w:val="005219A3"/>
    <w:rsid w:val="00521FBD"/>
    <w:rsid w:val="00524EC0"/>
    <w:rsid w:val="00525115"/>
    <w:rsid w:val="00530962"/>
    <w:rsid w:val="00531020"/>
    <w:rsid w:val="00531801"/>
    <w:rsid w:val="00541A98"/>
    <w:rsid w:val="00543557"/>
    <w:rsid w:val="0055467E"/>
    <w:rsid w:val="00554C75"/>
    <w:rsid w:val="005562A2"/>
    <w:rsid w:val="00557F28"/>
    <w:rsid w:val="00562C76"/>
    <w:rsid w:val="005663CC"/>
    <w:rsid w:val="00566F5E"/>
    <w:rsid w:val="00566F8F"/>
    <w:rsid w:val="00571CC4"/>
    <w:rsid w:val="00573E37"/>
    <w:rsid w:val="005778D1"/>
    <w:rsid w:val="0058071F"/>
    <w:rsid w:val="00580E51"/>
    <w:rsid w:val="0058121D"/>
    <w:rsid w:val="00581250"/>
    <w:rsid w:val="00583D3F"/>
    <w:rsid w:val="00585C0D"/>
    <w:rsid w:val="0058720D"/>
    <w:rsid w:val="005900E2"/>
    <w:rsid w:val="00591327"/>
    <w:rsid w:val="00591441"/>
    <w:rsid w:val="0059165A"/>
    <w:rsid w:val="00593632"/>
    <w:rsid w:val="0059591E"/>
    <w:rsid w:val="00596010"/>
    <w:rsid w:val="005972FB"/>
    <w:rsid w:val="005A6871"/>
    <w:rsid w:val="005B1AB8"/>
    <w:rsid w:val="005B5FA4"/>
    <w:rsid w:val="005B7336"/>
    <w:rsid w:val="005C08C5"/>
    <w:rsid w:val="005C0A53"/>
    <w:rsid w:val="005C4298"/>
    <w:rsid w:val="005D07D4"/>
    <w:rsid w:val="005D3038"/>
    <w:rsid w:val="005D336D"/>
    <w:rsid w:val="005D3FB0"/>
    <w:rsid w:val="005D43FC"/>
    <w:rsid w:val="005D7096"/>
    <w:rsid w:val="005E0D2D"/>
    <w:rsid w:val="005E5613"/>
    <w:rsid w:val="005E6D3F"/>
    <w:rsid w:val="005F754E"/>
    <w:rsid w:val="0060085E"/>
    <w:rsid w:val="00602780"/>
    <w:rsid w:val="0060474F"/>
    <w:rsid w:val="00611EF3"/>
    <w:rsid w:val="0061261B"/>
    <w:rsid w:val="006136F5"/>
    <w:rsid w:val="00614E92"/>
    <w:rsid w:val="00615D0C"/>
    <w:rsid w:val="00616D44"/>
    <w:rsid w:val="006177FB"/>
    <w:rsid w:val="0062566F"/>
    <w:rsid w:val="00627FB7"/>
    <w:rsid w:val="006313C2"/>
    <w:rsid w:val="00632083"/>
    <w:rsid w:val="00632F21"/>
    <w:rsid w:val="00636CED"/>
    <w:rsid w:val="0064113C"/>
    <w:rsid w:val="00643B79"/>
    <w:rsid w:val="00650B6D"/>
    <w:rsid w:val="00653F12"/>
    <w:rsid w:val="0065725A"/>
    <w:rsid w:val="0065786C"/>
    <w:rsid w:val="00660528"/>
    <w:rsid w:val="0066556D"/>
    <w:rsid w:val="00665C1D"/>
    <w:rsid w:val="00666C67"/>
    <w:rsid w:val="00667B47"/>
    <w:rsid w:val="00671BC9"/>
    <w:rsid w:val="00677015"/>
    <w:rsid w:val="00677EDB"/>
    <w:rsid w:val="0068126D"/>
    <w:rsid w:val="00682D0C"/>
    <w:rsid w:val="00684175"/>
    <w:rsid w:val="00685498"/>
    <w:rsid w:val="00686823"/>
    <w:rsid w:val="0068778F"/>
    <w:rsid w:val="006930A8"/>
    <w:rsid w:val="00694116"/>
    <w:rsid w:val="00695397"/>
    <w:rsid w:val="00696452"/>
    <w:rsid w:val="00697719"/>
    <w:rsid w:val="006A5B5F"/>
    <w:rsid w:val="006A5C63"/>
    <w:rsid w:val="006A5C8A"/>
    <w:rsid w:val="006B0139"/>
    <w:rsid w:val="006B1C3D"/>
    <w:rsid w:val="006B2040"/>
    <w:rsid w:val="006B6883"/>
    <w:rsid w:val="006B70CD"/>
    <w:rsid w:val="006B74CE"/>
    <w:rsid w:val="006B794E"/>
    <w:rsid w:val="006C0BFB"/>
    <w:rsid w:val="006C0C6A"/>
    <w:rsid w:val="006C441F"/>
    <w:rsid w:val="006C6BFA"/>
    <w:rsid w:val="006D16A8"/>
    <w:rsid w:val="006D24E5"/>
    <w:rsid w:val="006D746D"/>
    <w:rsid w:val="006E203E"/>
    <w:rsid w:val="006E2C87"/>
    <w:rsid w:val="006E5723"/>
    <w:rsid w:val="006E78E7"/>
    <w:rsid w:val="006F5F41"/>
    <w:rsid w:val="00700383"/>
    <w:rsid w:val="007003B8"/>
    <w:rsid w:val="00700640"/>
    <w:rsid w:val="007008F8"/>
    <w:rsid w:val="00704DC2"/>
    <w:rsid w:val="00705965"/>
    <w:rsid w:val="0070649B"/>
    <w:rsid w:val="00710210"/>
    <w:rsid w:val="007120D9"/>
    <w:rsid w:val="00716C44"/>
    <w:rsid w:val="0071799D"/>
    <w:rsid w:val="00717FF0"/>
    <w:rsid w:val="0072763B"/>
    <w:rsid w:val="00727937"/>
    <w:rsid w:val="007310CF"/>
    <w:rsid w:val="00732918"/>
    <w:rsid w:val="00734A85"/>
    <w:rsid w:val="0073643A"/>
    <w:rsid w:val="00741D4C"/>
    <w:rsid w:val="00744CD1"/>
    <w:rsid w:val="0074621A"/>
    <w:rsid w:val="00746BD4"/>
    <w:rsid w:val="00747B02"/>
    <w:rsid w:val="007501D8"/>
    <w:rsid w:val="00752918"/>
    <w:rsid w:val="007617F5"/>
    <w:rsid w:val="00762F64"/>
    <w:rsid w:val="00764B8D"/>
    <w:rsid w:val="0077050E"/>
    <w:rsid w:val="007759B8"/>
    <w:rsid w:val="00776331"/>
    <w:rsid w:val="00777DB1"/>
    <w:rsid w:val="00777DD6"/>
    <w:rsid w:val="0078195A"/>
    <w:rsid w:val="00785543"/>
    <w:rsid w:val="00786A26"/>
    <w:rsid w:val="00787814"/>
    <w:rsid w:val="0079010E"/>
    <w:rsid w:val="007903BE"/>
    <w:rsid w:val="00791DB7"/>
    <w:rsid w:val="007922BF"/>
    <w:rsid w:val="00794F6A"/>
    <w:rsid w:val="00795FDC"/>
    <w:rsid w:val="007A2DEB"/>
    <w:rsid w:val="007A356E"/>
    <w:rsid w:val="007A3BE8"/>
    <w:rsid w:val="007A4E5C"/>
    <w:rsid w:val="007B4AA6"/>
    <w:rsid w:val="007B73F4"/>
    <w:rsid w:val="007C46D7"/>
    <w:rsid w:val="007C593F"/>
    <w:rsid w:val="007C745D"/>
    <w:rsid w:val="007D57AD"/>
    <w:rsid w:val="007D6AB2"/>
    <w:rsid w:val="007E049E"/>
    <w:rsid w:val="007E0691"/>
    <w:rsid w:val="007E297F"/>
    <w:rsid w:val="007E6321"/>
    <w:rsid w:val="007E679E"/>
    <w:rsid w:val="007E79F7"/>
    <w:rsid w:val="007F09FB"/>
    <w:rsid w:val="007F3C30"/>
    <w:rsid w:val="007F55ED"/>
    <w:rsid w:val="007F7841"/>
    <w:rsid w:val="00800C07"/>
    <w:rsid w:val="00803887"/>
    <w:rsid w:val="00803B21"/>
    <w:rsid w:val="00804DFC"/>
    <w:rsid w:val="00805339"/>
    <w:rsid w:val="00805A1D"/>
    <w:rsid w:val="00807E4D"/>
    <w:rsid w:val="0081111B"/>
    <w:rsid w:val="00811804"/>
    <w:rsid w:val="0081190D"/>
    <w:rsid w:val="0081211D"/>
    <w:rsid w:val="00812B4F"/>
    <w:rsid w:val="00816CC0"/>
    <w:rsid w:val="00820A84"/>
    <w:rsid w:val="00824E0E"/>
    <w:rsid w:val="00825F23"/>
    <w:rsid w:val="00827911"/>
    <w:rsid w:val="0084126E"/>
    <w:rsid w:val="008435EF"/>
    <w:rsid w:val="00845125"/>
    <w:rsid w:val="008464A6"/>
    <w:rsid w:val="008502E5"/>
    <w:rsid w:val="00850E6A"/>
    <w:rsid w:val="00851B28"/>
    <w:rsid w:val="00851F9E"/>
    <w:rsid w:val="0085420E"/>
    <w:rsid w:val="008550E8"/>
    <w:rsid w:val="00855672"/>
    <w:rsid w:val="008569FE"/>
    <w:rsid w:val="00862819"/>
    <w:rsid w:val="00867730"/>
    <w:rsid w:val="00871404"/>
    <w:rsid w:val="00873AC5"/>
    <w:rsid w:val="008749DD"/>
    <w:rsid w:val="00875A18"/>
    <w:rsid w:val="0088042C"/>
    <w:rsid w:val="00883C1B"/>
    <w:rsid w:val="00895177"/>
    <w:rsid w:val="0089617D"/>
    <w:rsid w:val="008A1DF0"/>
    <w:rsid w:val="008A48D8"/>
    <w:rsid w:val="008A4E68"/>
    <w:rsid w:val="008A60B2"/>
    <w:rsid w:val="008A62B7"/>
    <w:rsid w:val="008B0502"/>
    <w:rsid w:val="008B0977"/>
    <w:rsid w:val="008B0FF4"/>
    <w:rsid w:val="008B3009"/>
    <w:rsid w:val="008B7F6F"/>
    <w:rsid w:val="008C29DC"/>
    <w:rsid w:val="008C4D83"/>
    <w:rsid w:val="008C6ED5"/>
    <w:rsid w:val="008C72D3"/>
    <w:rsid w:val="008C7791"/>
    <w:rsid w:val="008C7DF1"/>
    <w:rsid w:val="008D341C"/>
    <w:rsid w:val="008D6F51"/>
    <w:rsid w:val="008E2E26"/>
    <w:rsid w:val="008E386C"/>
    <w:rsid w:val="008E44C3"/>
    <w:rsid w:val="008E625F"/>
    <w:rsid w:val="008E758C"/>
    <w:rsid w:val="008F03D7"/>
    <w:rsid w:val="008F0B1B"/>
    <w:rsid w:val="008F2919"/>
    <w:rsid w:val="008F30CE"/>
    <w:rsid w:val="008F57E4"/>
    <w:rsid w:val="008F7E0D"/>
    <w:rsid w:val="00902E5C"/>
    <w:rsid w:val="009041EE"/>
    <w:rsid w:val="0091097D"/>
    <w:rsid w:val="00910D77"/>
    <w:rsid w:val="00911C3F"/>
    <w:rsid w:val="00912A55"/>
    <w:rsid w:val="00912E71"/>
    <w:rsid w:val="009132F3"/>
    <w:rsid w:val="00913D3D"/>
    <w:rsid w:val="009159C4"/>
    <w:rsid w:val="0092176F"/>
    <w:rsid w:val="0092793B"/>
    <w:rsid w:val="00927C79"/>
    <w:rsid w:val="00930D92"/>
    <w:rsid w:val="00936BCC"/>
    <w:rsid w:val="00936C21"/>
    <w:rsid w:val="00941006"/>
    <w:rsid w:val="00943BCB"/>
    <w:rsid w:val="009454EA"/>
    <w:rsid w:val="00947235"/>
    <w:rsid w:val="00947819"/>
    <w:rsid w:val="009524B2"/>
    <w:rsid w:val="0096366A"/>
    <w:rsid w:val="00963FF2"/>
    <w:rsid w:val="00966D6C"/>
    <w:rsid w:val="009678A9"/>
    <w:rsid w:val="009705C3"/>
    <w:rsid w:val="009749B4"/>
    <w:rsid w:val="0097688A"/>
    <w:rsid w:val="00984007"/>
    <w:rsid w:val="0098455A"/>
    <w:rsid w:val="00990E8B"/>
    <w:rsid w:val="00991383"/>
    <w:rsid w:val="00991A0F"/>
    <w:rsid w:val="00994200"/>
    <w:rsid w:val="009A70E6"/>
    <w:rsid w:val="009B00C2"/>
    <w:rsid w:val="009B1C75"/>
    <w:rsid w:val="009B39FD"/>
    <w:rsid w:val="009B445D"/>
    <w:rsid w:val="009B5A85"/>
    <w:rsid w:val="009B7781"/>
    <w:rsid w:val="009C0A95"/>
    <w:rsid w:val="009C0F9F"/>
    <w:rsid w:val="009C257F"/>
    <w:rsid w:val="009C5112"/>
    <w:rsid w:val="009C6DBB"/>
    <w:rsid w:val="009D0C62"/>
    <w:rsid w:val="009D2C54"/>
    <w:rsid w:val="009D44E4"/>
    <w:rsid w:val="009E04A8"/>
    <w:rsid w:val="009E75AA"/>
    <w:rsid w:val="009F44DC"/>
    <w:rsid w:val="009F4EA6"/>
    <w:rsid w:val="009F7175"/>
    <w:rsid w:val="009F7B79"/>
    <w:rsid w:val="00A00E9C"/>
    <w:rsid w:val="00A02171"/>
    <w:rsid w:val="00A0410D"/>
    <w:rsid w:val="00A05B76"/>
    <w:rsid w:val="00A0736C"/>
    <w:rsid w:val="00A11692"/>
    <w:rsid w:val="00A13110"/>
    <w:rsid w:val="00A160D5"/>
    <w:rsid w:val="00A1655E"/>
    <w:rsid w:val="00A21AB2"/>
    <w:rsid w:val="00A276EF"/>
    <w:rsid w:val="00A308E1"/>
    <w:rsid w:val="00A33A95"/>
    <w:rsid w:val="00A36388"/>
    <w:rsid w:val="00A37818"/>
    <w:rsid w:val="00A378DF"/>
    <w:rsid w:val="00A4240B"/>
    <w:rsid w:val="00A45F2A"/>
    <w:rsid w:val="00A46775"/>
    <w:rsid w:val="00A50E9A"/>
    <w:rsid w:val="00A51577"/>
    <w:rsid w:val="00A518BF"/>
    <w:rsid w:val="00A60A69"/>
    <w:rsid w:val="00A64769"/>
    <w:rsid w:val="00A65D91"/>
    <w:rsid w:val="00A66DE4"/>
    <w:rsid w:val="00A70DCE"/>
    <w:rsid w:val="00A73C20"/>
    <w:rsid w:val="00A77183"/>
    <w:rsid w:val="00A7776E"/>
    <w:rsid w:val="00A77815"/>
    <w:rsid w:val="00A8046B"/>
    <w:rsid w:val="00A805A6"/>
    <w:rsid w:val="00A8721C"/>
    <w:rsid w:val="00A90498"/>
    <w:rsid w:val="00A95F2C"/>
    <w:rsid w:val="00AA360A"/>
    <w:rsid w:val="00AA5A72"/>
    <w:rsid w:val="00AA5FBD"/>
    <w:rsid w:val="00AA6BF7"/>
    <w:rsid w:val="00AB0741"/>
    <w:rsid w:val="00AB4776"/>
    <w:rsid w:val="00AB6176"/>
    <w:rsid w:val="00AB7D2B"/>
    <w:rsid w:val="00AC1BC2"/>
    <w:rsid w:val="00AD320A"/>
    <w:rsid w:val="00AD4491"/>
    <w:rsid w:val="00AE3A72"/>
    <w:rsid w:val="00AE6E04"/>
    <w:rsid w:val="00AE724A"/>
    <w:rsid w:val="00AE77A9"/>
    <w:rsid w:val="00AF2958"/>
    <w:rsid w:val="00B002AC"/>
    <w:rsid w:val="00B00C15"/>
    <w:rsid w:val="00B0123B"/>
    <w:rsid w:val="00B01915"/>
    <w:rsid w:val="00B02E2C"/>
    <w:rsid w:val="00B03321"/>
    <w:rsid w:val="00B044EA"/>
    <w:rsid w:val="00B06D89"/>
    <w:rsid w:val="00B1224D"/>
    <w:rsid w:val="00B12988"/>
    <w:rsid w:val="00B12EC7"/>
    <w:rsid w:val="00B1402D"/>
    <w:rsid w:val="00B1582C"/>
    <w:rsid w:val="00B15E3E"/>
    <w:rsid w:val="00B1602F"/>
    <w:rsid w:val="00B206F5"/>
    <w:rsid w:val="00B2091E"/>
    <w:rsid w:val="00B20D44"/>
    <w:rsid w:val="00B20E25"/>
    <w:rsid w:val="00B223DE"/>
    <w:rsid w:val="00B23B88"/>
    <w:rsid w:val="00B301DC"/>
    <w:rsid w:val="00B35EF8"/>
    <w:rsid w:val="00B364B3"/>
    <w:rsid w:val="00B415AF"/>
    <w:rsid w:val="00B46FC6"/>
    <w:rsid w:val="00B47C76"/>
    <w:rsid w:val="00B511A2"/>
    <w:rsid w:val="00B55399"/>
    <w:rsid w:val="00B5722A"/>
    <w:rsid w:val="00B622D7"/>
    <w:rsid w:val="00B63609"/>
    <w:rsid w:val="00B6373B"/>
    <w:rsid w:val="00B64F7D"/>
    <w:rsid w:val="00B6589D"/>
    <w:rsid w:val="00B65D36"/>
    <w:rsid w:val="00B661BE"/>
    <w:rsid w:val="00B66DE1"/>
    <w:rsid w:val="00B704C1"/>
    <w:rsid w:val="00B724C5"/>
    <w:rsid w:val="00B73DAA"/>
    <w:rsid w:val="00B747A7"/>
    <w:rsid w:val="00B769FF"/>
    <w:rsid w:val="00B8243A"/>
    <w:rsid w:val="00B831B2"/>
    <w:rsid w:val="00B90793"/>
    <w:rsid w:val="00B95C48"/>
    <w:rsid w:val="00B9649D"/>
    <w:rsid w:val="00B97C25"/>
    <w:rsid w:val="00BA5B4C"/>
    <w:rsid w:val="00BA689A"/>
    <w:rsid w:val="00BB054F"/>
    <w:rsid w:val="00BB31FE"/>
    <w:rsid w:val="00BB637F"/>
    <w:rsid w:val="00BC0ADB"/>
    <w:rsid w:val="00BC2547"/>
    <w:rsid w:val="00BC36F1"/>
    <w:rsid w:val="00BC4BE3"/>
    <w:rsid w:val="00BD29C9"/>
    <w:rsid w:val="00BD4417"/>
    <w:rsid w:val="00BD44ED"/>
    <w:rsid w:val="00BD545C"/>
    <w:rsid w:val="00BE25D7"/>
    <w:rsid w:val="00BE4688"/>
    <w:rsid w:val="00BE534D"/>
    <w:rsid w:val="00BE6874"/>
    <w:rsid w:val="00BE7C99"/>
    <w:rsid w:val="00BF0E43"/>
    <w:rsid w:val="00BF3FB1"/>
    <w:rsid w:val="00C000BD"/>
    <w:rsid w:val="00C01A70"/>
    <w:rsid w:val="00C0274C"/>
    <w:rsid w:val="00C02F7A"/>
    <w:rsid w:val="00C04160"/>
    <w:rsid w:val="00C052DD"/>
    <w:rsid w:val="00C056D3"/>
    <w:rsid w:val="00C156E8"/>
    <w:rsid w:val="00C16F4C"/>
    <w:rsid w:val="00C21AAE"/>
    <w:rsid w:val="00C264FE"/>
    <w:rsid w:val="00C26EAB"/>
    <w:rsid w:val="00C27383"/>
    <w:rsid w:val="00C2747A"/>
    <w:rsid w:val="00C33AF2"/>
    <w:rsid w:val="00C4423A"/>
    <w:rsid w:val="00C44569"/>
    <w:rsid w:val="00C46AF5"/>
    <w:rsid w:val="00C509F2"/>
    <w:rsid w:val="00C50F9A"/>
    <w:rsid w:val="00C56765"/>
    <w:rsid w:val="00C667DA"/>
    <w:rsid w:val="00C6796B"/>
    <w:rsid w:val="00C7269C"/>
    <w:rsid w:val="00C7302F"/>
    <w:rsid w:val="00C741E3"/>
    <w:rsid w:val="00C750DC"/>
    <w:rsid w:val="00C76038"/>
    <w:rsid w:val="00C77458"/>
    <w:rsid w:val="00C778FD"/>
    <w:rsid w:val="00C77B50"/>
    <w:rsid w:val="00C827D7"/>
    <w:rsid w:val="00C83E53"/>
    <w:rsid w:val="00C8572A"/>
    <w:rsid w:val="00C86B20"/>
    <w:rsid w:val="00C9045F"/>
    <w:rsid w:val="00C920F3"/>
    <w:rsid w:val="00C93571"/>
    <w:rsid w:val="00C97445"/>
    <w:rsid w:val="00CA37CE"/>
    <w:rsid w:val="00CA4B05"/>
    <w:rsid w:val="00CB038A"/>
    <w:rsid w:val="00CB36BC"/>
    <w:rsid w:val="00CB5E55"/>
    <w:rsid w:val="00CB7CD2"/>
    <w:rsid w:val="00CC040D"/>
    <w:rsid w:val="00CC155B"/>
    <w:rsid w:val="00CC386B"/>
    <w:rsid w:val="00CC737C"/>
    <w:rsid w:val="00CC7891"/>
    <w:rsid w:val="00CD2C1A"/>
    <w:rsid w:val="00CD36FC"/>
    <w:rsid w:val="00CD6166"/>
    <w:rsid w:val="00CE2BF6"/>
    <w:rsid w:val="00CE3296"/>
    <w:rsid w:val="00CF0729"/>
    <w:rsid w:val="00CF2B3A"/>
    <w:rsid w:val="00CF30BC"/>
    <w:rsid w:val="00CF5814"/>
    <w:rsid w:val="00CF74EA"/>
    <w:rsid w:val="00CF7844"/>
    <w:rsid w:val="00D006FC"/>
    <w:rsid w:val="00D032E9"/>
    <w:rsid w:val="00D0346F"/>
    <w:rsid w:val="00D046D0"/>
    <w:rsid w:val="00D06486"/>
    <w:rsid w:val="00D06AAC"/>
    <w:rsid w:val="00D06F85"/>
    <w:rsid w:val="00D070F1"/>
    <w:rsid w:val="00D071E1"/>
    <w:rsid w:val="00D07A4A"/>
    <w:rsid w:val="00D15D65"/>
    <w:rsid w:val="00D16D52"/>
    <w:rsid w:val="00D20BF6"/>
    <w:rsid w:val="00D20D8A"/>
    <w:rsid w:val="00D20E8C"/>
    <w:rsid w:val="00D23CFC"/>
    <w:rsid w:val="00D24B33"/>
    <w:rsid w:val="00D3198A"/>
    <w:rsid w:val="00D33FCA"/>
    <w:rsid w:val="00D351E1"/>
    <w:rsid w:val="00D37F99"/>
    <w:rsid w:val="00D411B3"/>
    <w:rsid w:val="00D415B3"/>
    <w:rsid w:val="00D41CF5"/>
    <w:rsid w:val="00D4377C"/>
    <w:rsid w:val="00D43A88"/>
    <w:rsid w:val="00D502A5"/>
    <w:rsid w:val="00D53B2B"/>
    <w:rsid w:val="00D63F51"/>
    <w:rsid w:val="00D709B8"/>
    <w:rsid w:val="00D7163A"/>
    <w:rsid w:val="00D770E6"/>
    <w:rsid w:val="00D820D5"/>
    <w:rsid w:val="00D830EA"/>
    <w:rsid w:val="00D8517F"/>
    <w:rsid w:val="00D8598A"/>
    <w:rsid w:val="00D86259"/>
    <w:rsid w:val="00D90091"/>
    <w:rsid w:val="00D9367A"/>
    <w:rsid w:val="00D940F0"/>
    <w:rsid w:val="00D94BEB"/>
    <w:rsid w:val="00D94E25"/>
    <w:rsid w:val="00D95531"/>
    <w:rsid w:val="00D960C6"/>
    <w:rsid w:val="00D975A7"/>
    <w:rsid w:val="00DA053C"/>
    <w:rsid w:val="00DA1480"/>
    <w:rsid w:val="00DA150A"/>
    <w:rsid w:val="00DA56AE"/>
    <w:rsid w:val="00DB3400"/>
    <w:rsid w:val="00DB3E22"/>
    <w:rsid w:val="00DB5F3A"/>
    <w:rsid w:val="00DB629B"/>
    <w:rsid w:val="00DB77C7"/>
    <w:rsid w:val="00DC01BC"/>
    <w:rsid w:val="00DC0DD2"/>
    <w:rsid w:val="00DC5B25"/>
    <w:rsid w:val="00DC6982"/>
    <w:rsid w:val="00DD1CB3"/>
    <w:rsid w:val="00DD362D"/>
    <w:rsid w:val="00DD5C37"/>
    <w:rsid w:val="00DE65D9"/>
    <w:rsid w:val="00DF50A0"/>
    <w:rsid w:val="00DF7CFF"/>
    <w:rsid w:val="00E02E15"/>
    <w:rsid w:val="00E037D5"/>
    <w:rsid w:val="00E04642"/>
    <w:rsid w:val="00E04A43"/>
    <w:rsid w:val="00E05321"/>
    <w:rsid w:val="00E07690"/>
    <w:rsid w:val="00E10685"/>
    <w:rsid w:val="00E12367"/>
    <w:rsid w:val="00E212A0"/>
    <w:rsid w:val="00E23073"/>
    <w:rsid w:val="00E24F08"/>
    <w:rsid w:val="00E277BB"/>
    <w:rsid w:val="00E3270E"/>
    <w:rsid w:val="00E33631"/>
    <w:rsid w:val="00E340E3"/>
    <w:rsid w:val="00E3485B"/>
    <w:rsid w:val="00E35191"/>
    <w:rsid w:val="00E4093D"/>
    <w:rsid w:val="00E43159"/>
    <w:rsid w:val="00E45B98"/>
    <w:rsid w:val="00E50A7E"/>
    <w:rsid w:val="00E50FBD"/>
    <w:rsid w:val="00E52070"/>
    <w:rsid w:val="00E53703"/>
    <w:rsid w:val="00E55B7D"/>
    <w:rsid w:val="00E55DAE"/>
    <w:rsid w:val="00E56445"/>
    <w:rsid w:val="00E6148F"/>
    <w:rsid w:val="00E61636"/>
    <w:rsid w:val="00E65FFA"/>
    <w:rsid w:val="00E6608C"/>
    <w:rsid w:val="00E67383"/>
    <w:rsid w:val="00E7137F"/>
    <w:rsid w:val="00E73326"/>
    <w:rsid w:val="00E765ED"/>
    <w:rsid w:val="00E777F6"/>
    <w:rsid w:val="00E85473"/>
    <w:rsid w:val="00E85B72"/>
    <w:rsid w:val="00E964A9"/>
    <w:rsid w:val="00EA127D"/>
    <w:rsid w:val="00EA1319"/>
    <w:rsid w:val="00EA3AD3"/>
    <w:rsid w:val="00EA647A"/>
    <w:rsid w:val="00EA75A4"/>
    <w:rsid w:val="00EB3B9B"/>
    <w:rsid w:val="00EB55BC"/>
    <w:rsid w:val="00EB58FA"/>
    <w:rsid w:val="00EB76C8"/>
    <w:rsid w:val="00EC34F5"/>
    <w:rsid w:val="00EC4F9A"/>
    <w:rsid w:val="00EC5E28"/>
    <w:rsid w:val="00EC65DA"/>
    <w:rsid w:val="00ED3482"/>
    <w:rsid w:val="00ED7AD2"/>
    <w:rsid w:val="00EE0461"/>
    <w:rsid w:val="00EE06A9"/>
    <w:rsid w:val="00EE2A99"/>
    <w:rsid w:val="00EE2DB8"/>
    <w:rsid w:val="00EE580F"/>
    <w:rsid w:val="00EE58D4"/>
    <w:rsid w:val="00EE77E8"/>
    <w:rsid w:val="00EE7BBB"/>
    <w:rsid w:val="00EF0801"/>
    <w:rsid w:val="00EF2884"/>
    <w:rsid w:val="00EF4B06"/>
    <w:rsid w:val="00EF6EED"/>
    <w:rsid w:val="00EF775F"/>
    <w:rsid w:val="00F0045C"/>
    <w:rsid w:val="00F01037"/>
    <w:rsid w:val="00F0138D"/>
    <w:rsid w:val="00F026B2"/>
    <w:rsid w:val="00F02813"/>
    <w:rsid w:val="00F13D5E"/>
    <w:rsid w:val="00F14E27"/>
    <w:rsid w:val="00F1719F"/>
    <w:rsid w:val="00F1740F"/>
    <w:rsid w:val="00F2350F"/>
    <w:rsid w:val="00F261F7"/>
    <w:rsid w:val="00F27281"/>
    <w:rsid w:val="00F27E13"/>
    <w:rsid w:val="00F34700"/>
    <w:rsid w:val="00F34C80"/>
    <w:rsid w:val="00F34CDA"/>
    <w:rsid w:val="00F43B11"/>
    <w:rsid w:val="00F442D3"/>
    <w:rsid w:val="00F45E6E"/>
    <w:rsid w:val="00F52BF3"/>
    <w:rsid w:val="00F52F40"/>
    <w:rsid w:val="00F54B19"/>
    <w:rsid w:val="00F55541"/>
    <w:rsid w:val="00F61973"/>
    <w:rsid w:val="00F61B64"/>
    <w:rsid w:val="00F62027"/>
    <w:rsid w:val="00F65082"/>
    <w:rsid w:val="00F65616"/>
    <w:rsid w:val="00F67553"/>
    <w:rsid w:val="00F7042C"/>
    <w:rsid w:val="00F720CA"/>
    <w:rsid w:val="00F741D7"/>
    <w:rsid w:val="00F807B5"/>
    <w:rsid w:val="00F83BF2"/>
    <w:rsid w:val="00F84F83"/>
    <w:rsid w:val="00F87B6D"/>
    <w:rsid w:val="00F93C8D"/>
    <w:rsid w:val="00F95AF7"/>
    <w:rsid w:val="00FA1B29"/>
    <w:rsid w:val="00FB4533"/>
    <w:rsid w:val="00FB55E4"/>
    <w:rsid w:val="00FB587D"/>
    <w:rsid w:val="00FB624D"/>
    <w:rsid w:val="00FB655A"/>
    <w:rsid w:val="00FB6627"/>
    <w:rsid w:val="00FC0320"/>
    <w:rsid w:val="00FC2233"/>
    <w:rsid w:val="00FC442E"/>
    <w:rsid w:val="00FC49C8"/>
    <w:rsid w:val="00FC7A9C"/>
    <w:rsid w:val="00FD16B6"/>
    <w:rsid w:val="00FD2E58"/>
    <w:rsid w:val="00FD38DB"/>
    <w:rsid w:val="00FD49AB"/>
    <w:rsid w:val="00FD61D2"/>
    <w:rsid w:val="00FD63D5"/>
    <w:rsid w:val="00FD76DD"/>
    <w:rsid w:val="00FE292A"/>
    <w:rsid w:val="00FE3858"/>
    <w:rsid w:val="00FE4812"/>
    <w:rsid w:val="00FE5679"/>
    <w:rsid w:val="00FE6FC4"/>
    <w:rsid w:val="00FE70AD"/>
    <w:rsid w:val="00FF2A71"/>
    <w:rsid w:val="00FF7E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8223C"/>
  <w15:chartTrackingRefBased/>
  <w15:docId w15:val="{C6B5569B-045F-44EF-ACEB-6FBC25A8B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4295B"/>
    <w:pPr>
      <w:keepNext/>
      <w:keepLines/>
      <w:spacing w:before="480"/>
      <w:outlineLvl w:val="0"/>
    </w:pPr>
    <w:rPr>
      <w:rFonts w:ascii="Arial" w:eastAsiaTheme="majorEastAsia" w:hAnsi="Arial" w:cstheme="majorBidi"/>
      <w:b/>
      <w:bCs/>
      <w:sz w:val="22"/>
      <w:szCs w:val="28"/>
    </w:rPr>
  </w:style>
  <w:style w:type="paragraph" w:styleId="3">
    <w:name w:val="heading 3"/>
    <w:basedOn w:val="a"/>
    <w:next w:val="a"/>
    <w:link w:val="30"/>
    <w:uiPriority w:val="9"/>
    <w:semiHidden/>
    <w:unhideWhenUsed/>
    <w:qFormat/>
    <w:rsid w:val="003623C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3BC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43BCB"/>
    <w:rPr>
      <w:sz w:val="18"/>
      <w:szCs w:val="18"/>
    </w:rPr>
  </w:style>
  <w:style w:type="paragraph" w:styleId="a5">
    <w:name w:val="footer"/>
    <w:basedOn w:val="a"/>
    <w:link w:val="a6"/>
    <w:uiPriority w:val="99"/>
    <w:unhideWhenUsed/>
    <w:rsid w:val="00943BCB"/>
    <w:pPr>
      <w:tabs>
        <w:tab w:val="center" w:pos="4153"/>
        <w:tab w:val="right" w:pos="8306"/>
      </w:tabs>
      <w:snapToGrid w:val="0"/>
      <w:jc w:val="left"/>
    </w:pPr>
    <w:rPr>
      <w:sz w:val="18"/>
      <w:szCs w:val="18"/>
    </w:rPr>
  </w:style>
  <w:style w:type="character" w:customStyle="1" w:styleId="a6">
    <w:name w:val="页脚 字符"/>
    <w:basedOn w:val="a0"/>
    <w:link w:val="a5"/>
    <w:uiPriority w:val="99"/>
    <w:rsid w:val="00943BCB"/>
    <w:rPr>
      <w:sz w:val="18"/>
      <w:szCs w:val="18"/>
    </w:rPr>
  </w:style>
  <w:style w:type="paragraph" w:customStyle="1" w:styleId="Tableofcontents">
    <w:name w:val="Table of contents"/>
    <w:basedOn w:val="a"/>
    <w:autoRedefine/>
    <w:rsid w:val="007E297F"/>
    <w:pPr>
      <w:widowControl/>
    </w:pPr>
    <w:rPr>
      <w:rFonts w:ascii="Times New Roman" w:eastAsia="MS Mincho" w:hAnsi="Times New Roman" w:cs="Times New Roman"/>
      <w:kern w:val="0"/>
      <w:sz w:val="24"/>
      <w:szCs w:val="24"/>
      <w:lang w:eastAsia="ja-JP"/>
    </w:rPr>
  </w:style>
  <w:style w:type="character" w:customStyle="1" w:styleId="10">
    <w:name w:val="标题 1 字符"/>
    <w:basedOn w:val="a0"/>
    <w:link w:val="1"/>
    <w:uiPriority w:val="9"/>
    <w:rsid w:val="0044295B"/>
    <w:rPr>
      <w:rFonts w:ascii="Arial" w:eastAsiaTheme="majorEastAsia" w:hAnsi="Arial" w:cstheme="majorBidi"/>
      <w:b/>
      <w:bCs/>
      <w:sz w:val="22"/>
      <w:szCs w:val="28"/>
    </w:rPr>
  </w:style>
  <w:style w:type="paragraph" w:customStyle="1" w:styleId="EndNoteBibliographyTitle">
    <w:name w:val="EndNote Bibliography Title"/>
    <w:basedOn w:val="a"/>
    <w:link w:val="EndNoteBibliographyTitle0"/>
    <w:rsid w:val="0070649B"/>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70649B"/>
    <w:rPr>
      <w:rFonts w:ascii="等线" w:eastAsia="等线" w:hAnsi="等线"/>
      <w:noProof/>
      <w:sz w:val="20"/>
    </w:rPr>
  </w:style>
  <w:style w:type="paragraph" w:customStyle="1" w:styleId="EndNoteBibliography">
    <w:name w:val="EndNote Bibliography"/>
    <w:basedOn w:val="a"/>
    <w:link w:val="EndNoteBibliography0"/>
    <w:rsid w:val="0070649B"/>
    <w:rPr>
      <w:rFonts w:ascii="等线" w:eastAsia="等线" w:hAnsi="等线"/>
      <w:noProof/>
      <w:sz w:val="20"/>
    </w:rPr>
  </w:style>
  <w:style w:type="character" w:customStyle="1" w:styleId="EndNoteBibliography0">
    <w:name w:val="EndNote Bibliography 字符"/>
    <w:basedOn w:val="a0"/>
    <w:link w:val="EndNoteBibliography"/>
    <w:rsid w:val="0070649B"/>
    <w:rPr>
      <w:rFonts w:ascii="等线" w:eastAsia="等线" w:hAnsi="等线"/>
      <w:noProof/>
      <w:sz w:val="20"/>
    </w:rPr>
  </w:style>
  <w:style w:type="character" w:customStyle="1" w:styleId="smallcaps">
    <w:name w:val="smallcaps"/>
    <w:basedOn w:val="a0"/>
    <w:rsid w:val="007759B8"/>
  </w:style>
  <w:style w:type="paragraph" w:styleId="a7">
    <w:name w:val="Normal (Web)"/>
    <w:basedOn w:val="a"/>
    <w:uiPriority w:val="99"/>
    <w:semiHidden/>
    <w:unhideWhenUsed/>
    <w:rsid w:val="00B01915"/>
    <w:pPr>
      <w:widowControl/>
      <w:spacing w:before="100" w:beforeAutospacing="1" w:after="100" w:afterAutospacing="1"/>
      <w:jc w:val="left"/>
    </w:pPr>
    <w:rPr>
      <w:rFonts w:ascii="宋体" w:eastAsia="宋体" w:hAnsi="宋体" w:cs="宋体"/>
      <w:kern w:val="0"/>
      <w:sz w:val="24"/>
      <w:szCs w:val="24"/>
    </w:rPr>
  </w:style>
  <w:style w:type="character" w:customStyle="1" w:styleId="30">
    <w:name w:val="标题 3 字符"/>
    <w:basedOn w:val="a0"/>
    <w:link w:val="3"/>
    <w:uiPriority w:val="9"/>
    <w:semiHidden/>
    <w:rsid w:val="003623C7"/>
    <w:rPr>
      <w:b/>
      <w:bCs/>
      <w:sz w:val="32"/>
      <w:szCs w:val="32"/>
    </w:rPr>
  </w:style>
  <w:style w:type="character" w:styleId="a8">
    <w:name w:val="Hyperlink"/>
    <w:basedOn w:val="a0"/>
    <w:uiPriority w:val="99"/>
    <w:unhideWhenUsed/>
    <w:rsid w:val="00627FB7"/>
    <w:rPr>
      <w:color w:val="0563C1" w:themeColor="hyperlink"/>
      <w:u w:val="single"/>
    </w:rPr>
  </w:style>
  <w:style w:type="character" w:styleId="a9">
    <w:name w:val="Unresolved Mention"/>
    <w:basedOn w:val="a0"/>
    <w:uiPriority w:val="99"/>
    <w:semiHidden/>
    <w:unhideWhenUsed/>
    <w:rsid w:val="00627F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206869">
      <w:bodyDiv w:val="1"/>
      <w:marLeft w:val="0"/>
      <w:marRight w:val="0"/>
      <w:marTop w:val="0"/>
      <w:marBottom w:val="0"/>
      <w:divBdr>
        <w:top w:val="none" w:sz="0" w:space="0" w:color="auto"/>
        <w:left w:val="none" w:sz="0" w:space="0" w:color="auto"/>
        <w:bottom w:val="none" w:sz="0" w:space="0" w:color="auto"/>
        <w:right w:val="none" w:sz="0" w:space="0" w:color="auto"/>
      </w:divBdr>
    </w:div>
    <w:div w:id="592206338">
      <w:bodyDiv w:val="1"/>
      <w:marLeft w:val="0"/>
      <w:marRight w:val="0"/>
      <w:marTop w:val="0"/>
      <w:marBottom w:val="0"/>
      <w:divBdr>
        <w:top w:val="none" w:sz="0" w:space="0" w:color="auto"/>
        <w:left w:val="none" w:sz="0" w:space="0" w:color="auto"/>
        <w:bottom w:val="none" w:sz="0" w:space="0" w:color="auto"/>
        <w:right w:val="none" w:sz="0" w:space="0" w:color="auto"/>
      </w:divBdr>
    </w:div>
    <w:div w:id="956790591">
      <w:bodyDiv w:val="1"/>
      <w:marLeft w:val="0"/>
      <w:marRight w:val="0"/>
      <w:marTop w:val="0"/>
      <w:marBottom w:val="0"/>
      <w:divBdr>
        <w:top w:val="none" w:sz="0" w:space="0" w:color="auto"/>
        <w:left w:val="none" w:sz="0" w:space="0" w:color="auto"/>
        <w:bottom w:val="none" w:sz="0" w:space="0" w:color="auto"/>
        <w:right w:val="none" w:sz="0" w:space="0" w:color="auto"/>
      </w:divBdr>
    </w:div>
    <w:div w:id="130334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hyperlink" Target="mailto:yangjiang@sysucc.org.cn"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9B8AB-2BD6-4D35-9FB8-85B997EBD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14828</TotalTime>
  <Pages>23</Pages>
  <Words>3691</Words>
  <Characters>21043</Characters>
  <Application>Microsoft Office Word</Application>
  <DocSecurity>0</DocSecurity>
  <Lines>175</Lines>
  <Paragraphs>49</Paragraphs>
  <ScaleCrop>false</ScaleCrop>
  <Company/>
  <LinksUpToDate>false</LinksUpToDate>
  <CharactersWithSpaces>24685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Terence</dc:creator>
  <cp:keywords/>
  <dc:description/>
  <cp:lastModifiedBy>Terence</cp:lastModifiedBy>
  <cp:revision>183</cp:revision>
  <dcterms:created xsi:type="dcterms:W3CDTF">2021-07-09T02:43:00Z</dcterms:created>
  <dcterms:modified xsi:type="dcterms:W3CDTF">2021-12-08T11:39:00Z</dcterms:modified>
</cp:coreProperties>
</file>