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251CE" w14:textId="77777777" w:rsidR="00CE64C9" w:rsidRDefault="00CE64C9" w:rsidP="00CE64C9">
      <w:pPr>
        <w:pStyle w:val="Heading1"/>
      </w:pPr>
      <w:r>
        <w:rPr>
          <w:rFonts w:ascii="Times New Roman" w:hAnsi="Times New Roman"/>
          <w:b/>
          <w:sz w:val="24"/>
        </w:rPr>
        <w:t>Appendix A. Seed-level results</w:t>
      </w:r>
    </w:p>
    <w:p w14:paraId="39B9072E" w14:textId="77777777" w:rsidR="00CE64C9" w:rsidRDefault="00CE64C9" w:rsidP="00CE64C9">
      <w:pPr>
        <w:spacing w:line="257" w:lineRule="auto"/>
        <w:ind w:firstLine="283"/>
        <w:jc w:val="both"/>
      </w:pPr>
      <w:r>
        <w:rPr>
          <w:sz w:val="18"/>
        </w:rPr>
        <w:t>Table A1 reports the mean over six groups for each seed, so the reader can see whether the LOGO average is driven by one lucky run. Table A2 gives the NEU-Seg per-seed numbers. The seed-level spread is small for both datasets; the group-to-group spread is larger, which is the point of the LOGO protocol.</w:t>
      </w:r>
    </w:p>
    <w:p w14:paraId="0A554429" w14:textId="77777777" w:rsidR="00CE64C9" w:rsidRDefault="00CE64C9" w:rsidP="00CE64C9">
      <w:pPr>
        <w:spacing w:before="40" w:after="120"/>
      </w:pPr>
      <w:r>
        <w:rPr>
          <w:i/>
          <w:sz w:val="16"/>
        </w:rPr>
        <w:t>Table A1. MTD LOGO: mean over six groups for each seed.</w:t>
      </w:r>
    </w:p>
    <w:tbl>
      <w:tblPr>
        <w:tblStyle w:val="TableGrid"/>
        <w:tblW w:w="4997" w:type="pct"/>
        <w:jc w:val="center"/>
        <w:tblBorders>
          <w:top w:val="none" w:sz="8" w:space="0" w:color="000000"/>
          <w:left w:val="none" w:sz="0" w:space="0" w:color="auto"/>
          <w:bottom w:val="none" w:sz="8" w:space="0" w:color="000000"/>
          <w:right w:val="none" w:sz="0" w:space="0" w:color="auto"/>
          <w:insideH w:val="none" w:sz="0" w:space="0" w:color="auto"/>
          <w:insideV w:val="none" w:sz="0" w:space="0" w:color="auto"/>
        </w:tblBorders>
        <w:tblCellMar>
          <w:top w:w="35" w:type="dxa"/>
          <w:left w:w="55" w:type="dxa"/>
          <w:bottom w:w="35" w:type="dxa"/>
          <w:right w:w="55" w:type="dxa"/>
        </w:tblCellMar>
        <w:tblLook w:val="04A0" w:firstRow="1" w:lastRow="0" w:firstColumn="1" w:lastColumn="0" w:noHBand="0" w:noVBand="1"/>
      </w:tblPr>
      <w:tblGrid>
        <w:gridCol w:w="1324"/>
        <w:gridCol w:w="1645"/>
        <w:gridCol w:w="2526"/>
        <w:gridCol w:w="2719"/>
        <w:gridCol w:w="1532"/>
      </w:tblGrid>
      <w:tr w:rsidR="00CE64C9" w14:paraId="6E579BC3" w14:textId="77777777" w:rsidTr="00CC747A">
        <w:trPr>
          <w:tblHeader/>
          <w:jc w:val="center"/>
        </w:trPr>
        <w:tc>
          <w:tcPr>
            <w:tcW w:w="679" w:type="pct"/>
            <w:tcBorders>
              <w:top w:val="single" w:sz="12" w:space="0" w:color="auto"/>
              <w:left w:val="nil"/>
              <w:bottom w:val="nil"/>
              <w:right w:val="nil"/>
            </w:tcBorders>
            <w:tcMar>
              <w:top w:w="-1" w:type="dxa"/>
              <w:left w:w="-1" w:type="dxa"/>
              <w:bottom w:w="-1" w:type="dxa"/>
              <w:right w:w="-1" w:type="dxa"/>
            </w:tcMar>
          </w:tcPr>
          <w:p w14:paraId="04248136" w14:textId="77777777" w:rsidR="00CE64C9" w:rsidRDefault="00CE64C9" w:rsidP="00CC747A">
            <w:pPr>
              <w:snapToGrid w:val="0"/>
              <w:jc w:val="center"/>
            </w:pPr>
            <w:r>
              <w:rPr>
                <w:b/>
                <w:sz w:val="16"/>
              </w:rPr>
              <w:t>Seed</w:t>
            </w:r>
          </w:p>
        </w:tc>
        <w:tc>
          <w:tcPr>
            <w:tcW w:w="843" w:type="pct"/>
            <w:tcBorders>
              <w:top w:val="single" w:sz="12" w:space="0" w:color="auto"/>
              <w:left w:val="nil"/>
              <w:bottom w:val="nil"/>
              <w:right w:val="nil"/>
            </w:tcBorders>
            <w:tcMar>
              <w:top w:w="-1" w:type="dxa"/>
              <w:left w:w="-1" w:type="dxa"/>
              <w:bottom w:w="-1" w:type="dxa"/>
              <w:right w:w="-1" w:type="dxa"/>
            </w:tcMar>
          </w:tcPr>
          <w:p w14:paraId="077D9D75" w14:textId="77777777" w:rsidR="00CE64C9" w:rsidRDefault="00CE64C9" w:rsidP="00CC747A">
            <w:pPr>
              <w:snapToGrid w:val="0"/>
              <w:jc w:val="center"/>
            </w:pPr>
            <w:r>
              <w:rPr>
                <w:b/>
                <w:sz w:val="16"/>
              </w:rPr>
              <w:t>Frozen</w:t>
            </w:r>
          </w:p>
        </w:tc>
        <w:tc>
          <w:tcPr>
            <w:tcW w:w="1295" w:type="pct"/>
            <w:tcBorders>
              <w:top w:val="single" w:sz="12" w:space="0" w:color="auto"/>
              <w:left w:val="nil"/>
              <w:bottom w:val="nil"/>
              <w:right w:val="nil"/>
            </w:tcBorders>
            <w:tcMar>
              <w:top w:w="-1" w:type="dxa"/>
              <w:left w:w="-1" w:type="dxa"/>
              <w:bottom w:w="-1" w:type="dxa"/>
              <w:right w:w="-1" w:type="dxa"/>
            </w:tcMar>
          </w:tcPr>
          <w:p w14:paraId="790E44C0" w14:textId="77777777" w:rsidR="00CE64C9" w:rsidRDefault="00CE64C9" w:rsidP="00CC747A">
            <w:pPr>
              <w:snapToGrid w:val="0"/>
              <w:jc w:val="center"/>
            </w:pPr>
            <w:r>
              <w:rPr>
                <w:b/>
                <w:sz w:val="16"/>
              </w:rPr>
              <w:t>LoRA qkvo</w:t>
            </w:r>
          </w:p>
        </w:tc>
        <w:tc>
          <w:tcPr>
            <w:tcW w:w="1394" w:type="pct"/>
            <w:tcBorders>
              <w:top w:val="single" w:sz="12" w:space="0" w:color="auto"/>
              <w:left w:val="nil"/>
              <w:bottom w:val="nil"/>
              <w:right w:val="nil"/>
            </w:tcBorders>
            <w:tcMar>
              <w:top w:w="-1" w:type="dxa"/>
              <w:left w:w="-1" w:type="dxa"/>
              <w:bottom w:w="-1" w:type="dxa"/>
              <w:right w:w="-1" w:type="dxa"/>
            </w:tcMar>
          </w:tcPr>
          <w:p w14:paraId="3370833F" w14:textId="77777777" w:rsidR="00CE64C9" w:rsidRDefault="00CE64C9" w:rsidP="00CC747A">
            <w:pPr>
              <w:snapToGrid w:val="0"/>
              <w:jc w:val="center"/>
            </w:pPr>
            <w:r>
              <w:rPr>
                <w:b/>
                <w:sz w:val="16"/>
              </w:rPr>
              <w:t>qkvo + MLP</w:t>
            </w:r>
          </w:p>
        </w:tc>
        <w:tc>
          <w:tcPr>
            <w:tcW w:w="786" w:type="pct"/>
            <w:tcBorders>
              <w:top w:val="single" w:sz="12" w:space="0" w:color="auto"/>
              <w:left w:val="nil"/>
              <w:bottom w:val="nil"/>
              <w:right w:val="nil"/>
            </w:tcBorders>
            <w:tcMar>
              <w:top w:w="-1" w:type="dxa"/>
              <w:left w:w="-1" w:type="dxa"/>
              <w:bottom w:w="-1" w:type="dxa"/>
              <w:right w:w="-1" w:type="dxa"/>
            </w:tcMar>
          </w:tcPr>
          <w:p w14:paraId="7E67C759" w14:textId="77777777" w:rsidR="00CE64C9" w:rsidRDefault="00CE64C9" w:rsidP="00CC747A">
            <w:pPr>
              <w:snapToGrid w:val="0"/>
              <w:jc w:val="center"/>
            </w:pPr>
            <w:r>
              <w:rPr>
                <w:b/>
                <w:sz w:val="16"/>
              </w:rPr>
              <w:t>Full</w:t>
            </w:r>
          </w:p>
        </w:tc>
      </w:tr>
      <w:tr w:rsidR="00CE64C9" w14:paraId="4FFDAFEA" w14:textId="77777777" w:rsidTr="00CC747A">
        <w:trPr>
          <w:tblHeader/>
          <w:jc w:val="center"/>
        </w:trPr>
        <w:tc>
          <w:tcPr>
            <w:tcW w:w="679" w:type="pct"/>
            <w:tcBorders>
              <w:top w:val="single" w:sz="4" w:space="0" w:color="auto"/>
              <w:left w:val="nil"/>
              <w:bottom w:val="nil"/>
              <w:right w:val="nil"/>
            </w:tcBorders>
            <w:tcMar>
              <w:top w:w="-1" w:type="dxa"/>
              <w:left w:w="-1" w:type="dxa"/>
              <w:bottom w:w="-1" w:type="dxa"/>
              <w:right w:w="-1" w:type="dxa"/>
            </w:tcMar>
          </w:tcPr>
          <w:p w14:paraId="31FF808D" w14:textId="77777777" w:rsidR="00CE64C9" w:rsidRDefault="00CE64C9" w:rsidP="00CC747A">
            <w:pPr>
              <w:snapToGrid w:val="0"/>
            </w:pPr>
            <w:r>
              <w:rPr>
                <w:sz w:val="16"/>
              </w:rPr>
              <w:t>0</w:t>
            </w:r>
          </w:p>
        </w:tc>
        <w:tc>
          <w:tcPr>
            <w:tcW w:w="843" w:type="pct"/>
            <w:tcBorders>
              <w:top w:val="single" w:sz="4" w:space="0" w:color="auto"/>
              <w:left w:val="nil"/>
              <w:bottom w:val="nil"/>
              <w:right w:val="nil"/>
            </w:tcBorders>
            <w:tcMar>
              <w:top w:w="-1" w:type="dxa"/>
              <w:left w:w="-1" w:type="dxa"/>
              <w:bottom w:w="-1" w:type="dxa"/>
              <w:right w:w="-1" w:type="dxa"/>
            </w:tcMar>
          </w:tcPr>
          <w:p w14:paraId="31F36CAD" w14:textId="77777777" w:rsidR="00CE64C9" w:rsidRDefault="00CE64C9" w:rsidP="00CC747A">
            <w:pPr>
              <w:snapToGrid w:val="0"/>
              <w:jc w:val="center"/>
            </w:pPr>
            <w:r>
              <w:rPr>
                <w:sz w:val="16"/>
              </w:rPr>
              <w:t>0.4839</w:t>
            </w:r>
          </w:p>
        </w:tc>
        <w:tc>
          <w:tcPr>
            <w:tcW w:w="1295" w:type="pct"/>
            <w:tcBorders>
              <w:top w:val="single" w:sz="4" w:space="0" w:color="auto"/>
              <w:left w:val="nil"/>
              <w:bottom w:val="nil"/>
              <w:right w:val="nil"/>
            </w:tcBorders>
            <w:tcMar>
              <w:top w:w="-1" w:type="dxa"/>
              <w:left w:w="-1" w:type="dxa"/>
              <w:bottom w:w="-1" w:type="dxa"/>
              <w:right w:w="-1" w:type="dxa"/>
            </w:tcMar>
          </w:tcPr>
          <w:p w14:paraId="629CFF50" w14:textId="77777777" w:rsidR="00CE64C9" w:rsidRDefault="00CE64C9" w:rsidP="00CC747A">
            <w:pPr>
              <w:snapToGrid w:val="0"/>
              <w:jc w:val="center"/>
            </w:pPr>
            <w:r>
              <w:rPr>
                <w:sz w:val="16"/>
              </w:rPr>
              <w:t>0.7252</w:t>
            </w:r>
          </w:p>
        </w:tc>
        <w:tc>
          <w:tcPr>
            <w:tcW w:w="1394" w:type="pct"/>
            <w:tcBorders>
              <w:top w:val="single" w:sz="4" w:space="0" w:color="auto"/>
              <w:left w:val="nil"/>
              <w:bottom w:val="nil"/>
              <w:right w:val="nil"/>
            </w:tcBorders>
            <w:tcMar>
              <w:top w:w="-1" w:type="dxa"/>
              <w:left w:w="-1" w:type="dxa"/>
              <w:bottom w:w="-1" w:type="dxa"/>
              <w:right w:w="-1" w:type="dxa"/>
            </w:tcMar>
          </w:tcPr>
          <w:p w14:paraId="3BFB916E" w14:textId="77777777" w:rsidR="00CE64C9" w:rsidRDefault="00CE64C9" w:rsidP="00CC747A">
            <w:pPr>
              <w:snapToGrid w:val="0"/>
              <w:jc w:val="center"/>
            </w:pPr>
            <w:r>
              <w:rPr>
                <w:sz w:val="16"/>
              </w:rPr>
              <w:t>0.7828</w:t>
            </w:r>
          </w:p>
        </w:tc>
        <w:tc>
          <w:tcPr>
            <w:tcW w:w="786" w:type="pct"/>
            <w:tcBorders>
              <w:top w:val="single" w:sz="4" w:space="0" w:color="auto"/>
              <w:left w:val="nil"/>
              <w:bottom w:val="nil"/>
              <w:right w:val="nil"/>
            </w:tcBorders>
            <w:tcMar>
              <w:top w:w="-1" w:type="dxa"/>
              <w:left w:w="-1" w:type="dxa"/>
              <w:bottom w:w="-1" w:type="dxa"/>
              <w:right w:w="-1" w:type="dxa"/>
            </w:tcMar>
          </w:tcPr>
          <w:p w14:paraId="3D06FBFB" w14:textId="77777777" w:rsidR="00CE64C9" w:rsidRDefault="00CE64C9" w:rsidP="00CC747A">
            <w:pPr>
              <w:snapToGrid w:val="0"/>
              <w:jc w:val="center"/>
            </w:pPr>
            <w:r>
              <w:rPr>
                <w:sz w:val="16"/>
              </w:rPr>
              <w:t>0.7576</w:t>
            </w:r>
          </w:p>
        </w:tc>
      </w:tr>
      <w:tr w:rsidR="00CE64C9" w14:paraId="124E3339" w14:textId="77777777" w:rsidTr="00CC747A">
        <w:trPr>
          <w:tblHeader/>
          <w:jc w:val="center"/>
        </w:trPr>
        <w:tc>
          <w:tcPr>
            <w:tcW w:w="679" w:type="pct"/>
            <w:tcBorders>
              <w:top w:val="nil"/>
              <w:left w:val="nil"/>
              <w:bottom w:val="nil"/>
              <w:right w:val="nil"/>
            </w:tcBorders>
            <w:tcMar>
              <w:top w:w="-1" w:type="dxa"/>
              <w:left w:w="-1" w:type="dxa"/>
              <w:bottom w:w="-1" w:type="dxa"/>
              <w:right w:w="-1" w:type="dxa"/>
            </w:tcMar>
          </w:tcPr>
          <w:p w14:paraId="525274C8" w14:textId="77777777" w:rsidR="00CE64C9" w:rsidRDefault="00CE64C9" w:rsidP="00CC747A">
            <w:pPr>
              <w:snapToGrid w:val="0"/>
            </w:pPr>
            <w:r>
              <w:rPr>
                <w:sz w:val="16"/>
              </w:rPr>
              <w:t>1</w:t>
            </w:r>
          </w:p>
        </w:tc>
        <w:tc>
          <w:tcPr>
            <w:tcW w:w="843" w:type="pct"/>
            <w:tcBorders>
              <w:top w:val="nil"/>
              <w:left w:val="nil"/>
              <w:bottom w:val="nil"/>
              <w:right w:val="nil"/>
            </w:tcBorders>
            <w:tcMar>
              <w:top w:w="-1" w:type="dxa"/>
              <w:left w:w="-1" w:type="dxa"/>
              <w:bottom w:w="-1" w:type="dxa"/>
              <w:right w:w="-1" w:type="dxa"/>
            </w:tcMar>
          </w:tcPr>
          <w:p w14:paraId="4056EF27" w14:textId="77777777" w:rsidR="00CE64C9" w:rsidRDefault="00CE64C9" w:rsidP="00CC747A">
            <w:pPr>
              <w:snapToGrid w:val="0"/>
              <w:jc w:val="center"/>
            </w:pPr>
            <w:r>
              <w:rPr>
                <w:sz w:val="16"/>
              </w:rPr>
              <w:t>0.4936</w:t>
            </w:r>
          </w:p>
        </w:tc>
        <w:tc>
          <w:tcPr>
            <w:tcW w:w="1295" w:type="pct"/>
            <w:tcBorders>
              <w:top w:val="nil"/>
              <w:left w:val="nil"/>
              <w:bottom w:val="nil"/>
              <w:right w:val="nil"/>
            </w:tcBorders>
            <w:tcMar>
              <w:top w:w="-1" w:type="dxa"/>
              <w:left w:w="-1" w:type="dxa"/>
              <w:bottom w:w="-1" w:type="dxa"/>
              <w:right w:w="-1" w:type="dxa"/>
            </w:tcMar>
          </w:tcPr>
          <w:p w14:paraId="6221847B" w14:textId="77777777" w:rsidR="00CE64C9" w:rsidRDefault="00CE64C9" w:rsidP="00CC747A">
            <w:pPr>
              <w:snapToGrid w:val="0"/>
              <w:jc w:val="center"/>
            </w:pPr>
            <w:r>
              <w:rPr>
                <w:sz w:val="16"/>
              </w:rPr>
              <w:t>0.7110</w:t>
            </w:r>
          </w:p>
        </w:tc>
        <w:tc>
          <w:tcPr>
            <w:tcW w:w="1394" w:type="pct"/>
            <w:tcBorders>
              <w:top w:val="nil"/>
              <w:left w:val="nil"/>
              <w:bottom w:val="nil"/>
              <w:right w:val="nil"/>
            </w:tcBorders>
            <w:tcMar>
              <w:top w:w="-1" w:type="dxa"/>
              <w:left w:w="-1" w:type="dxa"/>
              <w:bottom w:w="-1" w:type="dxa"/>
              <w:right w:w="-1" w:type="dxa"/>
            </w:tcMar>
          </w:tcPr>
          <w:p w14:paraId="3AE4504E" w14:textId="77777777" w:rsidR="00CE64C9" w:rsidRDefault="00CE64C9" w:rsidP="00CC747A">
            <w:pPr>
              <w:snapToGrid w:val="0"/>
              <w:jc w:val="center"/>
            </w:pPr>
            <w:r>
              <w:rPr>
                <w:sz w:val="16"/>
              </w:rPr>
              <w:t>0.7746</w:t>
            </w:r>
          </w:p>
        </w:tc>
        <w:tc>
          <w:tcPr>
            <w:tcW w:w="786" w:type="pct"/>
            <w:tcBorders>
              <w:top w:val="nil"/>
              <w:left w:val="nil"/>
              <w:bottom w:val="nil"/>
              <w:right w:val="nil"/>
            </w:tcBorders>
            <w:tcMar>
              <w:top w:w="-1" w:type="dxa"/>
              <w:left w:w="-1" w:type="dxa"/>
              <w:bottom w:w="-1" w:type="dxa"/>
              <w:right w:w="-1" w:type="dxa"/>
            </w:tcMar>
          </w:tcPr>
          <w:p w14:paraId="63E99035" w14:textId="77777777" w:rsidR="00CE64C9" w:rsidRDefault="00CE64C9" w:rsidP="00CC747A">
            <w:pPr>
              <w:snapToGrid w:val="0"/>
              <w:jc w:val="center"/>
            </w:pPr>
            <w:r>
              <w:rPr>
                <w:sz w:val="16"/>
              </w:rPr>
              <w:t>0.7779</w:t>
            </w:r>
          </w:p>
        </w:tc>
      </w:tr>
      <w:tr w:rsidR="00CE64C9" w14:paraId="6F08DF52" w14:textId="77777777" w:rsidTr="00CC747A">
        <w:trPr>
          <w:tblHeader/>
          <w:jc w:val="center"/>
        </w:trPr>
        <w:tc>
          <w:tcPr>
            <w:tcW w:w="679" w:type="pct"/>
            <w:tcBorders>
              <w:top w:val="nil"/>
              <w:left w:val="nil"/>
              <w:bottom w:val="nil"/>
              <w:right w:val="nil"/>
            </w:tcBorders>
            <w:tcMar>
              <w:top w:w="-1" w:type="dxa"/>
              <w:left w:w="-1" w:type="dxa"/>
              <w:bottom w:w="-1" w:type="dxa"/>
              <w:right w:w="-1" w:type="dxa"/>
            </w:tcMar>
          </w:tcPr>
          <w:p w14:paraId="5D0FCFBF" w14:textId="77777777" w:rsidR="00CE64C9" w:rsidRDefault="00CE64C9" w:rsidP="00CC747A">
            <w:pPr>
              <w:snapToGrid w:val="0"/>
            </w:pPr>
            <w:r>
              <w:rPr>
                <w:sz w:val="16"/>
              </w:rPr>
              <w:t>2</w:t>
            </w:r>
          </w:p>
        </w:tc>
        <w:tc>
          <w:tcPr>
            <w:tcW w:w="843" w:type="pct"/>
            <w:tcBorders>
              <w:top w:val="nil"/>
              <w:left w:val="nil"/>
              <w:bottom w:val="nil"/>
              <w:right w:val="nil"/>
            </w:tcBorders>
            <w:tcMar>
              <w:top w:w="-1" w:type="dxa"/>
              <w:left w:w="-1" w:type="dxa"/>
              <w:bottom w:w="-1" w:type="dxa"/>
              <w:right w:w="-1" w:type="dxa"/>
            </w:tcMar>
          </w:tcPr>
          <w:p w14:paraId="42A1BB83" w14:textId="77777777" w:rsidR="00CE64C9" w:rsidRDefault="00CE64C9" w:rsidP="00CC747A">
            <w:pPr>
              <w:snapToGrid w:val="0"/>
              <w:jc w:val="center"/>
            </w:pPr>
            <w:r>
              <w:rPr>
                <w:sz w:val="16"/>
              </w:rPr>
              <w:t>0.4698</w:t>
            </w:r>
          </w:p>
        </w:tc>
        <w:tc>
          <w:tcPr>
            <w:tcW w:w="1295" w:type="pct"/>
            <w:tcBorders>
              <w:top w:val="nil"/>
              <w:left w:val="nil"/>
              <w:bottom w:val="nil"/>
              <w:right w:val="nil"/>
            </w:tcBorders>
            <w:tcMar>
              <w:top w:w="-1" w:type="dxa"/>
              <w:left w:w="-1" w:type="dxa"/>
              <w:bottom w:w="-1" w:type="dxa"/>
              <w:right w:w="-1" w:type="dxa"/>
            </w:tcMar>
          </w:tcPr>
          <w:p w14:paraId="51A3645C" w14:textId="77777777" w:rsidR="00CE64C9" w:rsidRDefault="00CE64C9" w:rsidP="00CC747A">
            <w:pPr>
              <w:snapToGrid w:val="0"/>
              <w:jc w:val="center"/>
            </w:pPr>
            <w:r>
              <w:rPr>
                <w:sz w:val="16"/>
              </w:rPr>
              <w:t>0.7325</w:t>
            </w:r>
          </w:p>
        </w:tc>
        <w:tc>
          <w:tcPr>
            <w:tcW w:w="1394" w:type="pct"/>
            <w:tcBorders>
              <w:top w:val="nil"/>
              <w:left w:val="nil"/>
              <w:bottom w:val="nil"/>
              <w:right w:val="nil"/>
            </w:tcBorders>
            <w:tcMar>
              <w:top w:w="-1" w:type="dxa"/>
              <w:left w:w="-1" w:type="dxa"/>
              <w:bottom w:w="-1" w:type="dxa"/>
              <w:right w:w="-1" w:type="dxa"/>
            </w:tcMar>
          </w:tcPr>
          <w:p w14:paraId="044DFA1D" w14:textId="77777777" w:rsidR="00CE64C9" w:rsidRDefault="00CE64C9" w:rsidP="00CC747A">
            <w:pPr>
              <w:snapToGrid w:val="0"/>
              <w:jc w:val="center"/>
            </w:pPr>
            <w:r>
              <w:rPr>
                <w:sz w:val="16"/>
              </w:rPr>
              <w:t>0.7808</w:t>
            </w:r>
          </w:p>
        </w:tc>
        <w:tc>
          <w:tcPr>
            <w:tcW w:w="786" w:type="pct"/>
            <w:tcBorders>
              <w:top w:val="nil"/>
              <w:left w:val="nil"/>
              <w:bottom w:val="nil"/>
              <w:right w:val="nil"/>
            </w:tcBorders>
            <w:tcMar>
              <w:top w:w="-1" w:type="dxa"/>
              <w:left w:w="-1" w:type="dxa"/>
              <w:bottom w:w="-1" w:type="dxa"/>
              <w:right w:w="-1" w:type="dxa"/>
            </w:tcMar>
          </w:tcPr>
          <w:p w14:paraId="3E80D219" w14:textId="77777777" w:rsidR="00CE64C9" w:rsidRDefault="00CE64C9" w:rsidP="00CC747A">
            <w:pPr>
              <w:snapToGrid w:val="0"/>
              <w:jc w:val="center"/>
            </w:pPr>
            <w:r>
              <w:rPr>
                <w:sz w:val="16"/>
              </w:rPr>
              <w:t>0.7817</w:t>
            </w:r>
          </w:p>
        </w:tc>
      </w:tr>
      <w:tr w:rsidR="00CE64C9" w14:paraId="2A0D7890" w14:textId="77777777" w:rsidTr="00CC747A">
        <w:trPr>
          <w:tblHeader/>
          <w:jc w:val="center"/>
        </w:trPr>
        <w:tc>
          <w:tcPr>
            <w:tcW w:w="679" w:type="pct"/>
            <w:tcBorders>
              <w:top w:val="nil"/>
              <w:left w:val="nil"/>
              <w:bottom w:val="single" w:sz="12" w:space="0" w:color="auto"/>
              <w:right w:val="nil"/>
            </w:tcBorders>
            <w:tcMar>
              <w:top w:w="-1" w:type="dxa"/>
              <w:left w:w="-1" w:type="dxa"/>
              <w:bottom w:w="-1" w:type="dxa"/>
              <w:right w:w="-1" w:type="dxa"/>
            </w:tcMar>
          </w:tcPr>
          <w:p w14:paraId="426C4F9D" w14:textId="77777777" w:rsidR="00CE64C9" w:rsidRDefault="00CE64C9" w:rsidP="00CC747A">
            <w:pPr>
              <w:snapToGrid w:val="0"/>
            </w:pPr>
            <w:r>
              <w:rPr>
                <w:sz w:val="16"/>
              </w:rPr>
              <w:t>Mean</w:t>
            </w:r>
          </w:p>
        </w:tc>
        <w:tc>
          <w:tcPr>
            <w:tcW w:w="843" w:type="pct"/>
            <w:tcBorders>
              <w:top w:val="nil"/>
              <w:left w:val="nil"/>
              <w:bottom w:val="single" w:sz="12" w:space="0" w:color="auto"/>
              <w:right w:val="nil"/>
            </w:tcBorders>
            <w:tcMar>
              <w:top w:w="-1" w:type="dxa"/>
              <w:left w:w="-1" w:type="dxa"/>
              <w:bottom w:w="-1" w:type="dxa"/>
              <w:right w:w="-1" w:type="dxa"/>
            </w:tcMar>
          </w:tcPr>
          <w:p w14:paraId="50371991" w14:textId="77777777" w:rsidR="00CE64C9" w:rsidRDefault="00CE64C9" w:rsidP="00CC747A">
            <w:pPr>
              <w:snapToGrid w:val="0"/>
              <w:jc w:val="center"/>
            </w:pPr>
            <w:r>
              <w:rPr>
                <w:sz w:val="16"/>
              </w:rPr>
              <w:t>0.4824</w:t>
            </w:r>
          </w:p>
        </w:tc>
        <w:tc>
          <w:tcPr>
            <w:tcW w:w="1295" w:type="pct"/>
            <w:tcBorders>
              <w:top w:val="nil"/>
              <w:left w:val="nil"/>
              <w:bottom w:val="single" w:sz="12" w:space="0" w:color="auto"/>
              <w:right w:val="nil"/>
            </w:tcBorders>
            <w:tcMar>
              <w:top w:w="-1" w:type="dxa"/>
              <w:left w:w="-1" w:type="dxa"/>
              <w:bottom w:w="-1" w:type="dxa"/>
              <w:right w:w="-1" w:type="dxa"/>
            </w:tcMar>
          </w:tcPr>
          <w:p w14:paraId="6CDCC037" w14:textId="77777777" w:rsidR="00CE64C9" w:rsidRDefault="00CE64C9" w:rsidP="00CC747A">
            <w:pPr>
              <w:snapToGrid w:val="0"/>
              <w:jc w:val="center"/>
            </w:pPr>
            <w:r>
              <w:rPr>
                <w:sz w:val="16"/>
              </w:rPr>
              <w:t>0.7229</w:t>
            </w:r>
          </w:p>
        </w:tc>
        <w:tc>
          <w:tcPr>
            <w:tcW w:w="1394" w:type="pct"/>
            <w:tcBorders>
              <w:top w:val="nil"/>
              <w:left w:val="nil"/>
              <w:bottom w:val="single" w:sz="12" w:space="0" w:color="auto"/>
              <w:right w:val="nil"/>
            </w:tcBorders>
            <w:tcMar>
              <w:top w:w="-1" w:type="dxa"/>
              <w:left w:w="-1" w:type="dxa"/>
              <w:bottom w:w="-1" w:type="dxa"/>
              <w:right w:w="-1" w:type="dxa"/>
            </w:tcMar>
          </w:tcPr>
          <w:p w14:paraId="6BC6F770" w14:textId="77777777" w:rsidR="00CE64C9" w:rsidRDefault="00CE64C9" w:rsidP="00CC747A">
            <w:pPr>
              <w:snapToGrid w:val="0"/>
              <w:jc w:val="center"/>
            </w:pPr>
            <w:r>
              <w:rPr>
                <w:sz w:val="16"/>
              </w:rPr>
              <w:t>0.7794</w:t>
            </w:r>
          </w:p>
        </w:tc>
        <w:tc>
          <w:tcPr>
            <w:tcW w:w="786" w:type="pct"/>
            <w:tcBorders>
              <w:top w:val="nil"/>
              <w:left w:val="nil"/>
              <w:bottom w:val="single" w:sz="12" w:space="0" w:color="auto"/>
              <w:right w:val="nil"/>
            </w:tcBorders>
            <w:tcMar>
              <w:top w:w="-1" w:type="dxa"/>
              <w:left w:w="-1" w:type="dxa"/>
              <w:bottom w:w="-1" w:type="dxa"/>
              <w:right w:w="-1" w:type="dxa"/>
            </w:tcMar>
          </w:tcPr>
          <w:p w14:paraId="4B0F6E76" w14:textId="77777777" w:rsidR="00CE64C9" w:rsidRDefault="00CE64C9" w:rsidP="00CC747A">
            <w:pPr>
              <w:snapToGrid w:val="0"/>
              <w:jc w:val="center"/>
            </w:pPr>
            <w:r>
              <w:rPr>
                <w:sz w:val="16"/>
              </w:rPr>
              <w:t>0.7724</w:t>
            </w:r>
          </w:p>
        </w:tc>
      </w:tr>
    </w:tbl>
    <w:p w14:paraId="61D70207" w14:textId="77777777" w:rsidR="00CE64C9" w:rsidRDefault="00CE64C9" w:rsidP="00CE64C9">
      <w:pPr>
        <w:spacing w:before="40" w:after="120"/>
      </w:pPr>
      <w:r>
        <w:rPr>
          <w:i/>
          <w:sz w:val="16"/>
        </w:rPr>
        <w:t>Table A2. NEU-Seg: per-seed defect IoU.</w:t>
      </w:r>
    </w:p>
    <w:tbl>
      <w:tblPr>
        <w:tblStyle w:val="TableGrid"/>
        <w:tblW w:w="4997" w:type="pct"/>
        <w:jc w:val="center"/>
        <w:tblBorders>
          <w:top w:val="none" w:sz="8" w:space="0" w:color="000000"/>
          <w:left w:val="none" w:sz="0" w:space="0" w:color="auto"/>
          <w:bottom w:val="none" w:sz="8" w:space="0" w:color="000000"/>
          <w:right w:val="none" w:sz="0" w:space="0" w:color="auto"/>
          <w:insideH w:val="none" w:sz="0" w:space="0" w:color="auto"/>
          <w:insideV w:val="none" w:sz="0" w:space="0" w:color="auto"/>
        </w:tblBorders>
        <w:tblCellMar>
          <w:top w:w="35" w:type="dxa"/>
          <w:left w:w="55" w:type="dxa"/>
          <w:bottom w:w="35" w:type="dxa"/>
          <w:right w:w="55" w:type="dxa"/>
        </w:tblCellMar>
        <w:tblLook w:val="04A0" w:firstRow="1" w:lastRow="0" w:firstColumn="1" w:lastColumn="0" w:noHBand="0" w:noVBand="1"/>
      </w:tblPr>
      <w:tblGrid>
        <w:gridCol w:w="1324"/>
        <w:gridCol w:w="1645"/>
        <w:gridCol w:w="2526"/>
        <w:gridCol w:w="2719"/>
        <w:gridCol w:w="1532"/>
      </w:tblGrid>
      <w:tr w:rsidR="00CE64C9" w14:paraId="43A0098F" w14:textId="77777777" w:rsidTr="00CC747A">
        <w:trPr>
          <w:tblHeader/>
          <w:jc w:val="center"/>
        </w:trPr>
        <w:tc>
          <w:tcPr>
            <w:tcW w:w="679" w:type="pct"/>
            <w:tcBorders>
              <w:top w:val="single" w:sz="12" w:space="0" w:color="auto"/>
              <w:left w:val="nil"/>
              <w:bottom w:val="nil"/>
              <w:right w:val="nil"/>
            </w:tcBorders>
            <w:tcMar>
              <w:top w:w="-1" w:type="dxa"/>
              <w:left w:w="-1" w:type="dxa"/>
              <w:bottom w:w="-1" w:type="dxa"/>
              <w:right w:w="-1" w:type="dxa"/>
            </w:tcMar>
          </w:tcPr>
          <w:p w14:paraId="1075BEF5" w14:textId="77777777" w:rsidR="00CE64C9" w:rsidRDefault="00CE64C9" w:rsidP="00CC747A">
            <w:pPr>
              <w:snapToGrid w:val="0"/>
              <w:jc w:val="center"/>
            </w:pPr>
            <w:r>
              <w:rPr>
                <w:b/>
                <w:sz w:val="16"/>
              </w:rPr>
              <w:t>Seed</w:t>
            </w:r>
          </w:p>
        </w:tc>
        <w:tc>
          <w:tcPr>
            <w:tcW w:w="843" w:type="pct"/>
            <w:tcBorders>
              <w:top w:val="single" w:sz="12" w:space="0" w:color="auto"/>
              <w:left w:val="nil"/>
              <w:bottom w:val="nil"/>
              <w:right w:val="nil"/>
            </w:tcBorders>
            <w:tcMar>
              <w:top w:w="-1" w:type="dxa"/>
              <w:left w:w="-1" w:type="dxa"/>
              <w:bottom w:w="-1" w:type="dxa"/>
              <w:right w:w="-1" w:type="dxa"/>
            </w:tcMar>
          </w:tcPr>
          <w:p w14:paraId="102B6C83" w14:textId="77777777" w:rsidR="00CE64C9" w:rsidRDefault="00CE64C9" w:rsidP="00CC747A">
            <w:pPr>
              <w:snapToGrid w:val="0"/>
              <w:jc w:val="center"/>
            </w:pPr>
            <w:r>
              <w:rPr>
                <w:b/>
                <w:sz w:val="16"/>
              </w:rPr>
              <w:t>Frozen</w:t>
            </w:r>
          </w:p>
        </w:tc>
        <w:tc>
          <w:tcPr>
            <w:tcW w:w="1295" w:type="pct"/>
            <w:tcBorders>
              <w:top w:val="single" w:sz="12" w:space="0" w:color="auto"/>
              <w:left w:val="nil"/>
              <w:bottom w:val="nil"/>
              <w:right w:val="nil"/>
            </w:tcBorders>
            <w:tcMar>
              <w:top w:w="-1" w:type="dxa"/>
              <w:left w:w="-1" w:type="dxa"/>
              <w:bottom w:w="-1" w:type="dxa"/>
              <w:right w:w="-1" w:type="dxa"/>
            </w:tcMar>
          </w:tcPr>
          <w:p w14:paraId="6CEE9735" w14:textId="77777777" w:rsidR="00CE64C9" w:rsidRDefault="00CE64C9" w:rsidP="00CC747A">
            <w:pPr>
              <w:snapToGrid w:val="0"/>
              <w:jc w:val="center"/>
            </w:pPr>
            <w:r>
              <w:rPr>
                <w:b/>
                <w:sz w:val="16"/>
              </w:rPr>
              <w:t>LoRA qkvo</w:t>
            </w:r>
          </w:p>
        </w:tc>
        <w:tc>
          <w:tcPr>
            <w:tcW w:w="1394" w:type="pct"/>
            <w:tcBorders>
              <w:top w:val="single" w:sz="12" w:space="0" w:color="auto"/>
              <w:left w:val="nil"/>
              <w:bottom w:val="nil"/>
              <w:right w:val="nil"/>
            </w:tcBorders>
            <w:tcMar>
              <w:top w:w="-1" w:type="dxa"/>
              <w:left w:w="-1" w:type="dxa"/>
              <w:bottom w:w="-1" w:type="dxa"/>
              <w:right w:w="-1" w:type="dxa"/>
            </w:tcMar>
          </w:tcPr>
          <w:p w14:paraId="182BC03F" w14:textId="77777777" w:rsidR="00CE64C9" w:rsidRDefault="00CE64C9" w:rsidP="00CC747A">
            <w:pPr>
              <w:snapToGrid w:val="0"/>
              <w:jc w:val="center"/>
            </w:pPr>
            <w:r>
              <w:rPr>
                <w:b/>
                <w:sz w:val="16"/>
              </w:rPr>
              <w:t>qkvo + MLP</w:t>
            </w:r>
          </w:p>
        </w:tc>
        <w:tc>
          <w:tcPr>
            <w:tcW w:w="786" w:type="pct"/>
            <w:tcBorders>
              <w:top w:val="single" w:sz="12" w:space="0" w:color="auto"/>
              <w:left w:val="nil"/>
              <w:bottom w:val="nil"/>
              <w:right w:val="nil"/>
            </w:tcBorders>
            <w:tcMar>
              <w:top w:w="-1" w:type="dxa"/>
              <w:left w:w="-1" w:type="dxa"/>
              <w:bottom w:w="-1" w:type="dxa"/>
              <w:right w:w="-1" w:type="dxa"/>
            </w:tcMar>
          </w:tcPr>
          <w:p w14:paraId="617AEB41" w14:textId="77777777" w:rsidR="00CE64C9" w:rsidRDefault="00CE64C9" w:rsidP="00CC747A">
            <w:pPr>
              <w:snapToGrid w:val="0"/>
              <w:jc w:val="center"/>
            </w:pPr>
            <w:r>
              <w:rPr>
                <w:b/>
                <w:sz w:val="16"/>
              </w:rPr>
              <w:t>Full</w:t>
            </w:r>
          </w:p>
        </w:tc>
      </w:tr>
      <w:tr w:rsidR="00CE64C9" w14:paraId="52A580B3" w14:textId="77777777" w:rsidTr="00CC747A">
        <w:trPr>
          <w:tblHeader/>
          <w:jc w:val="center"/>
        </w:trPr>
        <w:tc>
          <w:tcPr>
            <w:tcW w:w="679" w:type="pct"/>
            <w:tcBorders>
              <w:top w:val="single" w:sz="4" w:space="0" w:color="auto"/>
              <w:left w:val="nil"/>
              <w:bottom w:val="nil"/>
              <w:right w:val="nil"/>
            </w:tcBorders>
            <w:tcMar>
              <w:top w:w="-1" w:type="dxa"/>
              <w:left w:w="-1" w:type="dxa"/>
              <w:bottom w:w="-1" w:type="dxa"/>
              <w:right w:w="-1" w:type="dxa"/>
            </w:tcMar>
          </w:tcPr>
          <w:p w14:paraId="6D9B90D5" w14:textId="77777777" w:rsidR="00CE64C9" w:rsidRDefault="00CE64C9" w:rsidP="00CC747A">
            <w:pPr>
              <w:snapToGrid w:val="0"/>
            </w:pPr>
            <w:r>
              <w:rPr>
                <w:sz w:val="16"/>
              </w:rPr>
              <w:t>0</w:t>
            </w:r>
          </w:p>
        </w:tc>
        <w:tc>
          <w:tcPr>
            <w:tcW w:w="843" w:type="pct"/>
            <w:tcBorders>
              <w:top w:val="single" w:sz="4" w:space="0" w:color="auto"/>
              <w:left w:val="nil"/>
              <w:bottom w:val="nil"/>
              <w:right w:val="nil"/>
            </w:tcBorders>
            <w:tcMar>
              <w:top w:w="-1" w:type="dxa"/>
              <w:left w:w="-1" w:type="dxa"/>
              <w:bottom w:w="-1" w:type="dxa"/>
              <w:right w:w="-1" w:type="dxa"/>
            </w:tcMar>
          </w:tcPr>
          <w:p w14:paraId="04102C13" w14:textId="77777777" w:rsidR="00CE64C9" w:rsidRDefault="00CE64C9" w:rsidP="00CC747A">
            <w:pPr>
              <w:snapToGrid w:val="0"/>
              <w:jc w:val="center"/>
            </w:pPr>
            <w:r>
              <w:rPr>
                <w:sz w:val="16"/>
              </w:rPr>
              <w:t>0.4799</w:t>
            </w:r>
          </w:p>
        </w:tc>
        <w:tc>
          <w:tcPr>
            <w:tcW w:w="1295" w:type="pct"/>
            <w:tcBorders>
              <w:top w:val="single" w:sz="4" w:space="0" w:color="auto"/>
              <w:left w:val="nil"/>
              <w:bottom w:val="nil"/>
              <w:right w:val="nil"/>
            </w:tcBorders>
            <w:tcMar>
              <w:top w:w="-1" w:type="dxa"/>
              <w:left w:w="-1" w:type="dxa"/>
              <w:bottom w:w="-1" w:type="dxa"/>
              <w:right w:w="-1" w:type="dxa"/>
            </w:tcMar>
          </w:tcPr>
          <w:p w14:paraId="7B778F91" w14:textId="77777777" w:rsidR="00CE64C9" w:rsidRDefault="00CE64C9" w:rsidP="00CC747A">
            <w:pPr>
              <w:snapToGrid w:val="0"/>
              <w:jc w:val="center"/>
            </w:pPr>
            <w:r>
              <w:rPr>
                <w:sz w:val="16"/>
              </w:rPr>
              <w:t>0.6967</w:t>
            </w:r>
          </w:p>
        </w:tc>
        <w:tc>
          <w:tcPr>
            <w:tcW w:w="1394" w:type="pct"/>
            <w:tcBorders>
              <w:top w:val="single" w:sz="4" w:space="0" w:color="auto"/>
              <w:left w:val="nil"/>
              <w:bottom w:val="nil"/>
              <w:right w:val="nil"/>
            </w:tcBorders>
            <w:tcMar>
              <w:top w:w="-1" w:type="dxa"/>
              <w:left w:w="-1" w:type="dxa"/>
              <w:bottom w:w="-1" w:type="dxa"/>
              <w:right w:w="-1" w:type="dxa"/>
            </w:tcMar>
          </w:tcPr>
          <w:p w14:paraId="34CBB67F" w14:textId="77777777" w:rsidR="00CE64C9" w:rsidRDefault="00CE64C9" w:rsidP="00CC747A">
            <w:pPr>
              <w:snapToGrid w:val="0"/>
              <w:jc w:val="center"/>
            </w:pPr>
            <w:r>
              <w:rPr>
                <w:sz w:val="16"/>
              </w:rPr>
              <w:t>0.6947</w:t>
            </w:r>
          </w:p>
        </w:tc>
        <w:tc>
          <w:tcPr>
            <w:tcW w:w="786" w:type="pct"/>
            <w:tcBorders>
              <w:top w:val="single" w:sz="4" w:space="0" w:color="auto"/>
              <w:left w:val="nil"/>
              <w:bottom w:val="nil"/>
              <w:right w:val="nil"/>
            </w:tcBorders>
            <w:tcMar>
              <w:top w:w="-1" w:type="dxa"/>
              <w:left w:w="-1" w:type="dxa"/>
              <w:bottom w:w="-1" w:type="dxa"/>
              <w:right w:w="-1" w:type="dxa"/>
            </w:tcMar>
          </w:tcPr>
          <w:p w14:paraId="0624F3B1" w14:textId="77777777" w:rsidR="00CE64C9" w:rsidRDefault="00CE64C9" w:rsidP="00CC747A">
            <w:pPr>
              <w:snapToGrid w:val="0"/>
              <w:jc w:val="center"/>
            </w:pPr>
            <w:r>
              <w:rPr>
                <w:sz w:val="16"/>
              </w:rPr>
              <w:t>0.7129</w:t>
            </w:r>
          </w:p>
        </w:tc>
      </w:tr>
      <w:tr w:rsidR="00CE64C9" w14:paraId="2532F56B" w14:textId="77777777" w:rsidTr="00CC747A">
        <w:trPr>
          <w:tblHeader/>
          <w:jc w:val="center"/>
        </w:trPr>
        <w:tc>
          <w:tcPr>
            <w:tcW w:w="679" w:type="pct"/>
            <w:tcBorders>
              <w:top w:val="nil"/>
              <w:left w:val="nil"/>
              <w:bottom w:val="nil"/>
              <w:right w:val="nil"/>
            </w:tcBorders>
            <w:tcMar>
              <w:top w:w="-1" w:type="dxa"/>
              <w:left w:w="-1" w:type="dxa"/>
              <w:bottom w:w="-1" w:type="dxa"/>
              <w:right w:w="-1" w:type="dxa"/>
            </w:tcMar>
          </w:tcPr>
          <w:p w14:paraId="32474418" w14:textId="77777777" w:rsidR="00CE64C9" w:rsidRDefault="00CE64C9" w:rsidP="00CC747A">
            <w:pPr>
              <w:snapToGrid w:val="0"/>
            </w:pPr>
            <w:r>
              <w:rPr>
                <w:sz w:val="16"/>
              </w:rPr>
              <w:t>1</w:t>
            </w:r>
          </w:p>
        </w:tc>
        <w:tc>
          <w:tcPr>
            <w:tcW w:w="843" w:type="pct"/>
            <w:tcBorders>
              <w:top w:val="nil"/>
              <w:left w:val="nil"/>
              <w:bottom w:val="nil"/>
              <w:right w:val="nil"/>
            </w:tcBorders>
            <w:tcMar>
              <w:top w:w="-1" w:type="dxa"/>
              <w:left w:w="-1" w:type="dxa"/>
              <w:bottom w:w="-1" w:type="dxa"/>
              <w:right w:w="-1" w:type="dxa"/>
            </w:tcMar>
          </w:tcPr>
          <w:p w14:paraId="730C2A3A" w14:textId="77777777" w:rsidR="00CE64C9" w:rsidRDefault="00CE64C9" w:rsidP="00CC747A">
            <w:pPr>
              <w:snapToGrid w:val="0"/>
              <w:jc w:val="center"/>
            </w:pPr>
            <w:r>
              <w:rPr>
                <w:sz w:val="16"/>
              </w:rPr>
              <w:t>0.5054</w:t>
            </w:r>
          </w:p>
        </w:tc>
        <w:tc>
          <w:tcPr>
            <w:tcW w:w="1295" w:type="pct"/>
            <w:tcBorders>
              <w:top w:val="nil"/>
              <w:left w:val="nil"/>
              <w:bottom w:val="nil"/>
              <w:right w:val="nil"/>
            </w:tcBorders>
            <w:tcMar>
              <w:top w:w="-1" w:type="dxa"/>
              <w:left w:w="-1" w:type="dxa"/>
              <w:bottom w:w="-1" w:type="dxa"/>
              <w:right w:w="-1" w:type="dxa"/>
            </w:tcMar>
          </w:tcPr>
          <w:p w14:paraId="34BCE749" w14:textId="77777777" w:rsidR="00CE64C9" w:rsidRDefault="00CE64C9" w:rsidP="00CC747A">
            <w:pPr>
              <w:snapToGrid w:val="0"/>
              <w:jc w:val="center"/>
            </w:pPr>
            <w:r>
              <w:rPr>
                <w:sz w:val="16"/>
              </w:rPr>
              <w:t>0.6701</w:t>
            </w:r>
          </w:p>
        </w:tc>
        <w:tc>
          <w:tcPr>
            <w:tcW w:w="1394" w:type="pct"/>
            <w:tcBorders>
              <w:top w:val="nil"/>
              <w:left w:val="nil"/>
              <w:bottom w:val="nil"/>
              <w:right w:val="nil"/>
            </w:tcBorders>
            <w:tcMar>
              <w:top w:w="-1" w:type="dxa"/>
              <w:left w:w="-1" w:type="dxa"/>
              <w:bottom w:w="-1" w:type="dxa"/>
              <w:right w:w="-1" w:type="dxa"/>
            </w:tcMar>
          </w:tcPr>
          <w:p w14:paraId="4E01AADE" w14:textId="77777777" w:rsidR="00CE64C9" w:rsidRDefault="00CE64C9" w:rsidP="00CC747A">
            <w:pPr>
              <w:snapToGrid w:val="0"/>
              <w:jc w:val="center"/>
            </w:pPr>
            <w:r>
              <w:rPr>
                <w:sz w:val="16"/>
              </w:rPr>
              <w:t>0.6997</w:t>
            </w:r>
          </w:p>
        </w:tc>
        <w:tc>
          <w:tcPr>
            <w:tcW w:w="786" w:type="pct"/>
            <w:tcBorders>
              <w:top w:val="nil"/>
              <w:left w:val="nil"/>
              <w:bottom w:val="nil"/>
              <w:right w:val="nil"/>
            </w:tcBorders>
            <w:tcMar>
              <w:top w:w="-1" w:type="dxa"/>
              <w:left w:w="-1" w:type="dxa"/>
              <w:bottom w:w="-1" w:type="dxa"/>
              <w:right w:w="-1" w:type="dxa"/>
            </w:tcMar>
          </w:tcPr>
          <w:p w14:paraId="3104EE33" w14:textId="77777777" w:rsidR="00CE64C9" w:rsidRDefault="00CE64C9" w:rsidP="00CC747A">
            <w:pPr>
              <w:snapToGrid w:val="0"/>
              <w:jc w:val="center"/>
            </w:pPr>
            <w:r>
              <w:rPr>
                <w:sz w:val="16"/>
              </w:rPr>
              <w:t>0.7161</w:t>
            </w:r>
          </w:p>
        </w:tc>
      </w:tr>
      <w:tr w:rsidR="00CE64C9" w14:paraId="4C51C796" w14:textId="77777777" w:rsidTr="00CC747A">
        <w:trPr>
          <w:tblHeader/>
          <w:jc w:val="center"/>
        </w:trPr>
        <w:tc>
          <w:tcPr>
            <w:tcW w:w="679" w:type="pct"/>
            <w:tcBorders>
              <w:top w:val="nil"/>
              <w:left w:val="nil"/>
              <w:bottom w:val="nil"/>
              <w:right w:val="nil"/>
            </w:tcBorders>
            <w:tcMar>
              <w:top w:w="-1" w:type="dxa"/>
              <w:left w:w="-1" w:type="dxa"/>
              <w:bottom w:w="-1" w:type="dxa"/>
              <w:right w:w="-1" w:type="dxa"/>
            </w:tcMar>
          </w:tcPr>
          <w:p w14:paraId="2EFDCA03" w14:textId="77777777" w:rsidR="00CE64C9" w:rsidRDefault="00CE64C9" w:rsidP="00CC747A">
            <w:pPr>
              <w:snapToGrid w:val="0"/>
            </w:pPr>
            <w:r>
              <w:rPr>
                <w:sz w:val="16"/>
              </w:rPr>
              <w:t>2</w:t>
            </w:r>
          </w:p>
        </w:tc>
        <w:tc>
          <w:tcPr>
            <w:tcW w:w="843" w:type="pct"/>
            <w:tcBorders>
              <w:top w:val="nil"/>
              <w:left w:val="nil"/>
              <w:bottom w:val="nil"/>
              <w:right w:val="nil"/>
            </w:tcBorders>
            <w:tcMar>
              <w:top w:w="-1" w:type="dxa"/>
              <w:left w:w="-1" w:type="dxa"/>
              <w:bottom w:w="-1" w:type="dxa"/>
              <w:right w:w="-1" w:type="dxa"/>
            </w:tcMar>
          </w:tcPr>
          <w:p w14:paraId="593B9B26" w14:textId="77777777" w:rsidR="00CE64C9" w:rsidRDefault="00CE64C9" w:rsidP="00CC747A">
            <w:pPr>
              <w:snapToGrid w:val="0"/>
              <w:jc w:val="center"/>
            </w:pPr>
            <w:r>
              <w:rPr>
                <w:sz w:val="16"/>
              </w:rPr>
              <w:t>0.4626</w:t>
            </w:r>
          </w:p>
        </w:tc>
        <w:tc>
          <w:tcPr>
            <w:tcW w:w="1295" w:type="pct"/>
            <w:tcBorders>
              <w:top w:val="nil"/>
              <w:left w:val="nil"/>
              <w:bottom w:val="nil"/>
              <w:right w:val="nil"/>
            </w:tcBorders>
            <w:tcMar>
              <w:top w:w="-1" w:type="dxa"/>
              <w:left w:w="-1" w:type="dxa"/>
              <w:bottom w:w="-1" w:type="dxa"/>
              <w:right w:w="-1" w:type="dxa"/>
            </w:tcMar>
          </w:tcPr>
          <w:p w14:paraId="5EBBD446" w14:textId="77777777" w:rsidR="00CE64C9" w:rsidRDefault="00CE64C9" w:rsidP="00CC747A">
            <w:pPr>
              <w:snapToGrid w:val="0"/>
              <w:jc w:val="center"/>
            </w:pPr>
            <w:r>
              <w:rPr>
                <w:sz w:val="16"/>
              </w:rPr>
              <w:t>0.6838</w:t>
            </w:r>
          </w:p>
        </w:tc>
        <w:tc>
          <w:tcPr>
            <w:tcW w:w="1394" w:type="pct"/>
            <w:tcBorders>
              <w:top w:val="nil"/>
              <w:left w:val="nil"/>
              <w:bottom w:val="nil"/>
              <w:right w:val="nil"/>
            </w:tcBorders>
            <w:tcMar>
              <w:top w:w="-1" w:type="dxa"/>
              <w:left w:w="-1" w:type="dxa"/>
              <w:bottom w:w="-1" w:type="dxa"/>
              <w:right w:w="-1" w:type="dxa"/>
            </w:tcMar>
          </w:tcPr>
          <w:p w14:paraId="66CB689B" w14:textId="77777777" w:rsidR="00CE64C9" w:rsidRDefault="00CE64C9" w:rsidP="00CC747A">
            <w:pPr>
              <w:snapToGrid w:val="0"/>
              <w:jc w:val="center"/>
            </w:pPr>
            <w:r>
              <w:rPr>
                <w:sz w:val="16"/>
              </w:rPr>
              <w:t>0.7031</w:t>
            </w:r>
          </w:p>
        </w:tc>
        <w:tc>
          <w:tcPr>
            <w:tcW w:w="786" w:type="pct"/>
            <w:tcBorders>
              <w:top w:val="nil"/>
              <w:left w:val="nil"/>
              <w:bottom w:val="nil"/>
              <w:right w:val="nil"/>
            </w:tcBorders>
            <w:tcMar>
              <w:top w:w="-1" w:type="dxa"/>
              <w:left w:w="-1" w:type="dxa"/>
              <w:bottom w:w="-1" w:type="dxa"/>
              <w:right w:w="-1" w:type="dxa"/>
            </w:tcMar>
          </w:tcPr>
          <w:p w14:paraId="2478E0B8" w14:textId="77777777" w:rsidR="00CE64C9" w:rsidRDefault="00CE64C9" w:rsidP="00CC747A">
            <w:pPr>
              <w:snapToGrid w:val="0"/>
              <w:jc w:val="center"/>
            </w:pPr>
            <w:r>
              <w:rPr>
                <w:sz w:val="16"/>
              </w:rPr>
              <w:t>0.7152</w:t>
            </w:r>
          </w:p>
        </w:tc>
      </w:tr>
      <w:tr w:rsidR="00CE64C9" w14:paraId="2118E4EE" w14:textId="77777777" w:rsidTr="00CC747A">
        <w:trPr>
          <w:tblHeader/>
          <w:jc w:val="center"/>
        </w:trPr>
        <w:tc>
          <w:tcPr>
            <w:tcW w:w="679" w:type="pct"/>
            <w:tcBorders>
              <w:top w:val="nil"/>
              <w:left w:val="nil"/>
              <w:bottom w:val="single" w:sz="12" w:space="0" w:color="auto"/>
              <w:right w:val="nil"/>
            </w:tcBorders>
            <w:tcMar>
              <w:top w:w="-1" w:type="dxa"/>
              <w:left w:w="-1" w:type="dxa"/>
              <w:bottom w:w="-1" w:type="dxa"/>
              <w:right w:w="-1" w:type="dxa"/>
            </w:tcMar>
          </w:tcPr>
          <w:p w14:paraId="7862B009" w14:textId="77777777" w:rsidR="00CE64C9" w:rsidRDefault="00CE64C9" w:rsidP="00CC747A">
            <w:pPr>
              <w:snapToGrid w:val="0"/>
            </w:pPr>
            <w:r>
              <w:rPr>
                <w:sz w:val="16"/>
              </w:rPr>
              <w:t>Mean</w:t>
            </w:r>
          </w:p>
        </w:tc>
        <w:tc>
          <w:tcPr>
            <w:tcW w:w="843" w:type="pct"/>
            <w:tcBorders>
              <w:top w:val="nil"/>
              <w:left w:val="nil"/>
              <w:bottom w:val="single" w:sz="12" w:space="0" w:color="auto"/>
              <w:right w:val="nil"/>
            </w:tcBorders>
            <w:tcMar>
              <w:top w:w="-1" w:type="dxa"/>
              <w:left w:w="-1" w:type="dxa"/>
              <w:bottom w:w="-1" w:type="dxa"/>
              <w:right w:w="-1" w:type="dxa"/>
            </w:tcMar>
          </w:tcPr>
          <w:p w14:paraId="7D0854B5" w14:textId="77777777" w:rsidR="00CE64C9" w:rsidRDefault="00CE64C9" w:rsidP="00CC747A">
            <w:pPr>
              <w:snapToGrid w:val="0"/>
              <w:jc w:val="center"/>
            </w:pPr>
            <w:r>
              <w:rPr>
                <w:sz w:val="16"/>
              </w:rPr>
              <w:t>0.4826</w:t>
            </w:r>
          </w:p>
        </w:tc>
        <w:tc>
          <w:tcPr>
            <w:tcW w:w="1295" w:type="pct"/>
            <w:tcBorders>
              <w:top w:val="nil"/>
              <w:left w:val="nil"/>
              <w:bottom w:val="single" w:sz="12" w:space="0" w:color="auto"/>
              <w:right w:val="nil"/>
            </w:tcBorders>
            <w:tcMar>
              <w:top w:w="-1" w:type="dxa"/>
              <w:left w:w="-1" w:type="dxa"/>
              <w:bottom w:w="-1" w:type="dxa"/>
              <w:right w:w="-1" w:type="dxa"/>
            </w:tcMar>
          </w:tcPr>
          <w:p w14:paraId="43A6A54E" w14:textId="77777777" w:rsidR="00CE64C9" w:rsidRDefault="00CE64C9" w:rsidP="00CC747A">
            <w:pPr>
              <w:snapToGrid w:val="0"/>
              <w:jc w:val="center"/>
            </w:pPr>
            <w:r>
              <w:rPr>
                <w:sz w:val="16"/>
              </w:rPr>
              <w:t>0.6835</w:t>
            </w:r>
          </w:p>
        </w:tc>
        <w:tc>
          <w:tcPr>
            <w:tcW w:w="1394" w:type="pct"/>
            <w:tcBorders>
              <w:top w:val="nil"/>
              <w:left w:val="nil"/>
              <w:bottom w:val="single" w:sz="12" w:space="0" w:color="auto"/>
              <w:right w:val="nil"/>
            </w:tcBorders>
            <w:tcMar>
              <w:top w:w="-1" w:type="dxa"/>
              <w:left w:w="-1" w:type="dxa"/>
              <w:bottom w:w="-1" w:type="dxa"/>
              <w:right w:w="-1" w:type="dxa"/>
            </w:tcMar>
          </w:tcPr>
          <w:p w14:paraId="6B207D6C" w14:textId="77777777" w:rsidR="00CE64C9" w:rsidRDefault="00CE64C9" w:rsidP="00CC747A">
            <w:pPr>
              <w:snapToGrid w:val="0"/>
              <w:jc w:val="center"/>
            </w:pPr>
            <w:r>
              <w:rPr>
                <w:sz w:val="16"/>
              </w:rPr>
              <w:t>0.6992</w:t>
            </w:r>
          </w:p>
        </w:tc>
        <w:tc>
          <w:tcPr>
            <w:tcW w:w="786" w:type="pct"/>
            <w:tcBorders>
              <w:top w:val="nil"/>
              <w:left w:val="nil"/>
              <w:bottom w:val="single" w:sz="12" w:space="0" w:color="auto"/>
              <w:right w:val="nil"/>
            </w:tcBorders>
            <w:tcMar>
              <w:top w:w="-1" w:type="dxa"/>
              <w:left w:w="-1" w:type="dxa"/>
              <w:bottom w:w="-1" w:type="dxa"/>
              <w:right w:w="-1" w:type="dxa"/>
            </w:tcMar>
          </w:tcPr>
          <w:p w14:paraId="58787B23" w14:textId="77777777" w:rsidR="00CE64C9" w:rsidRDefault="00CE64C9" w:rsidP="00CC747A">
            <w:pPr>
              <w:snapToGrid w:val="0"/>
              <w:jc w:val="center"/>
            </w:pPr>
            <w:r>
              <w:rPr>
                <w:sz w:val="16"/>
              </w:rPr>
              <w:t>0.7148</w:t>
            </w:r>
          </w:p>
        </w:tc>
      </w:tr>
    </w:tbl>
    <w:p w14:paraId="53133190" w14:textId="77777777" w:rsidR="00CE64C9" w:rsidRDefault="00CE64C9" w:rsidP="00CE64C9">
      <w:pPr>
        <w:pStyle w:val="Heading1"/>
      </w:pPr>
      <w:r>
        <w:rPr>
          <w:rFonts w:ascii="Times New Roman" w:hAnsi="Times New Roman"/>
          <w:b/>
          <w:sz w:val="24"/>
        </w:rPr>
        <w:t>Appendix B. Training configuration</w:t>
      </w:r>
    </w:p>
    <w:p w14:paraId="22613682" w14:textId="77777777" w:rsidR="00CE64C9" w:rsidRDefault="00CE64C9" w:rsidP="00CE64C9">
      <w:pPr>
        <w:spacing w:line="257" w:lineRule="auto"/>
        <w:ind w:firstLine="283"/>
        <w:jc w:val="both"/>
      </w:pPr>
      <w:r>
        <w:rPr>
          <w:sz w:val="18"/>
        </w:rPr>
        <w:t>All models use AdamW with weight decay 1e-4, cosine annealing, and a fixed 12-epoch MTD budget. The best validation-Dice checkpoint is kept, so the validation group is used for checkpoint selection rather than early stopping. The decoder head is trained in every configuration. Full fine-tuning uses a lower learning rate because a higher rate destabilized training in our pilot runs. Dropout is 0.1 in the LoRA layers; the encoder dropout remains at its pre-trained value. Mixed precision is enabled. The same configuration is used across seeds; only the seed changes.</w:t>
      </w:r>
    </w:p>
    <w:p w14:paraId="0674E0DD" w14:textId="77777777" w:rsidR="00CE64C9" w:rsidRDefault="00CE64C9" w:rsidP="00CE64C9">
      <w:pPr>
        <w:spacing w:before="40" w:after="120"/>
      </w:pPr>
      <w:r>
        <w:rPr>
          <w:i/>
          <w:sz w:val="16"/>
        </w:rPr>
        <w:t>Table B1. Training configuration. All runs use a single 8GB RTX 4060 laptop GPU.</w:t>
      </w:r>
    </w:p>
    <w:tbl>
      <w:tblPr>
        <w:tblStyle w:val="TableGrid"/>
        <w:tblW w:w="4997" w:type="pct"/>
        <w:jc w:val="center"/>
        <w:tblBorders>
          <w:top w:val="none" w:sz="8" w:space="0" w:color="000000"/>
          <w:left w:val="none" w:sz="0" w:space="0" w:color="auto"/>
          <w:bottom w:val="none" w:sz="8" w:space="0" w:color="000000"/>
          <w:right w:val="none" w:sz="0" w:space="0" w:color="auto"/>
          <w:insideH w:val="none" w:sz="0" w:space="0" w:color="auto"/>
          <w:insideV w:val="none" w:sz="0" w:space="0" w:color="auto"/>
        </w:tblBorders>
        <w:tblCellMar>
          <w:top w:w="35" w:type="dxa"/>
          <w:left w:w="55" w:type="dxa"/>
          <w:bottom w:w="35" w:type="dxa"/>
          <w:right w:w="55" w:type="dxa"/>
        </w:tblCellMar>
        <w:tblLook w:val="04A0" w:firstRow="1" w:lastRow="0" w:firstColumn="1" w:lastColumn="0" w:noHBand="0" w:noVBand="1"/>
      </w:tblPr>
      <w:tblGrid>
        <w:gridCol w:w="1629"/>
        <w:gridCol w:w="1512"/>
        <w:gridCol w:w="1131"/>
        <w:gridCol w:w="1351"/>
        <w:gridCol w:w="1520"/>
        <w:gridCol w:w="1400"/>
        <w:gridCol w:w="1203"/>
      </w:tblGrid>
      <w:tr w:rsidR="00CE64C9" w14:paraId="1A68D93F" w14:textId="77777777" w:rsidTr="00CC747A">
        <w:trPr>
          <w:tblHeader/>
          <w:jc w:val="center"/>
        </w:trPr>
        <w:tc>
          <w:tcPr>
            <w:tcW w:w="835" w:type="pct"/>
            <w:tcBorders>
              <w:top w:val="single" w:sz="12" w:space="0" w:color="auto"/>
              <w:left w:val="nil"/>
              <w:bottom w:val="nil"/>
              <w:right w:val="nil"/>
            </w:tcBorders>
            <w:tcMar>
              <w:top w:w="-1" w:type="dxa"/>
              <w:left w:w="-1" w:type="dxa"/>
              <w:bottom w:w="-1" w:type="dxa"/>
              <w:right w:w="-1" w:type="dxa"/>
            </w:tcMar>
            <w:vAlign w:val="center"/>
          </w:tcPr>
          <w:p w14:paraId="4CE32446" w14:textId="77777777" w:rsidR="00CE64C9" w:rsidRDefault="00CE64C9" w:rsidP="00CC747A">
            <w:pPr>
              <w:snapToGrid w:val="0"/>
              <w:spacing w:line="240" w:lineRule="auto"/>
              <w:jc w:val="center"/>
              <w:rPr>
                <w:rFonts w:eastAsia="MS Mincho"/>
                <w:b/>
                <w:sz w:val="16"/>
              </w:rPr>
            </w:pPr>
            <w:r>
              <w:rPr>
                <w:rFonts w:eastAsia="MS Mincho"/>
                <w:b/>
                <w:sz w:val="16"/>
              </w:rPr>
              <w:t>Dataset</w:t>
            </w:r>
          </w:p>
        </w:tc>
        <w:tc>
          <w:tcPr>
            <w:tcW w:w="775" w:type="pct"/>
            <w:tcBorders>
              <w:top w:val="single" w:sz="12" w:space="0" w:color="auto"/>
              <w:left w:val="nil"/>
              <w:bottom w:val="nil"/>
              <w:right w:val="nil"/>
            </w:tcBorders>
            <w:tcMar>
              <w:top w:w="-1" w:type="dxa"/>
              <w:left w:w="-1" w:type="dxa"/>
              <w:bottom w:w="-1" w:type="dxa"/>
              <w:right w:w="-1" w:type="dxa"/>
            </w:tcMar>
            <w:vAlign w:val="center"/>
          </w:tcPr>
          <w:p w14:paraId="40F36ECA" w14:textId="77777777" w:rsidR="00CE64C9" w:rsidRDefault="00CE64C9" w:rsidP="00CC747A">
            <w:pPr>
              <w:snapToGrid w:val="0"/>
              <w:spacing w:line="240" w:lineRule="auto"/>
              <w:jc w:val="center"/>
              <w:rPr>
                <w:rFonts w:eastAsia="MS Mincho"/>
                <w:b/>
                <w:sz w:val="16"/>
              </w:rPr>
            </w:pPr>
            <w:r>
              <w:rPr>
                <w:rFonts w:eastAsia="MS Mincho"/>
                <w:b/>
                <w:sz w:val="16"/>
              </w:rPr>
              <w:t>Input</w:t>
            </w:r>
          </w:p>
        </w:tc>
        <w:tc>
          <w:tcPr>
            <w:tcW w:w="581" w:type="pct"/>
            <w:tcBorders>
              <w:top w:val="single" w:sz="12" w:space="0" w:color="auto"/>
              <w:left w:val="nil"/>
              <w:bottom w:val="nil"/>
              <w:right w:val="nil"/>
            </w:tcBorders>
            <w:tcMar>
              <w:top w:w="-1" w:type="dxa"/>
              <w:left w:w="-1" w:type="dxa"/>
              <w:bottom w:w="-1" w:type="dxa"/>
              <w:right w:w="-1" w:type="dxa"/>
            </w:tcMar>
            <w:vAlign w:val="center"/>
          </w:tcPr>
          <w:p w14:paraId="55EE21A9" w14:textId="77777777" w:rsidR="00CE64C9" w:rsidRDefault="00CE64C9" w:rsidP="00CC747A">
            <w:pPr>
              <w:snapToGrid w:val="0"/>
              <w:spacing w:line="240" w:lineRule="auto"/>
              <w:jc w:val="center"/>
              <w:rPr>
                <w:rFonts w:eastAsia="MS Mincho"/>
                <w:b/>
                <w:sz w:val="16"/>
              </w:rPr>
            </w:pPr>
            <w:r>
              <w:rPr>
                <w:rFonts w:eastAsia="MS Mincho"/>
                <w:b/>
                <w:sz w:val="16"/>
              </w:rPr>
              <w:t>Batch</w:t>
            </w:r>
          </w:p>
        </w:tc>
        <w:tc>
          <w:tcPr>
            <w:tcW w:w="692" w:type="pct"/>
            <w:tcBorders>
              <w:top w:val="single" w:sz="12" w:space="0" w:color="auto"/>
              <w:left w:val="nil"/>
              <w:bottom w:val="nil"/>
              <w:right w:val="nil"/>
            </w:tcBorders>
            <w:tcMar>
              <w:top w:w="-1" w:type="dxa"/>
              <w:left w:w="-1" w:type="dxa"/>
              <w:bottom w:w="-1" w:type="dxa"/>
              <w:right w:w="-1" w:type="dxa"/>
            </w:tcMar>
            <w:vAlign w:val="center"/>
          </w:tcPr>
          <w:p w14:paraId="2B8E27EA" w14:textId="77777777" w:rsidR="00CE64C9" w:rsidRDefault="00CE64C9" w:rsidP="00CC747A">
            <w:pPr>
              <w:snapToGrid w:val="0"/>
              <w:spacing w:line="240" w:lineRule="auto"/>
              <w:jc w:val="center"/>
              <w:rPr>
                <w:rFonts w:eastAsia="MS Mincho"/>
                <w:b/>
                <w:sz w:val="16"/>
              </w:rPr>
            </w:pPr>
            <w:r>
              <w:rPr>
                <w:rFonts w:eastAsia="MS Mincho"/>
                <w:b/>
                <w:sz w:val="16"/>
              </w:rPr>
              <w:t>Epochs</w:t>
            </w:r>
          </w:p>
        </w:tc>
        <w:tc>
          <w:tcPr>
            <w:tcW w:w="779" w:type="pct"/>
            <w:tcBorders>
              <w:top w:val="single" w:sz="12" w:space="0" w:color="auto"/>
              <w:left w:val="nil"/>
              <w:bottom w:val="nil"/>
              <w:right w:val="nil"/>
            </w:tcBorders>
            <w:tcMar>
              <w:top w:w="-1" w:type="dxa"/>
              <w:left w:w="-1" w:type="dxa"/>
              <w:bottom w:w="-1" w:type="dxa"/>
              <w:right w:w="-1" w:type="dxa"/>
            </w:tcMar>
            <w:vAlign w:val="center"/>
          </w:tcPr>
          <w:p w14:paraId="079DF57B" w14:textId="77777777" w:rsidR="00CE64C9" w:rsidRDefault="00CE64C9" w:rsidP="00CC747A">
            <w:pPr>
              <w:snapToGrid w:val="0"/>
              <w:spacing w:line="240" w:lineRule="auto"/>
              <w:jc w:val="center"/>
              <w:rPr>
                <w:rFonts w:eastAsia="MS Mincho"/>
                <w:b/>
                <w:sz w:val="16"/>
              </w:rPr>
            </w:pPr>
            <w:r>
              <w:rPr>
                <w:rFonts w:eastAsia="MS Mincho"/>
                <w:b/>
                <w:sz w:val="16"/>
              </w:rPr>
              <w:t>LoRA lr</w:t>
            </w:r>
          </w:p>
        </w:tc>
        <w:tc>
          <w:tcPr>
            <w:tcW w:w="717" w:type="pct"/>
            <w:tcBorders>
              <w:top w:val="single" w:sz="12" w:space="0" w:color="auto"/>
              <w:left w:val="nil"/>
              <w:bottom w:val="nil"/>
              <w:right w:val="nil"/>
            </w:tcBorders>
            <w:tcMar>
              <w:top w:w="-1" w:type="dxa"/>
              <w:left w:w="-1" w:type="dxa"/>
              <w:bottom w:w="-1" w:type="dxa"/>
              <w:right w:w="-1" w:type="dxa"/>
            </w:tcMar>
            <w:vAlign w:val="center"/>
          </w:tcPr>
          <w:p w14:paraId="51DF2F5F" w14:textId="77777777" w:rsidR="00CE64C9" w:rsidRDefault="00CE64C9" w:rsidP="00CC747A">
            <w:pPr>
              <w:snapToGrid w:val="0"/>
              <w:spacing w:line="240" w:lineRule="auto"/>
              <w:jc w:val="center"/>
              <w:rPr>
                <w:rFonts w:eastAsia="MS Mincho"/>
                <w:b/>
                <w:sz w:val="16"/>
              </w:rPr>
            </w:pPr>
            <w:r>
              <w:rPr>
                <w:rFonts w:eastAsia="MS Mincho"/>
                <w:b/>
                <w:sz w:val="16"/>
              </w:rPr>
              <w:t>Head lr</w:t>
            </w:r>
          </w:p>
        </w:tc>
        <w:tc>
          <w:tcPr>
            <w:tcW w:w="617" w:type="pct"/>
            <w:tcBorders>
              <w:top w:val="single" w:sz="12" w:space="0" w:color="auto"/>
              <w:left w:val="nil"/>
              <w:bottom w:val="nil"/>
              <w:right w:val="nil"/>
            </w:tcBorders>
            <w:tcMar>
              <w:top w:w="-1" w:type="dxa"/>
              <w:left w:w="-1" w:type="dxa"/>
              <w:bottom w:w="-1" w:type="dxa"/>
              <w:right w:w="-1" w:type="dxa"/>
            </w:tcMar>
            <w:vAlign w:val="center"/>
          </w:tcPr>
          <w:p w14:paraId="7A29387C" w14:textId="77777777" w:rsidR="00CE64C9" w:rsidRDefault="00CE64C9" w:rsidP="00CC747A">
            <w:pPr>
              <w:snapToGrid w:val="0"/>
              <w:spacing w:line="240" w:lineRule="auto"/>
              <w:jc w:val="center"/>
              <w:rPr>
                <w:rFonts w:eastAsia="MS Mincho"/>
                <w:b/>
                <w:sz w:val="16"/>
              </w:rPr>
            </w:pPr>
            <w:r>
              <w:rPr>
                <w:rFonts w:eastAsia="MS Mincho"/>
                <w:b/>
                <w:sz w:val="16"/>
              </w:rPr>
              <w:t>Full lr</w:t>
            </w:r>
          </w:p>
        </w:tc>
      </w:tr>
      <w:tr w:rsidR="00CE64C9" w14:paraId="64924DA7" w14:textId="77777777" w:rsidTr="00CC747A">
        <w:trPr>
          <w:jc w:val="center"/>
        </w:trPr>
        <w:tc>
          <w:tcPr>
            <w:tcW w:w="835" w:type="pct"/>
            <w:tcBorders>
              <w:top w:val="single" w:sz="4" w:space="0" w:color="auto"/>
              <w:left w:val="nil"/>
              <w:bottom w:val="nil"/>
              <w:right w:val="nil"/>
            </w:tcBorders>
            <w:tcMar>
              <w:top w:w="-1" w:type="dxa"/>
              <w:left w:w="-1" w:type="dxa"/>
              <w:bottom w:w="-1" w:type="dxa"/>
              <w:right w:w="-1" w:type="dxa"/>
            </w:tcMar>
            <w:vAlign w:val="center"/>
          </w:tcPr>
          <w:p w14:paraId="43630474" w14:textId="77777777" w:rsidR="00CE64C9" w:rsidRDefault="00CE64C9" w:rsidP="00CC747A">
            <w:pPr>
              <w:snapToGrid w:val="0"/>
              <w:spacing w:line="240" w:lineRule="auto"/>
              <w:jc w:val="center"/>
              <w:rPr>
                <w:rFonts w:eastAsia="MS Mincho"/>
                <w:sz w:val="16"/>
              </w:rPr>
            </w:pPr>
            <w:r>
              <w:rPr>
                <w:rFonts w:eastAsia="MS Mincho"/>
                <w:sz w:val="16"/>
              </w:rPr>
              <w:t>MTD</w:t>
            </w:r>
          </w:p>
        </w:tc>
        <w:tc>
          <w:tcPr>
            <w:tcW w:w="775" w:type="pct"/>
            <w:tcBorders>
              <w:top w:val="single" w:sz="4" w:space="0" w:color="auto"/>
              <w:left w:val="nil"/>
              <w:bottom w:val="nil"/>
              <w:right w:val="nil"/>
            </w:tcBorders>
            <w:tcMar>
              <w:top w:w="-1" w:type="dxa"/>
              <w:left w:w="-1" w:type="dxa"/>
              <w:bottom w:w="-1" w:type="dxa"/>
              <w:right w:w="-1" w:type="dxa"/>
            </w:tcMar>
            <w:vAlign w:val="center"/>
          </w:tcPr>
          <w:p w14:paraId="48AEA351" w14:textId="77777777" w:rsidR="00CE64C9" w:rsidRDefault="00CE64C9" w:rsidP="00CC747A">
            <w:pPr>
              <w:snapToGrid w:val="0"/>
              <w:spacing w:line="240" w:lineRule="auto"/>
              <w:jc w:val="center"/>
              <w:rPr>
                <w:rFonts w:eastAsia="MS Mincho"/>
                <w:sz w:val="16"/>
              </w:rPr>
            </w:pPr>
            <w:r>
              <w:rPr>
                <w:rFonts w:eastAsia="MS Mincho"/>
                <w:sz w:val="16"/>
              </w:rPr>
              <w:t>384×384</w:t>
            </w:r>
          </w:p>
        </w:tc>
        <w:tc>
          <w:tcPr>
            <w:tcW w:w="581" w:type="pct"/>
            <w:tcBorders>
              <w:top w:val="single" w:sz="4" w:space="0" w:color="auto"/>
              <w:left w:val="nil"/>
              <w:bottom w:val="nil"/>
              <w:right w:val="nil"/>
            </w:tcBorders>
            <w:tcMar>
              <w:top w:w="-1" w:type="dxa"/>
              <w:left w:w="-1" w:type="dxa"/>
              <w:bottom w:w="-1" w:type="dxa"/>
              <w:right w:w="-1" w:type="dxa"/>
            </w:tcMar>
            <w:vAlign w:val="center"/>
          </w:tcPr>
          <w:p w14:paraId="6EBC37B5" w14:textId="77777777" w:rsidR="00CE64C9" w:rsidRDefault="00CE64C9" w:rsidP="00CC747A">
            <w:pPr>
              <w:snapToGrid w:val="0"/>
              <w:spacing w:line="240" w:lineRule="auto"/>
              <w:jc w:val="center"/>
              <w:rPr>
                <w:rFonts w:eastAsia="MS Mincho"/>
                <w:sz w:val="16"/>
              </w:rPr>
            </w:pPr>
            <w:r>
              <w:rPr>
                <w:rFonts w:eastAsia="MS Mincho"/>
                <w:sz w:val="16"/>
              </w:rPr>
              <w:t>2</w:t>
            </w:r>
          </w:p>
        </w:tc>
        <w:tc>
          <w:tcPr>
            <w:tcW w:w="692" w:type="pct"/>
            <w:tcBorders>
              <w:top w:val="single" w:sz="4" w:space="0" w:color="auto"/>
              <w:left w:val="nil"/>
              <w:bottom w:val="nil"/>
              <w:right w:val="nil"/>
            </w:tcBorders>
            <w:tcMar>
              <w:top w:w="-1" w:type="dxa"/>
              <w:left w:w="-1" w:type="dxa"/>
              <w:bottom w:w="-1" w:type="dxa"/>
              <w:right w:w="-1" w:type="dxa"/>
            </w:tcMar>
            <w:vAlign w:val="center"/>
          </w:tcPr>
          <w:p w14:paraId="45B2206D" w14:textId="77777777" w:rsidR="00CE64C9" w:rsidRDefault="00CE64C9" w:rsidP="00CC747A">
            <w:pPr>
              <w:snapToGrid w:val="0"/>
              <w:spacing w:line="240" w:lineRule="auto"/>
              <w:jc w:val="center"/>
              <w:rPr>
                <w:rFonts w:eastAsia="MS Mincho"/>
                <w:sz w:val="16"/>
              </w:rPr>
            </w:pPr>
            <w:r>
              <w:rPr>
                <w:rFonts w:eastAsia="MS Mincho"/>
                <w:sz w:val="16"/>
              </w:rPr>
              <w:t>12</w:t>
            </w:r>
          </w:p>
        </w:tc>
        <w:tc>
          <w:tcPr>
            <w:tcW w:w="779" w:type="pct"/>
            <w:tcBorders>
              <w:top w:val="single" w:sz="4" w:space="0" w:color="auto"/>
              <w:left w:val="nil"/>
              <w:bottom w:val="nil"/>
              <w:right w:val="nil"/>
            </w:tcBorders>
            <w:tcMar>
              <w:top w:w="-1" w:type="dxa"/>
              <w:left w:w="-1" w:type="dxa"/>
              <w:bottom w:w="-1" w:type="dxa"/>
              <w:right w:w="-1" w:type="dxa"/>
            </w:tcMar>
            <w:vAlign w:val="center"/>
          </w:tcPr>
          <w:p w14:paraId="5D92D13C" w14:textId="77777777" w:rsidR="00CE64C9" w:rsidRDefault="00CE64C9" w:rsidP="00CC747A">
            <w:pPr>
              <w:snapToGrid w:val="0"/>
              <w:spacing w:line="240" w:lineRule="auto"/>
              <w:jc w:val="center"/>
              <w:rPr>
                <w:rFonts w:eastAsia="MS Mincho"/>
                <w:sz w:val="16"/>
              </w:rPr>
            </w:pPr>
            <w:r>
              <w:rPr>
                <w:rFonts w:eastAsia="MS Mincho"/>
                <w:sz w:val="16"/>
              </w:rPr>
              <w:t>5e-4</w:t>
            </w:r>
          </w:p>
        </w:tc>
        <w:tc>
          <w:tcPr>
            <w:tcW w:w="717" w:type="pct"/>
            <w:tcBorders>
              <w:top w:val="single" w:sz="4" w:space="0" w:color="auto"/>
              <w:left w:val="nil"/>
              <w:bottom w:val="nil"/>
              <w:right w:val="nil"/>
            </w:tcBorders>
            <w:tcMar>
              <w:top w:w="-1" w:type="dxa"/>
              <w:left w:w="-1" w:type="dxa"/>
              <w:bottom w:w="-1" w:type="dxa"/>
              <w:right w:w="-1" w:type="dxa"/>
            </w:tcMar>
            <w:vAlign w:val="center"/>
          </w:tcPr>
          <w:p w14:paraId="6471CA41" w14:textId="77777777" w:rsidR="00CE64C9" w:rsidRDefault="00CE64C9" w:rsidP="00CC747A">
            <w:pPr>
              <w:snapToGrid w:val="0"/>
              <w:spacing w:line="240" w:lineRule="auto"/>
              <w:jc w:val="center"/>
              <w:rPr>
                <w:rFonts w:eastAsia="MS Mincho"/>
                <w:sz w:val="16"/>
              </w:rPr>
            </w:pPr>
            <w:r>
              <w:rPr>
                <w:rFonts w:eastAsia="MS Mincho"/>
                <w:sz w:val="16"/>
              </w:rPr>
              <w:t>1e-3</w:t>
            </w:r>
          </w:p>
        </w:tc>
        <w:tc>
          <w:tcPr>
            <w:tcW w:w="617" w:type="pct"/>
            <w:tcBorders>
              <w:top w:val="single" w:sz="4" w:space="0" w:color="auto"/>
              <w:left w:val="nil"/>
              <w:bottom w:val="nil"/>
              <w:right w:val="nil"/>
            </w:tcBorders>
            <w:tcMar>
              <w:top w:w="-1" w:type="dxa"/>
              <w:left w:w="-1" w:type="dxa"/>
              <w:bottom w:w="-1" w:type="dxa"/>
              <w:right w:w="-1" w:type="dxa"/>
            </w:tcMar>
            <w:vAlign w:val="center"/>
          </w:tcPr>
          <w:p w14:paraId="7C69092F" w14:textId="77777777" w:rsidR="00CE64C9" w:rsidRDefault="00CE64C9" w:rsidP="00CC747A">
            <w:pPr>
              <w:snapToGrid w:val="0"/>
              <w:spacing w:line="240" w:lineRule="auto"/>
              <w:jc w:val="center"/>
              <w:rPr>
                <w:rFonts w:eastAsia="MS Mincho"/>
                <w:sz w:val="16"/>
              </w:rPr>
            </w:pPr>
            <w:r>
              <w:rPr>
                <w:rFonts w:eastAsia="MS Mincho"/>
                <w:sz w:val="16"/>
              </w:rPr>
              <w:t>6e-5</w:t>
            </w:r>
          </w:p>
        </w:tc>
      </w:tr>
      <w:tr w:rsidR="00CE64C9" w14:paraId="4EC6BE27" w14:textId="77777777" w:rsidTr="00CC747A">
        <w:trPr>
          <w:jc w:val="center"/>
        </w:trPr>
        <w:tc>
          <w:tcPr>
            <w:tcW w:w="835" w:type="pct"/>
            <w:tcBorders>
              <w:top w:val="nil"/>
              <w:left w:val="nil"/>
              <w:bottom w:val="single" w:sz="12" w:space="0" w:color="auto"/>
              <w:right w:val="nil"/>
            </w:tcBorders>
            <w:tcMar>
              <w:top w:w="-1" w:type="dxa"/>
              <w:left w:w="-1" w:type="dxa"/>
              <w:bottom w:w="-1" w:type="dxa"/>
              <w:right w:w="-1" w:type="dxa"/>
            </w:tcMar>
            <w:vAlign w:val="center"/>
          </w:tcPr>
          <w:p w14:paraId="5BB9E9FD" w14:textId="77777777" w:rsidR="00CE64C9" w:rsidRDefault="00CE64C9" w:rsidP="00CC747A">
            <w:pPr>
              <w:snapToGrid w:val="0"/>
              <w:spacing w:line="240" w:lineRule="auto"/>
              <w:jc w:val="center"/>
              <w:rPr>
                <w:rFonts w:eastAsia="MS Mincho"/>
                <w:sz w:val="16"/>
              </w:rPr>
            </w:pPr>
            <w:r>
              <w:rPr>
                <w:rFonts w:eastAsia="MS Mincho"/>
                <w:sz w:val="16"/>
              </w:rPr>
              <w:t>NEU-Seg</w:t>
            </w:r>
          </w:p>
        </w:tc>
        <w:tc>
          <w:tcPr>
            <w:tcW w:w="775" w:type="pct"/>
            <w:tcBorders>
              <w:top w:val="nil"/>
              <w:left w:val="nil"/>
              <w:bottom w:val="single" w:sz="12" w:space="0" w:color="auto"/>
              <w:right w:val="nil"/>
            </w:tcBorders>
            <w:tcMar>
              <w:top w:w="-1" w:type="dxa"/>
              <w:left w:w="-1" w:type="dxa"/>
              <w:bottom w:w="-1" w:type="dxa"/>
              <w:right w:w="-1" w:type="dxa"/>
            </w:tcMar>
            <w:vAlign w:val="center"/>
          </w:tcPr>
          <w:p w14:paraId="06528573" w14:textId="77777777" w:rsidR="00CE64C9" w:rsidRDefault="00CE64C9" w:rsidP="00CC747A">
            <w:pPr>
              <w:snapToGrid w:val="0"/>
              <w:spacing w:line="240" w:lineRule="auto"/>
              <w:jc w:val="center"/>
              <w:rPr>
                <w:rFonts w:eastAsia="MS Mincho"/>
                <w:sz w:val="16"/>
              </w:rPr>
            </w:pPr>
            <w:r>
              <w:rPr>
                <w:rFonts w:eastAsia="MS Mincho"/>
                <w:sz w:val="16"/>
              </w:rPr>
              <w:t>256×256</w:t>
            </w:r>
          </w:p>
        </w:tc>
        <w:tc>
          <w:tcPr>
            <w:tcW w:w="581" w:type="pct"/>
            <w:tcBorders>
              <w:top w:val="nil"/>
              <w:left w:val="nil"/>
              <w:bottom w:val="single" w:sz="12" w:space="0" w:color="auto"/>
              <w:right w:val="nil"/>
            </w:tcBorders>
            <w:tcMar>
              <w:top w:w="-1" w:type="dxa"/>
              <w:left w:w="-1" w:type="dxa"/>
              <w:bottom w:w="-1" w:type="dxa"/>
              <w:right w:w="-1" w:type="dxa"/>
            </w:tcMar>
            <w:vAlign w:val="center"/>
          </w:tcPr>
          <w:p w14:paraId="26D64DE4" w14:textId="77777777" w:rsidR="00CE64C9" w:rsidRDefault="00CE64C9" w:rsidP="00CC747A">
            <w:pPr>
              <w:snapToGrid w:val="0"/>
              <w:spacing w:line="240" w:lineRule="auto"/>
              <w:jc w:val="center"/>
              <w:rPr>
                <w:rFonts w:eastAsia="MS Mincho"/>
                <w:sz w:val="16"/>
              </w:rPr>
            </w:pPr>
            <w:r>
              <w:rPr>
                <w:rFonts w:eastAsia="MS Mincho"/>
                <w:sz w:val="16"/>
              </w:rPr>
              <w:t>2</w:t>
            </w:r>
          </w:p>
        </w:tc>
        <w:tc>
          <w:tcPr>
            <w:tcW w:w="692" w:type="pct"/>
            <w:tcBorders>
              <w:top w:val="nil"/>
              <w:left w:val="nil"/>
              <w:bottom w:val="single" w:sz="12" w:space="0" w:color="auto"/>
              <w:right w:val="nil"/>
            </w:tcBorders>
            <w:tcMar>
              <w:top w:w="-1" w:type="dxa"/>
              <w:left w:w="-1" w:type="dxa"/>
              <w:bottom w:w="-1" w:type="dxa"/>
              <w:right w:w="-1" w:type="dxa"/>
            </w:tcMar>
            <w:vAlign w:val="center"/>
          </w:tcPr>
          <w:p w14:paraId="0676F7C0" w14:textId="77777777" w:rsidR="00CE64C9" w:rsidRDefault="00CE64C9" w:rsidP="00CC747A">
            <w:pPr>
              <w:snapToGrid w:val="0"/>
              <w:spacing w:line="240" w:lineRule="auto"/>
              <w:jc w:val="center"/>
              <w:rPr>
                <w:rFonts w:eastAsia="MS Mincho"/>
                <w:sz w:val="16"/>
              </w:rPr>
            </w:pPr>
            <w:r>
              <w:rPr>
                <w:rFonts w:eastAsia="MS Mincho"/>
                <w:sz w:val="16"/>
              </w:rPr>
              <w:t>8</w:t>
            </w:r>
          </w:p>
        </w:tc>
        <w:tc>
          <w:tcPr>
            <w:tcW w:w="779" w:type="pct"/>
            <w:tcBorders>
              <w:top w:val="nil"/>
              <w:left w:val="nil"/>
              <w:bottom w:val="single" w:sz="12" w:space="0" w:color="auto"/>
              <w:right w:val="nil"/>
            </w:tcBorders>
            <w:tcMar>
              <w:top w:w="-1" w:type="dxa"/>
              <w:left w:w="-1" w:type="dxa"/>
              <w:bottom w:w="-1" w:type="dxa"/>
              <w:right w:w="-1" w:type="dxa"/>
            </w:tcMar>
            <w:vAlign w:val="center"/>
          </w:tcPr>
          <w:p w14:paraId="1D0B4503" w14:textId="77777777" w:rsidR="00CE64C9" w:rsidRDefault="00CE64C9" w:rsidP="00CC747A">
            <w:pPr>
              <w:snapToGrid w:val="0"/>
              <w:spacing w:line="240" w:lineRule="auto"/>
              <w:jc w:val="center"/>
              <w:rPr>
                <w:rFonts w:eastAsia="MS Mincho"/>
                <w:sz w:val="16"/>
              </w:rPr>
            </w:pPr>
            <w:r>
              <w:rPr>
                <w:rFonts w:eastAsia="MS Mincho"/>
                <w:sz w:val="16"/>
              </w:rPr>
              <w:t>5e-4</w:t>
            </w:r>
          </w:p>
        </w:tc>
        <w:tc>
          <w:tcPr>
            <w:tcW w:w="717" w:type="pct"/>
            <w:tcBorders>
              <w:top w:val="nil"/>
              <w:left w:val="nil"/>
              <w:bottom w:val="single" w:sz="12" w:space="0" w:color="auto"/>
              <w:right w:val="nil"/>
            </w:tcBorders>
            <w:tcMar>
              <w:top w:w="-1" w:type="dxa"/>
              <w:left w:w="-1" w:type="dxa"/>
              <w:bottom w:w="-1" w:type="dxa"/>
              <w:right w:w="-1" w:type="dxa"/>
            </w:tcMar>
            <w:vAlign w:val="center"/>
          </w:tcPr>
          <w:p w14:paraId="546349C6" w14:textId="77777777" w:rsidR="00CE64C9" w:rsidRDefault="00CE64C9" w:rsidP="00CC747A">
            <w:pPr>
              <w:snapToGrid w:val="0"/>
              <w:spacing w:line="240" w:lineRule="auto"/>
              <w:jc w:val="center"/>
              <w:rPr>
                <w:rFonts w:eastAsia="MS Mincho"/>
                <w:sz w:val="16"/>
              </w:rPr>
            </w:pPr>
            <w:r>
              <w:rPr>
                <w:rFonts w:eastAsia="MS Mincho"/>
                <w:sz w:val="16"/>
              </w:rPr>
              <w:t>1e-3</w:t>
            </w:r>
          </w:p>
        </w:tc>
        <w:tc>
          <w:tcPr>
            <w:tcW w:w="617" w:type="pct"/>
            <w:tcBorders>
              <w:top w:val="nil"/>
              <w:left w:val="nil"/>
              <w:bottom w:val="single" w:sz="12" w:space="0" w:color="auto"/>
              <w:right w:val="nil"/>
            </w:tcBorders>
            <w:tcMar>
              <w:top w:w="-1" w:type="dxa"/>
              <w:left w:w="-1" w:type="dxa"/>
              <w:bottom w:w="-1" w:type="dxa"/>
              <w:right w:w="-1" w:type="dxa"/>
            </w:tcMar>
            <w:vAlign w:val="center"/>
          </w:tcPr>
          <w:p w14:paraId="001207ED" w14:textId="77777777" w:rsidR="00CE64C9" w:rsidRDefault="00CE64C9" w:rsidP="00CC747A">
            <w:pPr>
              <w:snapToGrid w:val="0"/>
              <w:spacing w:line="240" w:lineRule="auto"/>
              <w:jc w:val="center"/>
              <w:rPr>
                <w:rFonts w:eastAsia="MS Mincho"/>
                <w:sz w:val="16"/>
              </w:rPr>
            </w:pPr>
            <w:r>
              <w:rPr>
                <w:rFonts w:eastAsia="MS Mincho"/>
                <w:sz w:val="16"/>
              </w:rPr>
              <w:t>6e-5</w:t>
            </w:r>
          </w:p>
        </w:tc>
      </w:tr>
    </w:tbl>
    <w:p w14:paraId="3979BAB5" w14:textId="77777777" w:rsidR="00CE64C9" w:rsidRDefault="00CE64C9" w:rsidP="00CE64C9">
      <w:r>
        <w:br w:type="page"/>
      </w:r>
    </w:p>
    <w:p w14:paraId="0DFC7F62" w14:textId="77777777" w:rsidR="00CE64C9" w:rsidRDefault="00CE64C9" w:rsidP="00CE64C9">
      <w:pPr>
        <w:pStyle w:val="Heading1"/>
      </w:pPr>
      <w:r>
        <w:rPr>
          <w:rFonts w:ascii="Times New Roman" w:hAnsi="Times New Roman"/>
          <w:b/>
          <w:sz w:val="24"/>
        </w:rPr>
        <w:lastRenderedPageBreak/>
        <w:t>Appendix C. Split summary</w:t>
      </w:r>
    </w:p>
    <w:p w14:paraId="2AAF8CF9" w14:textId="77777777" w:rsidR="00CE64C9" w:rsidRDefault="00CE64C9" w:rsidP="00CE64C9">
      <w:pPr>
        <w:spacing w:line="257" w:lineRule="auto"/>
        <w:ind w:firstLine="283"/>
        <w:jc w:val="both"/>
      </w:pPr>
      <w:r>
        <w:rPr>
          <w:sz w:val="18"/>
        </w:rPr>
        <w:t>MTD is split by filename group. Each LOGO fold uses one expN as test, the next group as validation, and the remaining groups plus exp0 as training. exp0 contains three free images and appears only in training. The target set and rank were chosen on exp6, so exp6 is a design-selected fold; the other five folds were not used for selection. The five-group sensitivity mean is reported in Section 5.8. NEU-Seg uses the official training/test folders, with 10% of the training set held out for validation.</w:t>
      </w:r>
    </w:p>
    <w:p w14:paraId="2BBFF30B" w14:textId="77777777" w:rsidR="00CE64C9" w:rsidRDefault="00CE64C9" w:rsidP="00CE64C9">
      <w:pPr>
        <w:spacing w:before="40" w:after="120"/>
      </w:pPr>
      <w:r>
        <w:rPr>
          <w:i/>
          <w:sz w:val="16"/>
        </w:rPr>
        <w:t>Table C1. Dataset splits. MTD counts are images after pairing each image with its mask.</w:t>
      </w:r>
    </w:p>
    <w:tbl>
      <w:tblPr>
        <w:tblStyle w:val="TableGrid"/>
        <w:tblW w:w="0" w:type="auto"/>
        <w:jc w:val="center"/>
        <w:tblBorders>
          <w:top w:val="single" w:sz="8" w:space="0" w:color="000000"/>
          <w:left w:val="none" w:sz="0" w:space="0" w:color="auto"/>
          <w:bottom w:val="single" w:sz="8" w:space="0" w:color="000000"/>
          <w:right w:val="none" w:sz="0" w:space="0" w:color="auto"/>
          <w:insideH w:val="none" w:sz="0" w:space="0" w:color="auto"/>
          <w:insideV w:val="none" w:sz="0" w:space="0" w:color="auto"/>
        </w:tblBorders>
        <w:tblLayout w:type="fixed"/>
        <w:tblCellMar>
          <w:top w:w="35" w:type="dxa"/>
          <w:left w:w="55" w:type="dxa"/>
          <w:bottom w:w="35" w:type="dxa"/>
          <w:right w:w="55" w:type="dxa"/>
        </w:tblCellMar>
        <w:tblLook w:val="04A0" w:firstRow="1" w:lastRow="0" w:firstColumn="1" w:lastColumn="0" w:noHBand="0" w:noVBand="1"/>
      </w:tblPr>
      <w:tblGrid>
        <w:gridCol w:w="2381"/>
        <w:gridCol w:w="1701"/>
        <w:gridCol w:w="2494"/>
      </w:tblGrid>
      <w:tr w:rsidR="00CE64C9" w14:paraId="02A9D0FE" w14:textId="77777777" w:rsidTr="00CC747A">
        <w:trPr>
          <w:jc w:val="center"/>
        </w:trPr>
        <w:tc>
          <w:tcPr>
            <w:tcW w:w="2381" w:type="dxa"/>
            <w:tcBorders>
              <w:bottom w:val="single" w:sz="4" w:space="0" w:color="000000"/>
            </w:tcBorders>
          </w:tcPr>
          <w:p w14:paraId="7DDBA484" w14:textId="77777777" w:rsidR="00CE64C9" w:rsidRDefault="00CE64C9" w:rsidP="00CC747A">
            <w:pPr>
              <w:jc w:val="center"/>
            </w:pPr>
            <w:r>
              <w:rPr>
                <w:b/>
                <w:sz w:val="16"/>
              </w:rPr>
              <w:t>Split</w:t>
            </w:r>
          </w:p>
        </w:tc>
        <w:tc>
          <w:tcPr>
            <w:tcW w:w="1701" w:type="dxa"/>
            <w:tcBorders>
              <w:bottom w:val="single" w:sz="4" w:space="0" w:color="000000"/>
            </w:tcBorders>
          </w:tcPr>
          <w:p w14:paraId="6E434CA5" w14:textId="77777777" w:rsidR="00CE64C9" w:rsidRDefault="00CE64C9" w:rsidP="00CC747A">
            <w:pPr>
              <w:jc w:val="center"/>
            </w:pPr>
            <w:r>
              <w:rPr>
                <w:b/>
                <w:sz w:val="16"/>
              </w:rPr>
              <w:t>Images</w:t>
            </w:r>
          </w:p>
        </w:tc>
        <w:tc>
          <w:tcPr>
            <w:tcW w:w="2494" w:type="dxa"/>
            <w:tcBorders>
              <w:bottom w:val="single" w:sz="4" w:space="0" w:color="000000"/>
            </w:tcBorders>
          </w:tcPr>
          <w:p w14:paraId="26E036FA" w14:textId="77777777" w:rsidR="00CE64C9" w:rsidRDefault="00CE64C9" w:rsidP="00CC747A">
            <w:pPr>
              <w:jc w:val="center"/>
            </w:pPr>
            <w:r>
              <w:rPr>
                <w:b/>
                <w:sz w:val="16"/>
              </w:rPr>
              <w:t>Role</w:t>
            </w:r>
          </w:p>
        </w:tc>
      </w:tr>
      <w:tr w:rsidR="00CE64C9" w14:paraId="705B77D8" w14:textId="77777777" w:rsidTr="00CC747A">
        <w:trPr>
          <w:jc w:val="center"/>
        </w:trPr>
        <w:tc>
          <w:tcPr>
            <w:tcW w:w="2381" w:type="dxa"/>
          </w:tcPr>
          <w:p w14:paraId="47C34E47" w14:textId="77777777" w:rsidR="00CE64C9" w:rsidRDefault="00CE64C9" w:rsidP="00CC747A">
            <w:pPr>
              <w:jc w:val="center"/>
            </w:pPr>
            <w:r>
              <w:rPr>
                <w:sz w:val="16"/>
              </w:rPr>
              <w:t>MTD exp0</w:t>
            </w:r>
          </w:p>
        </w:tc>
        <w:tc>
          <w:tcPr>
            <w:tcW w:w="1701" w:type="dxa"/>
          </w:tcPr>
          <w:p w14:paraId="2A9EE7DE" w14:textId="77777777" w:rsidR="00CE64C9" w:rsidRDefault="00CE64C9" w:rsidP="00CC747A">
            <w:pPr>
              <w:jc w:val="center"/>
            </w:pPr>
            <w:r>
              <w:rPr>
                <w:sz w:val="16"/>
              </w:rPr>
              <w:t>3</w:t>
            </w:r>
          </w:p>
        </w:tc>
        <w:tc>
          <w:tcPr>
            <w:tcW w:w="2494" w:type="dxa"/>
          </w:tcPr>
          <w:p w14:paraId="2D31F39C" w14:textId="77777777" w:rsidR="00CE64C9" w:rsidRDefault="00CE64C9" w:rsidP="00CC747A">
            <w:pPr>
              <w:jc w:val="center"/>
            </w:pPr>
            <w:r>
              <w:rPr>
                <w:sz w:val="16"/>
              </w:rPr>
              <w:t>Train only</w:t>
            </w:r>
          </w:p>
        </w:tc>
      </w:tr>
      <w:tr w:rsidR="00CE64C9" w14:paraId="7D3EB092" w14:textId="77777777" w:rsidTr="00CC747A">
        <w:trPr>
          <w:jc w:val="center"/>
        </w:trPr>
        <w:tc>
          <w:tcPr>
            <w:tcW w:w="2381" w:type="dxa"/>
          </w:tcPr>
          <w:p w14:paraId="001180F3" w14:textId="77777777" w:rsidR="00CE64C9" w:rsidRDefault="00CE64C9" w:rsidP="00CC747A">
            <w:pPr>
              <w:jc w:val="center"/>
            </w:pPr>
            <w:r>
              <w:rPr>
                <w:sz w:val="16"/>
              </w:rPr>
              <w:t>MTD exp1</w:t>
            </w:r>
          </w:p>
        </w:tc>
        <w:tc>
          <w:tcPr>
            <w:tcW w:w="1701" w:type="dxa"/>
          </w:tcPr>
          <w:p w14:paraId="3A8C97E9" w14:textId="77777777" w:rsidR="00CE64C9" w:rsidRDefault="00CE64C9" w:rsidP="00CC747A">
            <w:pPr>
              <w:jc w:val="center"/>
            </w:pPr>
            <w:r>
              <w:rPr>
                <w:sz w:val="16"/>
              </w:rPr>
              <w:t>221</w:t>
            </w:r>
          </w:p>
        </w:tc>
        <w:tc>
          <w:tcPr>
            <w:tcW w:w="2494" w:type="dxa"/>
          </w:tcPr>
          <w:p w14:paraId="3EAC90E0" w14:textId="77777777" w:rsidR="00CE64C9" w:rsidRDefault="00CE64C9" w:rsidP="00CC747A">
            <w:pPr>
              <w:jc w:val="center"/>
            </w:pPr>
            <w:r>
              <w:rPr>
                <w:sz w:val="16"/>
              </w:rPr>
              <w:t>LOGO test once</w:t>
            </w:r>
          </w:p>
        </w:tc>
      </w:tr>
      <w:tr w:rsidR="00CE64C9" w14:paraId="1B06D135" w14:textId="77777777" w:rsidTr="00CC747A">
        <w:trPr>
          <w:jc w:val="center"/>
        </w:trPr>
        <w:tc>
          <w:tcPr>
            <w:tcW w:w="2381" w:type="dxa"/>
          </w:tcPr>
          <w:p w14:paraId="6908D104" w14:textId="77777777" w:rsidR="00CE64C9" w:rsidRDefault="00CE64C9" w:rsidP="00CC747A">
            <w:pPr>
              <w:jc w:val="center"/>
            </w:pPr>
            <w:r>
              <w:rPr>
                <w:sz w:val="16"/>
              </w:rPr>
              <w:t>MTD exp2</w:t>
            </w:r>
          </w:p>
        </w:tc>
        <w:tc>
          <w:tcPr>
            <w:tcW w:w="1701" w:type="dxa"/>
          </w:tcPr>
          <w:p w14:paraId="12476996" w14:textId="77777777" w:rsidR="00CE64C9" w:rsidRDefault="00CE64C9" w:rsidP="00CC747A">
            <w:pPr>
              <w:jc w:val="center"/>
            </w:pPr>
            <w:r>
              <w:rPr>
                <w:sz w:val="16"/>
              </w:rPr>
              <w:t>223</w:t>
            </w:r>
          </w:p>
        </w:tc>
        <w:tc>
          <w:tcPr>
            <w:tcW w:w="2494" w:type="dxa"/>
          </w:tcPr>
          <w:p w14:paraId="58AA5EE1" w14:textId="77777777" w:rsidR="00CE64C9" w:rsidRDefault="00CE64C9" w:rsidP="00CC747A">
            <w:pPr>
              <w:jc w:val="center"/>
            </w:pPr>
            <w:r>
              <w:rPr>
                <w:sz w:val="16"/>
              </w:rPr>
              <w:t>LOGO test once</w:t>
            </w:r>
          </w:p>
        </w:tc>
      </w:tr>
      <w:tr w:rsidR="00CE64C9" w14:paraId="5C0F5297" w14:textId="77777777" w:rsidTr="00CC747A">
        <w:trPr>
          <w:jc w:val="center"/>
        </w:trPr>
        <w:tc>
          <w:tcPr>
            <w:tcW w:w="2381" w:type="dxa"/>
          </w:tcPr>
          <w:p w14:paraId="6F948E35" w14:textId="77777777" w:rsidR="00CE64C9" w:rsidRDefault="00CE64C9" w:rsidP="00CC747A">
            <w:pPr>
              <w:jc w:val="center"/>
            </w:pPr>
            <w:r>
              <w:rPr>
                <w:sz w:val="16"/>
              </w:rPr>
              <w:t>MTD exp3</w:t>
            </w:r>
          </w:p>
        </w:tc>
        <w:tc>
          <w:tcPr>
            <w:tcW w:w="1701" w:type="dxa"/>
          </w:tcPr>
          <w:p w14:paraId="31206AAF" w14:textId="77777777" w:rsidR="00CE64C9" w:rsidRDefault="00CE64C9" w:rsidP="00CC747A">
            <w:pPr>
              <w:jc w:val="center"/>
            </w:pPr>
            <w:r>
              <w:rPr>
                <w:sz w:val="16"/>
              </w:rPr>
              <w:t>223</w:t>
            </w:r>
          </w:p>
        </w:tc>
        <w:tc>
          <w:tcPr>
            <w:tcW w:w="2494" w:type="dxa"/>
          </w:tcPr>
          <w:p w14:paraId="43A996E9" w14:textId="77777777" w:rsidR="00CE64C9" w:rsidRDefault="00CE64C9" w:rsidP="00CC747A">
            <w:pPr>
              <w:jc w:val="center"/>
            </w:pPr>
            <w:r>
              <w:rPr>
                <w:sz w:val="16"/>
              </w:rPr>
              <w:t>LOGO test once</w:t>
            </w:r>
          </w:p>
        </w:tc>
      </w:tr>
      <w:tr w:rsidR="00CE64C9" w14:paraId="2B1E5A45" w14:textId="77777777" w:rsidTr="00CC747A">
        <w:trPr>
          <w:jc w:val="center"/>
        </w:trPr>
        <w:tc>
          <w:tcPr>
            <w:tcW w:w="2381" w:type="dxa"/>
          </w:tcPr>
          <w:p w14:paraId="52E064EA" w14:textId="77777777" w:rsidR="00CE64C9" w:rsidRDefault="00CE64C9" w:rsidP="00CC747A">
            <w:pPr>
              <w:jc w:val="center"/>
            </w:pPr>
            <w:r>
              <w:rPr>
                <w:sz w:val="16"/>
              </w:rPr>
              <w:t>MTD exp4</w:t>
            </w:r>
          </w:p>
        </w:tc>
        <w:tc>
          <w:tcPr>
            <w:tcW w:w="1701" w:type="dxa"/>
          </w:tcPr>
          <w:p w14:paraId="058C3ABB" w14:textId="77777777" w:rsidR="00CE64C9" w:rsidRDefault="00CE64C9" w:rsidP="00CC747A">
            <w:pPr>
              <w:jc w:val="center"/>
            </w:pPr>
            <w:r>
              <w:rPr>
                <w:sz w:val="16"/>
              </w:rPr>
              <w:t>224</w:t>
            </w:r>
          </w:p>
        </w:tc>
        <w:tc>
          <w:tcPr>
            <w:tcW w:w="2494" w:type="dxa"/>
          </w:tcPr>
          <w:p w14:paraId="6FB5C39D" w14:textId="77777777" w:rsidR="00CE64C9" w:rsidRDefault="00CE64C9" w:rsidP="00CC747A">
            <w:pPr>
              <w:jc w:val="center"/>
            </w:pPr>
            <w:r>
              <w:rPr>
                <w:sz w:val="16"/>
              </w:rPr>
              <w:t>LOGO test once</w:t>
            </w:r>
          </w:p>
        </w:tc>
      </w:tr>
      <w:tr w:rsidR="00CE64C9" w14:paraId="5175D359" w14:textId="77777777" w:rsidTr="00CC747A">
        <w:trPr>
          <w:jc w:val="center"/>
        </w:trPr>
        <w:tc>
          <w:tcPr>
            <w:tcW w:w="2381" w:type="dxa"/>
          </w:tcPr>
          <w:p w14:paraId="4679C2D6" w14:textId="77777777" w:rsidR="00CE64C9" w:rsidRDefault="00CE64C9" w:rsidP="00CC747A">
            <w:pPr>
              <w:jc w:val="center"/>
            </w:pPr>
            <w:r>
              <w:rPr>
                <w:sz w:val="16"/>
              </w:rPr>
              <w:t>MTD exp5</w:t>
            </w:r>
          </w:p>
        </w:tc>
        <w:tc>
          <w:tcPr>
            <w:tcW w:w="1701" w:type="dxa"/>
          </w:tcPr>
          <w:p w14:paraId="4834674E" w14:textId="77777777" w:rsidR="00CE64C9" w:rsidRDefault="00CE64C9" w:rsidP="00CC747A">
            <w:pPr>
              <w:jc w:val="center"/>
            </w:pPr>
            <w:r>
              <w:rPr>
                <w:sz w:val="16"/>
              </w:rPr>
              <w:t>225</w:t>
            </w:r>
          </w:p>
        </w:tc>
        <w:tc>
          <w:tcPr>
            <w:tcW w:w="2494" w:type="dxa"/>
          </w:tcPr>
          <w:p w14:paraId="1D6BF3D4" w14:textId="77777777" w:rsidR="00CE64C9" w:rsidRDefault="00CE64C9" w:rsidP="00CC747A">
            <w:pPr>
              <w:jc w:val="center"/>
            </w:pPr>
            <w:r>
              <w:rPr>
                <w:sz w:val="16"/>
              </w:rPr>
              <w:t>LOGO test once</w:t>
            </w:r>
          </w:p>
        </w:tc>
      </w:tr>
      <w:tr w:rsidR="00CE64C9" w14:paraId="5CC04759" w14:textId="77777777" w:rsidTr="00CC747A">
        <w:trPr>
          <w:jc w:val="center"/>
        </w:trPr>
        <w:tc>
          <w:tcPr>
            <w:tcW w:w="2381" w:type="dxa"/>
          </w:tcPr>
          <w:p w14:paraId="3039D42D" w14:textId="77777777" w:rsidR="00CE64C9" w:rsidRDefault="00CE64C9" w:rsidP="00CC747A">
            <w:pPr>
              <w:jc w:val="center"/>
            </w:pPr>
            <w:r>
              <w:rPr>
                <w:sz w:val="16"/>
              </w:rPr>
              <w:t>MTD exp6</w:t>
            </w:r>
          </w:p>
        </w:tc>
        <w:tc>
          <w:tcPr>
            <w:tcW w:w="1701" w:type="dxa"/>
          </w:tcPr>
          <w:p w14:paraId="358D89D5" w14:textId="77777777" w:rsidR="00CE64C9" w:rsidRDefault="00CE64C9" w:rsidP="00CC747A">
            <w:pPr>
              <w:jc w:val="center"/>
            </w:pPr>
            <w:r>
              <w:rPr>
                <w:sz w:val="16"/>
              </w:rPr>
              <w:t>225</w:t>
            </w:r>
          </w:p>
        </w:tc>
        <w:tc>
          <w:tcPr>
            <w:tcW w:w="2494" w:type="dxa"/>
          </w:tcPr>
          <w:p w14:paraId="11ED6ECC" w14:textId="77777777" w:rsidR="00CE64C9" w:rsidRDefault="00CE64C9" w:rsidP="00CC747A">
            <w:pPr>
              <w:jc w:val="center"/>
            </w:pPr>
            <w:r>
              <w:rPr>
                <w:sz w:val="16"/>
              </w:rPr>
              <w:t>LOGO test once</w:t>
            </w:r>
          </w:p>
        </w:tc>
      </w:tr>
      <w:tr w:rsidR="00CE64C9" w14:paraId="0FA26318" w14:textId="77777777" w:rsidTr="00CC747A">
        <w:trPr>
          <w:jc w:val="center"/>
        </w:trPr>
        <w:tc>
          <w:tcPr>
            <w:tcW w:w="2381" w:type="dxa"/>
          </w:tcPr>
          <w:p w14:paraId="577E06DC" w14:textId="77777777" w:rsidR="00CE64C9" w:rsidRDefault="00CE64C9" w:rsidP="00CC747A">
            <w:pPr>
              <w:jc w:val="center"/>
            </w:pPr>
            <w:r>
              <w:rPr>
                <w:sz w:val="16"/>
              </w:rPr>
              <w:t>NEU-Seg train</w:t>
            </w:r>
          </w:p>
        </w:tc>
        <w:tc>
          <w:tcPr>
            <w:tcW w:w="1701" w:type="dxa"/>
          </w:tcPr>
          <w:p w14:paraId="18DA047C" w14:textId="77777777" w:rsidR="00CE64C9" w:rsidRDefault="00CE64C9" w:rsidP="00CC747A">
            <w:pPr>
              <w:jc w:val="center"/>
            </w:pPr>
            <w:r>
              <w:rPr>
                <w:sz w:val="16"/>
              </w:rPr>
              <w:t>3,267</w:t>
            </w:r>
          </w:p>
        </w:tc>
        <w:tc>
          <w:tcPr>
            <w:tcW w:w="2494" w:type="dxa"/>
          </w:tcPr>
          <w:p w14:paraId="7EEAC55C" w14:textId="77777777" w:rsidR="00CE64C9" w:rsidRDefault="00CE64C9" w:rsidP="00CC747A">
            <w:pPr>
              <w:jc w:val="center"/>
            </w:pPr>
            <w:r>
              <w:rPr>
                <w:sz w:val="16"/>
              </w:rPr>
              <w:t>Train</w:t>
            </w:r>
          </w:p>
        </w:tc>
      </w:tr>
      <w:tr w:rsidR="00CE64C9" w14:paraId="4755BC05" w14:textId="77777777" w:rsidTr="00CC747A">
        <w:trPr>
          <w:jc w:val="center"/>
        </w:trPr>
        <w:tc>
          <w:tcPr>
            <w:tcW w:w="2381" w:type="dxa"/>
          </w:tcPr>
          <w:p w14:paraId="63C04F2E" w14:textId="77777777" w:rsidR="00CE64C9" w:rsidRDefault="00CE64C9" w:rsidP="00CC747A">
            <w:pPr>
              <w:jc w:val="center"/>
            </w:pPr>
            <w:r>
              <w:rPr>
                <w:sz w:val="16"/>
              </w:rPr>
              <w:t>NEU-Seg val</w:t>
            </w:r>
          </w:p>
        </w:tc>
        <w:tc>
          <w:tcPr>
            <w:tcW w:w="1701" w:type="dxa"/>
          </w:tcPr>
          <w:p w14:paraId="63AA9224" w14:textId="77777777" w:rsidR="00CE64C9" w:rsidRDefault="00CE64C9" w:rsidP="00CC747A">
            <w:pPr>
              <w:jc w:val="center"/>
            </w:pPr>
            <w:r>
              <w:rPr>
                <w:sz w:val="16"/>
              </w:rPr>
              <w:t>363</w:t>
            </w:r>
          </w:p>
        </w:tc>
        <w:tc>
          <w:tcPr>
            <w:tcW w:w="2494" w:type="dxa"/>
          </w:tcPr>
          <w:p w14:paraId="21B567A4" w14:textId="77777777" w:rsidR="00CE64C9" w:rsidRDefault="00CE64C9" w:rsidP="00CC747A">
            <w:pPr>
              <w:jc w:val="center"/>
            </w:pPr>
            <w:r>
              <w:rPr>
                <w:sz w:val="16"/>
              </w:rPr>
              <w:t>Validation</w:t>
            </w:r>
          </w:p>
        </w:tc>
      </w:tr>
      <w:tr w:rsidR="00CE64C9" w14:paraId="623E3234" w14:textId="77777777" w:rsidTr="00CC747A">
        <w:trPr>
          <w:jc w:val="center"/>
        </w:trPr>
        <w:tc>
          <w:tcPr>
            <w:tcW w:w="2381" w:type="dxa"/>
          </w:tcPr>
          <w:p w14:paraId="3F1AE38F" w14:textId="77777777" w:rsidR="00CE64C9" w:rsidRDefault="00CE64C9" w:rsidP="00CC747A">
            <w:pPr>
              <w:jc w:val="center"/>
            </w:pPr>
            <w:r>
              <w:rPr>
                <w:sz w:val="16"/>
              </w:rPr>
              <w:t>NEU-Seg test</w:t>
            </w:r>
          </w:p>
        </w:tc>
        <w:tc>
          <w:tcPr>
            <w:tcW w:w="1701" w:type="dxa"/>
          </w:tcPr>
          <w:p w14:paraId="0598B354" w14:textId="77777777" w:rsidR="00CE64C9" w:rsidRDefault="00CE64C9" w:rsidP="00CC747A">
            <w:pPr>
              <w:jc w:val="center"/>
            </w:pPr>
            <w:r>
              <w:rPr>
                <w:sz w:val="16"/>
              </w:rPr>
              <w:t>840</w:t>
            </w:r>
          </w:p>
        </w:tc>
        <w:tc>
          <w:tcPr>
            <w:tcW w:w="2494" w:type="dxa"/>
          </w:tcPr>
          <w:p w14:paraId="4E2450D7" w14:textId="77777777" w:rsidR="00CE64C9" w:rsidRDefault="00CE64C9" w:rsidP="00CC747A">
            <w:pPr>
              <w:jc w:val="center"/>
            </w:pPr>
            <w:r>
              <w:rPr>
                <w:sz w:val="16"/>
              </w:rPr>
              <w:t>Test</w:t>
            </w:r>
          </w:p>
        </w:tc>
      </w:tr>
    </w:tbl>
    <w:p w14:paraId="0718D687" w14:textId="77777777" w:rsidR="00CE64C9" w:rsidRDefault="00CE64C9" w:rsidP="00CE64C9"/>
    <w:p w14:paraId="31432A0D" w14:textId="77777777" w:rsidR="00DC2479" w:rsidRDefault="00DC2479"/>
    <w:sectPr w:rsidR="00DC2479" w:rsidSect="00CE64C9">
      <w:pgSz w:w="11906" w:h="16838"/>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4C9"/>
    <w:rsid w:val="00125CAE"/>
    <w:rsid w:val="005B6877"/>
    <w:rsid w:val="00AA0C39"/>
    <w:rsid w:val="00CE64C9"/>
    <w:rsid w:val="00DC24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80872"/>
  <w15:chartTrackingRefBased/>
  <w15:docId w15:val="{C20BC21A-49A4-44B3-8F08-A335D3A54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4C9"/>
    <w:pPr>
      <w:spacing w:after="60" w:line="264" w:lineRule="auto"/>
    </w:pPr>
    <w:rPr>
      <w:rFonts w:ascii="Times New Roman" w:eastAsiaTheme="minorEastAsia" w:hAnsi="Times New Roman"/>
      <w:kern w:val="0"/>
      <w:sz w:val="20"/>
      <w:szCs w:val="22"/>
      <w:lang w:val="en-US"/>
      <w14:ligatures w14:val="none"/>
    </w:rPr>
  </w:style>
  <w:style w:type="paragraph" w:styleId="Heading1">
    <w:name w:val="heading 1"/>
    <w:basedOn w:val="Normal"/>
    <w:next w:val="Normal"/>
    <w:link w:val="Heading1Char"/>
    <w:uiPriority w:val="9"/>
    <w:qFormat/>
    <w:rsid w:val="00CE64C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CE64C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CE64C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CE64C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CE64C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CE64C9"/>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CE64C9"/>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CE64C9"/>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CE64C9"/>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4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4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4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4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4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4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4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4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4C9"/>
    <w:rPr>
      <w:rFonts w:eastAsiaTheme="majorEastAsia" w:cstheme="majorBidi"/>
      <w:color w:val="272727" w:themeColor="text1" w:themeTint="D8"/>
    </w:rPr>
  </w:style>
  <w:style w:type="paragraph" w:styleId="Title">
    <w:name w:val="Title"/>
    <w:basedOn w:val="Normal"/>
    <w:next w:val="Normal"/>
    <w:link w:val="TitleChar"/>
    <w:uiPriority w:val="10"/>
    <w:qFormat/>
    <w:rsid w:val="00CE64C9"/>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CE64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4C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CE64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4C9"/>
    <w:pPr>
      <w:spacing w:before="160" w:after="160" w:line="278" w:lineRule="auto"/>
      <w:jc w:val="center"/>
    </w:pPr>
    <w:rPr>
      <w:rFonts w:asciiTheme="minorHAnsi" w:eastAsiaTheme="minorHAnsi" w:hAnsiTheme="minorHAns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CE64C9"/>
    <w:rPr>
      <w:i/>
      <w:iCs/>
      <w:color w:val="404040" w:themeColor="text1" w:themeTint="BF"/>
    </w:rPr>
  </w:style>
  <w:style w:type="paragraph" w:styleId="ListParagraph">
    <w:name w:val="List Paragraph"/>
    <w:basedOn w:val="Normal"/>
    <w:uiPriority w:val="34"/>
    <w:qFormat/>
    <w:rsid w:val="00CE64C9"/>
    <w:pPr>
      <w:spacing w:after="160" w:line="278" w:lineRule="auto"/>
      <w:ind w:left="720"/>
      <w:contextualSpacing/>
    </w:pPr>
    <w:rPr>
      <w:rFonts w:asciiTheme="minorHAnsi" w:eastAsiaTheme="minorHAnsi" w:hAnsiTheme="minorHAnsi"/>
      <w:kern w:val="2"/>
      <w:sz w:val="24"/>
      <w:szCs w:val="24"/>
      <w:lang w:val="en-IN"/>
      <w14:ligatures w14:val="standardContextual"/>
    </w:rPr>
  </w:style>
  <w:style w:type="character" w:styleId="IntenseEmphasis">
    <w:name w:val="Intense Emphasis"/>
    <w:basedOn w:val="DefaultParagraphFont"/>
    <w:uiPriority w:val="21"/>
    <w:qFormat/>
    <w:rsid w:val="00CE64C9"/>
    <w:rPr>
      <w:i/>
      <w:iCs/>
      <w:color w:val="0F4761" w:themeColor="accent1" w:themeShade="BF"/>
    </w:rPr>
  </w:style>
  <w:style w:type="paragraph" w:styleId="IntenseQuote">
    <w:name w:val="Intense Quote"/>
    <w:basedOn w:val="Normal"/>
    <w:next w:val="Normal"/>
    <w:link w:val="IntenseQuoteChar"/>
    <w:uiPriority w:val="30"/>
    <w:qFormat/>
    <w:rsid w:val="00CE64C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CE64C9"/>
    <w:rPr>
      <w:i/>
      <w:iCs/>
      <w:color w:val="0F4761" w:themeColor="accent1" w:themeShade="BF"/>
    </w:rPr>
  </w:style>
  <w:style w:type="character" w:styleId="IntenseReference">
    <w:name w:val="Intense Reference"/>
    <w:basedOn w:val="DefaultParagraphFont"/>
    <w:uiPriority w:val="32"/>
    <w:qFormat/>
    <w:rsid w:val="00CE64C9"/>
    <w:rPr>
      <w:b/>
      <w:bCs/>
      <w:smallCaps/>
      <w:color w:val="0F4761" w:themeColor="accent1" w:themeShade="BF"/>
      <w:spacing w:val="5"/>
    </w:rPr>
  </w:style>
  <w:style w:type="table" w:styleId="TableGrid">
    <w:name w:val="Table Grid"/>
    <w:basedOn w:val="TableNormal"/>
    <w:uiPriority w:val="59"/>
    <w:qFormat/>
    <w:rsid w:val="00CE64C9"/>
    <w:pPr>
      <w:spacing w:after="0" w:line="240" w:lineRule="auto"/>
    </w:pPr>
    <w:rPr>
      <w:rFonts w:eastAsiaTheme="minorEastAsia"/>
      <w:kern w:val="0"/>
      <w:sz w:val="20"/>
      <w:szCs w:val="20"/>
      <w:lang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371</Words>
  <Characters>2115</Characters>
  <Application>Microsoft Office Word</Application>
  <DocSecurity>0</DocSecurity>
  <Lines>17</Lines>
  <Paragraphs>4</Paragraphs>
  <ScaleCrop>false</ScaleCrop>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2026-10-28T08:29:00Z</dcterms:created>
  <dcterms:modified xsi:type="dcterms:W3CDTF">2026-10-28T08:29:00Z</dcterms:modified>
</cp:coreProperties>
</file>