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AEE11" w14:textId="766FDB49" w:rsidR="0088658B" w:rsidRPr="00F30E03" w:rsidRDefault="0088658B" w:rsidP="00F30E03">
      <w:pPr>
        <w:widowControl/>
        <w:spacing w:before="100" w:beforeAutospacing="1" w:after="100" w:afterAutospacing="1"/>
        <w:jc w:val="center"/>
        <w:rPr>
          <w:rFonts w:ascii="Times New Roman" w:eastAsia="宋体" w:hAnsi="Times New Roman" w:cs="Times New Roman" w:hint="eastAsia"/>
          <w:i/>
          <w:kern w:val="0"/>
          <w:sz w:val="28"/>
          <w:szCs w:val="28"/>
        </w:rPr>
      </w:pPr>
      <w:bookmarkStart w:id="0" w:name="_Hlk74259515"/>
      <w:r w:rsidRPr="0088658B">
        <w:rPr>
          <w:rFonts w:ascii="Times New Roman" w:eastAsia="宋体" w:hAnsi="Times New Roman" w:cs="Times New Roman"/>
          <w:i/>
          <w:kern w:val="0"/>
          <w:sz w:val="28"/>
          <w:szCs w:val="28"/>
        </w:rPr>
        <w:t>Additional file 1</w:t>
      </w:r>
    </w:p>
    <w:p w14:paraId="7D46E468" w14:textId="226ECAE8" w:rsidR="000361F1" w:rsidRPr="00F30E03" w:rsidRDefault="00C3527B" w:rsidP="000361F1">
      <w:pPr>
        <w:spacing w:line="480" w:lineRule="auto"/>
        <w:rPr>
          <w:rFonts w:ascii="Times New Roman" w:hAnsi="Times New Roman" w:cs="Times New Roman"/>
          <w:b/>
          <w:bCs/>
          <w:kern w:val="0"/>
          <w:sz w:val="28"/>
          <w:szCs w:val="13"/>
          <w:lang w:eastAsia="en-US"/>
        </w:rPr>
      </w:pPr>
      <w:r w:rsidRPr="00F30E03">
        <w:rPr>
          <w:rFonts w:ascii="Times New Roman" w:hAnsi="Times New Roman" w:cs="Times New Roman"/>
          <w:b/>
          <w:bCs/>
          <w:kern w:val="0"/>
          <w:sz w:val="28"/>
          <w:szCs w:val="13"/>
          <w:lang w:eastAsia="en-US"/>
        </w:rPr>
        <w:t>Material Priority Engineered Metal-Polyphenol Networks: Mechanism and Platform for Multifunctionalities</w:t>
      </w:r>
      <w:r w:rsidR="000361F1" w:rsidRPr="00F30E03">
        <w:rPr>
          <w:rFonts w:ascii="Times New Roman" w:hAnsi="Times New Roman" w:cs="Times New Roman"/>
          <w:b/>
          <w:bCs/>
          <w:kern w:val="0"/>
          <w:sz w:val="28"/>
          <w:szCs w:val="13"/>
          <w:lang w:eastAsia="en-US"/>
        </w:rPr>
        <w:t xml:space="preserve"> </w:t>
      </w:r>
      <w:bookmarkStart w:id="1" w:name="_Hlk54707840"/>
      <w:bookmarkEnd w:id="0"/>
    </w:p>
    <w:bookmarkEnd w:id="1"/>
    <w:p w14:paraId="36AAD66A" w14:textId="77777777" w:rsidR="00E34CEC" w:rsidRPr="00714286" w:rsidRDefault="00E34CEC" w:rsidP="00E34CEC">
      <w:pPr>
        <w:spacing w:line="480" w:lineRule="auto"/>
        <w:rPr>
          <w:rFonts w:ascii="Times New Roman" w:hAnsi="Times New Roman" w:cs="Times New Roman"/>
          <w:i/>
          <w:vertAlign w:val="superscript"/>
        </w:rPr>
      </w:pPr>
      <w:r w:rsidRPr="00714286">
        <w:rPr>
          <w:rFonts w:ascii="Times New Roman" w:hAnsi="Times New Roman" w:cs="Times New Roman"/>
          <w:i/>
        </w:rPr>
        <w:t>Xinxiu Cheng</w:t>
      </w:r>
      <w:bookmarkStart w:id="2" w:name="_Hlk58607296"/>
      <w:r w:rsidRPr="00714286">
        <w:rPr>
          <w:rFonts w:ascii="Times New Roman" w:hAnsi="Times New Roman" w:cs="Times New Roman"/>
          <w:i/>
        </w:rPr>
        <w:t>,</w:t>
      </w:r>
      <w:bookmarkStart w:id="3" w:name="_Hlk59652513"/>
      <w:r w:rsidRPr="00714286">
        <w:rPr>
          <w:rFonts w:ascii="Times New Roman" w:eastAsia="宋体" w:hAnsi="Times New Roman" w:cs="Times New Roman"/>
          <w:i/>
          <w:iCs/>
          <w:color w:val="000000"/>
          <w:vertAlign w:val="superscript"/>
          <w:lang w:eastAsia="en-GB"/>
        </w:rPr>
        <w:t xml:space="preserve"> §</w:t>
      </w:r>
      <w:bookmarkEnd w:id="2"/>
      <w:bookmarkEnd w:id="3"/>
      <w:r w:rsidRPr="00714286">
        <w:rPr>
          <w:rFonts w:ascii="Times New Roman" w:eastAsia="宋体" w:hAnsi="Times New Roman" w:cs="Times New Roman"/>
          <w:i/>
          <w:iCs/>
          <w:color w:val="000000"/>
          <w:vertAlign w:val="superscript"/>
        </w:rPr>
        <w:t>, 1</w:t>
      </w:r>
      <w:r w:rsidRPr="00714286">
        <w:rPr>
          <w:rFonts w:ascii="Times New Roman" w:hAnsi="Times New Roman" w:cs="Times New Roman"/>
          <w:i/>
          <w:vertAlign w:val="superscript"/>
        </w:rPr>
        <w:t xml:space="preserve"> </w:t>
      </w:r>
      <w:r w:rsidRPr="00714286">
        <w:rPr>
          <w:rFonts w:ascii="Times New Roman" w:hAnsi="Times New Roman" w:cs="Times New Roman"/>
          <w:i/>
        </w:rPr>
        <w:t>Yaxin Zhu</w:t>
      </w:r>
      <w:bookmarkStart w:id="4" w:name="_Hlk82023993"/>
      <w:r w:rsidRPr="00714286">
        <w:rPr>
          <w:rFonts w:ascii="Times New Roman" w:hAnsi="Times New Roman" w:cs="Times New Roman"/>
          <w:i/>
        </w:rPr>
        <w:t>,</w:t>
      </w:r>
      <w:r w:rsidRPr="00714286">
        <w:rPr>
          <w:rFonts w:ascii="Times New Roman" w:eastAsia="宋体" w:hAnsi="Times New Roman" w:cs="Times New Roman"/>
          <w:i/>
          <w:iCs/>
          <w:color w:val="000000"/>
          <w:vertAlign w:val="superscript"/>
          <w:lang w:eastAsia="en-GB"/>
        </w:rPr>
        <w:t>§</w:t>
      </w:r>
      <w:r w:rsidRPr="00714286">
        <w:rPr>
          <w:rFonts w:ascii="Times New Roman" w:eastAsia="宋体" w:hAnsi="Times New Roman" w:cs="Times New Roman"/>
          <w:i/>
          <w:iCs/>
          <w:color w:val="000000"/>
          <w:vertAlign w:val="superscript"/>
        </w:rPr>
        <w:t>, 1</w:t>
      </w:r>
      <w:r w:rsidRPr="00714286">
        <w:rPr>
          <w:rFonts w:ascii="Times New Roman" w:hAnsi="Times New Roman" w:cs="Times New Roman"/>
          <w:i/>
        </w:rPr>
        <w:t xml:space="preserve"> </w:t>
      </w:r>
      <w:bookmarkEnd w:id="4"/>
      <w:r w:rsidRPr="00714286">
        <w:rPr>
          <w:rFonts w:ascii="Times New Roman" w:hAnsi="Times New Roman" w:cs="Times New Roman"/>
          <w:i/>
        </w:rPr>
        <w:t>Ruofei Lu,</w:t>
      </w:r>
      <w:r w:rsidRPr="00714286">
        <w:rPr>
          <w:rFonts w:ascii="Times New Roman" w:hAnsi="Times New Roman" w:cs="Times New Roman"/>
          <w:i/>
          <w:vertAlign w:val="superscript"/>
        </w:rPr>
        <w:t xml:space="preserve">§ </w:t>
      </w:r>
      <w:r w:rsidRPr="00714286">
        <w:rPr>
          <w:rFonts w:ascii="Times New Roman" w:hAnsi="Times New Roman" w:cs="Times New Roman"/>
          <w:i/>
        </w:rPr>
        <w:t>Xiaoqiang Zhang,</w:t>
      </w:r>
      <w:r w:rsidRPr="00714286">
        <w:rPr>
          <w:rFonts w:ascii="Times New Roman" w:hAnsi="Times New Roman" w:cs="Times New Roman"/>
          <w:i/>
          <w:vertAlign w:val="superscript"/>
        </w:rPr>
        <w:t>§</w:t>
      </w:r>
      <w:r w:rsidRPr="00714286">
        <w:rPr>
          <w:rFonts w:ascii="Times New Roman" w:hAnsi="Times New Roman" w:cs="Times New Roman"/>
          <w:i/>
        </w:rPr>
        <w:t xml:space="preserve"> Na Li</w:t>
      </w:r>
      <w:r w:rsidRPr="00714286">
        <w:rPr>
          <w:rFonts w:ascii="Times New Roman" w:eastAsia="宋体" w:hAnsi="Times New Roman" w:cs="Times New Roman"/>
          <w:i/>
          <w:color w:val="000000"/>
          <w:vertAlign w:val="superscript"/>
          <w:lang w:eastAsia="en-GB"/>
        </w:rPr>
        <w:t>†</w:t>
      </w:r>
      <w:r w:rsidRPr="00714286">
        <w:rPr>
          <w:rFonts w:ascii="Times New Roman" w:eastAsia="宋体" w:hAnsi="Times New Roman" w:cs="Times New Roman"/>
          <w:i/>
          <w:color w:val="000000"/>
          <w:vertAlign w:val="superscript"/>
        </w:rPr>
        <w:t xml:space="preserve"> </w:t>
      </w:r>
      <w:r w:rsidRPr="00714286">
        <w:rPr>
          <w:rFonts w:ascii="Times New Roman" w:hAnsi="Times New Roman" w:cs="Times New Roman"/>
          <w:i/>
          <w:vertAlign w:val="superscript"/>
        </w:rPr>
        <w:t>*</w:t>
      </w:r>
      <w:r w:rsidRPr="00714286">
        <w:rPr>
          <w:rFonts w:ascii="Times New Roman" w:hAnsi="Times New Roman" w:cs="Times New Roman"/>
          <w:i/>
        </w:rPr>
        <w:t xml:space="preserve"> and Xingjie Zan</w:t>
      </w:r>
      <w:r w:rsidRPr="00714286">
        <w:rPr>
          <w:rFonts w:ascii="Times New Roman" w:hAnsi="Times New Roman" w:cs="Times New Roman"/>
          <w:i/>
          <w:vertAlign w:val="superscript"/>
        </w:rPr>
        <w:t xml:space="preserve">¶, </w:t>
      </w:r>
      <w:r w:rsidRPr="00714286">
        <w:rPr>
          <w:rFonts w:ascii="Times New Roman" w:eastAsia="宋体" w:hAnsi="Times New Roman" w:cs="Times New Roman"/>
          <w:i/>
          <w:iCs/>
          <w:color w:val="000000"/>
          <w:vertAlign w:val="superscript"/>
          <w:lang w:eastAsia="en-GB"/>
        </w:rPr>
        <w:t>§</w:t>
      </w:r>
      <w:r w:rsidRPr="00714286">
        <w:rPr>
          <w:rFonts w:ascii="Times New Roman" w:hAnsi="Times New Roman" w:cs="Times New Roman"/>
          <w:i/>
          <w:vertAlign w:val="superscript"/>
        </w:rPr>
        <w:t xml:space="preserve">, </w:t>
      </w:r>
      <w:r w:rsidRPr="00714286">
        <w:rPr>
          <w:rFonts w:ascii="Times New Roman" w:eastAsia="宋体" w:hAnsi="Times New Roman" w:cs="Times New Roman"/>
          <w:i/>
          <w:color w:val="000000"/>
          <w:vertAlign w:val="superscript"/>
          <w:lang w:eastAsia="en-GB"/>
        </w:rPr>
        <w:t>†</w:t>
      </w:r>
      <w:r w:rsidRPr="00714286">
        <w:rPr>
          <w:rFonts w:ascii="Times New Roman" w:hAnsi="Times New Roman" w:cs="Times New Roman"/>
          <w:i/>
          <w:vertAlign w:val="superscript"/>
        </w:rPr>
        <w:t>*</w:t>
      </w:r>
    </w:p>
    <w:p w14:paraId="52F05E53" w14:textId="77777777" w:rsidR="00E34CEC" w:rsidRPr="00714286" w:rsidRDefault="00E34CEC" w:rsidP="00E34CEC">
      <w:pPr>
        <w:spacing w:line="480" w:lineRule="auto"/>
        <w:rPr>
          <w:rFonts w:ascii="Times New Roman" w:hAnsi="Times New Roman" w:cs="Times New Roman"/>
          <w:i/>
        </w:rPr>
      </w:pPr>
      <w:bookmarkStart w:id="5" w:name="_Hlk32321360"/>
      <w:bookmarkStart w:id="6" w:name="_Hlk89805979"/>
      <w:r w:rsidRPr="00714286">
        <w:rPr>
          <w:rFonts w:ascii="Times New Roman" w:eastAsia="宋体" w:hAnsi="Times New Roman" w:cs="Times New Roman"/>
          <w:i/>
          <w:iCs/>
          <w:color w:val="000000"/>
          <w:vertAlign w:val="superscript"/>
          <w:lang w:eastAsia="en-GB"/>
        </w:rPr>
        <w:t>§</w:t>
      </w:r>
      <w:r w:rsidRPr="00714286">
        <w:rPr>
          <w:rFonts w:ascii="Times New Roman" w:hAnsi="Times New Roman" w:cs="Times New Roman"/>
        </w:rPr>
        <w:t>Xinjiang Technical Institute of Physics and Chemistry, Chinese Academy of Sciences, Urumqi 830011, P.R. China.</w:t>
      </w:r>
    </w:p>
    <w:p w14:paraId="6A5F6A5F" w14:textId="77777777" w:rsidR="00E34CEC" w:rsidRPr="00714286" w:rsidRDefault="00E34CEC" w:rsidP="00E34CEC">
      <w:pPr>
        <w:spacing w:line="480" w:lineRule="auto"/>
        <w:rPr>
          <w:rFonts w:ascii="Times New Roman" w:hAnsi="Times New Roman" w:cs="Times New Roman"/>
        </w:rPr>
      </w:pPr>
      <w:r w:rsidRPr="00714286">
        <w:rPr>
          <w:rFonts w:ascii="Times New Roman" w:hAnsi="Times New Roman" w:cs="Times New Roman"/>
          <w:i/>
          <w:vertAlign w:val="superscript"/>
        </w:rPr>
        <w:t>¶</w:t>
      </w:r>
      <w:r w:rsidRPr="00714286">
        <w:rPr>
          <w:rFonts w:ascii="Times New Roman" w:hAnsi="Times New Roman" w:cs="Times New Roman"/>
        </w:rPr>
        <w:t>School of Ophthalmology and Optometry, Eye Hospital, School of Biomedical Engineering, Wenzhou Medical University</w:t>
      </w:r>
      <w:r w:rsidRPr="00714286">
        <w:rPr>
          <w:rFonts w:ascii="Times New Roman" w:eastAsia="等线" w:hAnsi="Times New Roman" w:cs="Times New Roman"/>
        </w:rPr>
        <w:t xml:space="preserve"> </w:t>
      </w:r>
      <w:r w:rsidRPr="00714286">
        <w:rPr>
          <w:rFonts w:ascii="Times New Roman" w:hAnsi="Times New Roman" w:cs="Times New Roman"/>
        </w:rPr>
        <w:t>270 Xueyuan Road, Wenzhou 325035, P.R. China.</w:t>
      </w:r>
    </w:p>
    <w:p w14:paraId="69809EA4" w14:textId="77777777" w:rsidR="00E34CEC" w:rsidRPr="00714286" w:rsidRDefault="00E34CEC" w:rsidP="00E34CEC">
      <w:pPr>
        <w:spacing w:line="480" w:lineRule="auto"/>
        <w:rPr>
          <w:rFonts w:ascii="Times New Roman" w:hAnsi="Times New Roman" w:cs="Times New Roman"/>
        </w:rPr>
      </w:pPr>
      <w:r w:rsidRPr="00714286">
        <w:rPr>
          <w:rFonts w:ascii="Times New Roman" w:hAnsi="Times New Roman" w:cs="Times New Roman"/>
          <w:vertAlign w:val="superscript"/>
        </w:rPr>
        <w:t>†</w:t>
      </w:r>
      <w:r w:rsidRPr="00714286">
        <w:rPr>
          <w:rFonts w:ascii="Times New Roman" w:hAnsi="Times New Roman" w:cs="Times New Roman"/>
        </w:rPr>
        <w:t>Oujiang Laboratory, Wenzhou Institute, University of Chinese Academy of Sciences, Wenzhou 325001, China</w:t>
      </w:r>
      <w:r>
        <w:rPr>
          <w:rFonts w:ascii="Times New Roman" w:hAnsi="Times New Roman" w:cs="Times New Roman"/>
        </w:rPr>
        <w:t>.</w:t>
      </w:r>
    </w:p>
    <w:bookmarkEnd w:id="6"/>
    <w:p w14:paraId="0652FB82" w14:textId="77777777" w:rsidR="00E34CEC" w:rsidRPr="00714286" w:rsidRDefault="00E34CEC" w:rsidP="00E34CEC">
      <w:pPr>
        <w:widowControl/>
        <w:adjustRightInd w:val="0"/>
        <w:snapToGrid w:val="0"/>
        <w:spacing w:after="360" w:line="480" w:lineRule="auto"/>
        <w:contextualSpacing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 w:rsidRPr="00714286">
        <w:rPr>
          <w:rFonts w:ascii="Times New Roman" w:eastAsia="宋体" w:hAnsi="Times New Roman" w:cs="Times New Roman"/>
          <w:i/>
          <w:iCs/>
          <w:kern w:val="0"/>
          <w:szCs w:val="21"/>
          <w:vertAlign w:val="superscript"/>
        </w:rPr>
        <w:t>1</w:t>
      </w:r>
      <w:r w:rsidRPr="00714286">
        <w:rPr>
          <w:rFonts w:ascii="Times New Roman" w:eastAsia="宋体" w:hAnsi="Times New Roman" w:cs="Times New Roman"/>
          <w:kern w:val="0"/>
          <w:szCs w:val="16"/>
        </w:rPr>
        <w:t>Equal</w:t>
      </w:r>
      <w:r>
        <w:rPr>
          <w:rFonts w:ascii="Times New Roman" w:eastAsia="宋体" w:hAnsi="Times New Roman" w:cs="Times New Roman"/>
          <w:kern w:val="0"/>
          <w:szCs w:val="16"/>
        </w:rPr>
        <w:t>ly</w:t>
      </w:r>
      <w:r w:rsidRPr="00714286">
        <w:rPr>
          <w:rFonts w:ascii="Times New Roman" w:eastAsia="宋体" w:hAnsi="Times New Roman" w:cs="Times New Roman"/>
          <w:kern w:val="0"/>
          <w:szCs w:val="16"/>
          <w:lang w:eastAsia="en-US"/>
        </w:rPr>
        <w:t xml:space="preserve"> contributi</w:t>
      </w:r>
      <w:r>
        <w:rPr>
          <w:rFonts w:ascii="Times New Roman" w:eastAsia="宋体" w:hAnsi="Times New Roman" w:cs="Times New Roman"/>
          <w:kern w:val="0"/>
          <w:szCs w:val="16"/>
          <w:lang w:eastAsia="en-US"/>
        </w:rPr>
        <w:t>ng</w:t>
      </w:r>
      <w:r w:rsidRPr="00714286">
        <w:rPr>
          <w:rFonts w:ascii="Times New Roman" w:eastAsia="宋体" w:hAnsi="Times New Roman" w:cs="Times New Roman"/>
          <w:kern w:val="0"/>
          <w:szCs w:val="16"/>
          <w:lang w:eastAsia="en-US"/>
        </w:rPr>
        <w:t xml:space="preserve"> authors.</w:t>
      </w:r>
    </w:p>
    <w:p w14:paraId="38875C5B" w14:textId="77777777" w:rsidR="00E34CEC" w:rsidRPr="003604FC" w:rsidRDefault="00E34CEC" w:rsidP="00E34CEC">
      <w:pPr>
        <w:adjustRightInd w:val="0"/>
        <w:snapToGrid w:val="0"/>
        <w:spacing w:after="240" w:line="480" w:lineRule="auto"/>
        <w:contextualSpacing/>
        <w:rPr>
          <w:rFonts w:ascii="Times New Roman" w:eastAsia="宋体" w:hAnsi="Times New Roman" w:cs="Times New Roman"/>
          <w:szCs w:val="20"/>
          <w:lang w:eastAsia="en-US"/>
        </w:rPr>
      </w:pPr>
      <w:r w:rsidRPr="00714286">
        <w:rPr>
          <w:rFonts w:ascii="Times New Roman" w:eastAsia="宋体" w:hAnsi="Times New Roman" w:cs="Times New Roman"/>
          <w:sz w:val="28"/>
          <w:szCs w:val="28"/>
          <w:vertAlign w:val="superscript"/>
        </w:rPr>
        <w:t>*</w:t>
      </w:r>
      <w:r w:rsidRPr="00714286">
        <w:rPr>
          <w:rFonts w:ascii="Times New Roman" w:eastAsia="宋体" w:hAnsi="Times New Roman" w:cs="Times New Roman"/>
        </w:rPr>
        <w:t>Corresponding author</w:t>
      </w:r>
      <w:r>
        <w:rPr>
          <w:rFonts w:ascii="Times New Roman" w:eastAsia="宋体" w:hAnsi="Times New Roman" w:cs="Times New Roman"/>
        </w:rPr>
        <w:t>s</w:t>
      </w:r>
      <w:r w:rsidRPr="00714286">
        <w:rPr>
          <w:rFonts w:ascii="Times New Roman" w:eastAsia="宋体" w:hAnsi="Times New Roman" w:cs="Times New Roman"/>
        </w:rPr>
        <w:t xml:space="preserve">. </w:t>
      </w:r>
      <w:r w:rsidRPr="00714286">
        <w:rPr>
          <w:rFonts w:ascii="Times New Roman" w:eastAsia="等线" w:hAnsi="Times New Roman" w:cs="Times New Roman"/>
        </w:rPr>
        <w:t xml:space="preserve">E-mail addresses: </w:t>
      </w:r>
      <w:r w:rsidRPr="00714286">
        <w:rPr>
          <w:rFonts w:ascii="Times New Roman" w:eastAsia="宋体" w:hAnsi="Times New Roman" w:cs="Times New Roman"/>
        </w:rPr>
        <w:t>X. Zan,</w:t>
      </w:r>
      <w:r w:rsidRPr="00714286">
        <w:rPr>
          <w:rFonts w:ascii="Times New Roman" w:eastAsia="宋体" w:hAnsi="Times New Roman" w:cs="Times New Roman"/>
          <w:sz w:val="28"/>
          <w:szCs w:val="28"/>
          <w:vertAlign w:val="superscript"/>
        </w:rPr>
        <w:t xml:space="preserve"> </w:t>
      </w:r>
      <w:hyperlink r:id="rId7" w:history="1">
        <w:r w:rsidRPr="00714286">
          <w:rPr>
            <w:rFonts w:ascii="Times New Roman" w:eastAsia="宋体" w:hAnsi="Times New Roman" w:cs="Times New Roman"/>
            <w:szCs w:val="20"/>
            <w:lang w:eastAsia="en-US"/>
          </w:rPr>
          <w:t>xjzan2000@hotmail.com</w:t>
        </w:r>
      </w:hyperlink>
      <w:bookmarkEnd w:id="5"/>
      <w:r w:rsidRPr="00714286">
        <w:rPr>
          <w:rFonts w:ascii="Times New Roman" w:eastAsia="宋体" w:hAnsi="Times New Roman" w:cs="Times New Roman"/>
          <w:szCs w:val="20"/>
          <w:lang w:eastAsia="en-US"/>
        </w:rPr>
        <w:t xml:space="preserve">; N. Li, </w:t>
      </w:r>
      <w:hyperlink r:id="rId8" w:history="1">
        <w:r w:rsidRPr="003604FC">
          <w:rPr>
            <w:rStyle w:val="a7"/>
            <w:rFonts w:ascii="Times New Roman" w:eastAsia="宋体" w:hAnsi="Times New Roman" w:cs="Times New Roman"/>
            <w:color w:val="auto"/>
            <w:szCs w:val="20"/>
            <w:u w:val="none"/>
            <w:lang w:eastAsia="en-US"/>
          </w:rPr>
          <w:t>lina0701@ucas.ac.cn</w:t>
        </w:r>
      </w:hyperlink>
      <w:r w:rsidRPr="003604FC">
        <w:rPr>
          <w:rFonts w:ascii="Times New Roman" w:eastAsia="宋体" w:hAnsi="Times New Roman" w:cs="Times New Roman"/>
          <w:szCs w:val="20"/>
          <w:lang w:eastAsia="en-US"/>
        </w:rPr>
        <w:t>.</w:t>
      </w:r>
    </w:p>
    <w:p w14:paraId="65625BCB" w14:textId="0968781B" w:rsidR="007E6E60" w:rsidRDefault="007E6E60" w:rsidP="00780D05">
      <w:pPr>
        <w:adjustRightInd w:val="0"/>
        <w:snapToGrid w:val="0"/>
        <w:spacing w:after="240" w:line="480" w:lineRule="auto"/>
        <w:contextualSpacing/>
        <w:rPr>
          <w:rFonts w:ascii="Times New Roman" w:eastAsia="宋体" w:hAnsi="Times New Roman" w:cs="Times New Roman"/>
          <w:szCs w:val="20"/>
          <w:lang w:eastAsia="en-US"/>
        </w:rPr>
      </w:pPr>
    </w:p>
    <w:p w14:paraId="07D452DE" w14:textId="777BC4D2" w:rsidR="007E6E60" w:rsidRDefault="007E6E60" w:rsidP="00780D05">
      <w:pPr>
        <w:adjustRightInd w:val="0"/>
        <w:snapToGrid w:val="0"/>
        <w:spacing w:after="240" w:line="480" w:lineRule="auto"/>
        <w:contextualSpacing/>
        <w:rPr>
          <w:rFonts w:ascii="Times New Roman" w:eastAsia="宋体" w:hAnsi="Times New Roman" w:cs="Times New Roman"/>
          <w:szCs w:val="20"/>
          <w:lang w:eastAsia="en-US"/>
        </w:rPr>
      </w:pPr>
    </w:p>
    <w:p w14:paraId="623A92A4" w14:textId="7C187C36" w:rsidR="007E6E60" w:rsidRDefault="007E6E60" w:rsidP="00780D05">
      <w:pPr>
        <w:adjustRightInd w:val="0"/>
        <w:snapToGrid w:val="0"/>
        <w:spacing w:after="240" w:line="480" w:lineRule="auto"/>
        <w:contextualSpacing/>
        <w:rPr>
          <w:rFonts w:ascii="Times New Roman" w:eastAsia="宋体" w:hAnsi="Times New Roman" w:cs="Times New Roman"/>
          <w:szCs w:val="20"/>
          <w:lang w:eastAsia="en-US"/>
        </w:rPr>
      </w:pPr>
    </w:p>
    <w:p w14:paraId="52620D44" w14:textId="16A3C80A" w:rsidR="007E6E60" w:rsidRDefault="007E6E60" w:rsidP="00780D05">
      <w:pPr>
        <w:adjustRightInd w:val="0"/>
        <w:snapToGrid w:val="0"/>
        <w:spacing w:after="240" w:line="480" w:lineRule="auto"/>
        <w:contextualSpacing/>
        <w:rPr>
          <w:rFonts w:ascii="Times New Roman" w:eastAsia="宋体" w:hAnsi="Times New Roman" w:cs="Times New Roman"/>
          <w:szCs w:val="20"/>
          <w:lang w:eastAsia="en-US"/>
        </w:rPr>
      </w:pPr>
    </w:p>
    <w:p w14:paraId="243DF569" w14:textId="77FC8572" w:rsidR="007E6E60" w:rsidRDefault="007E6E60" w:rsidP="00780D05">
      <w:pPr>
        <w:adjustRightInd w:val="0"/>
        <w:snapToGrid w:val="0"/>
        <w:spacing w:after="240" w:line="480" w:lineRule="auto"/>
        <w:contextualSpacing/>
        <w:rPr>
          <w:rFonts w:ascii="Times New Roman" w:eastAsia="宋体" w:hAnsi="Times New Roman" w:cs="Times New Roman"/>
          <w:szCs w:val="20"/>
          <w:lang w:eastAsia="en-US"/>
        </w:rPr>
      </w:pPr>
    </w:p>
    <w:p w14:paraId="2D98717B" w14:textId="77777777" w:rsidR="007E6E60" w:rsidRDefault="007E6E60" w:rsidP="00780D05">
      <w:pPr>
        <w:adjustRightInd w:val="0"/>
        <w:snapToGrid w:val="0"/>
        <w:spacing w:after="240" w:line="480" w:lineRule="auto"/>
        <w:contextualSpacing/>
        <w:rPr>
          <w:rFonts w:ascii="Times New Roman" w:eastAsia="宋体" w:hAnsi="Times New Roman" w:cs="Times New Roman"/>
          <w:szCs w:val="20"/>
          <w:lang w:eastAsia="en-US"/>
        </w:rPr>
      </w:pPr>
    </w:p>
    <w:p w14:paraId="2A5F333A" w14:textId="1E516701" w:rsidR="004947B1" w:rsidRDefault="00B4152C" w:rsidP="00B53770">
      <w:pPr>
        <w:jc w:val="center"/>
        <w:rPr>
          <w:rFonts w:ascii="Times New Roman" w:hAnsi="Times New Roman" w:cs="Times New Roman"/>
          <w:kern w:val="0"/>
          <w:sz w:val="44"/>
          <w:szCs w:val="20"/>
          <w:lang w:eastAsia="en-US"/>
        </w:rPr>
      </w:pPr>
      <w:r w:rsidRPr="00B4152C">
        <w:rPr>
          <w:noProof/>
        </w:rPr>
        <w:lastRenderedPageBreak/>
        <w:drawing>
          <wp:inline distT="0" distB="0" distL="0" distR="0" wp14:anchorId="24C1C6BF" wp14:editId="528FCB83">
            <wp:extent cx="3031903" cy="2484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903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0C434" w14:textId="63579E08" w:rsidR="00B53770" w:rsidRDefault="00B53770" w:rsidP="00B53770">
      <w:pPr>
        <w:jc w:val="center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bookmarkStart w:id="7" w:name="_Hlk81470144"/>
      <w:r w:rsidRPr="00EB6D0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Fig</w:t>
      </w:r>
      <w:r w:rsidR="003604FC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.</w:t>
      </w:r>
      <w:r w:rsidRPr="00EB6D0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S</w:t>
      </w:r>
      <w:r w:rsidR="00C804D1">
        <w:rPr>
          <w:rFonts w:ascii="Times New Roman" w:hAnsi="Times New Roman" w:cs="Times New Roman"/>
          <w:b/>
          <w:kern w:val="0"/>
          <w:sz w:val="24"/>
          <w:szCs w:val="24"/>
        </w:rPr>
        <w:t>1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T</w:t>
      </w:r>
      <w:r w:rsidRPr="00BC5B3A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he standard curve </w:t>
      </w:r>
      <w:r w:rsidRPr="00BC5B3A">
        <w:rPr>
          <w:rFonts w:ascii="Times New Roman" w:hAnsi="Times New Roman" w:cs="Times New Roman"/>
          <w:bCs/>
          <w:kern w:val="0"/>
          <w:sz w:val="24"/>
          <w:szCs w:val="24"/>
        </w:rPr>
        <w:t>of</w:t>
      </w:r>
      <w:r>
        <w:rPr>
          <w:rFonts w:asciiTheme="minorEastAsia" w:hAnsiTheme="minorEastAsia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a</w:t>
      </w:r>
      <w:r w:rsidRPr="0035572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ntioxidant activity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.</w:t>
      </w:r>
    </w:p>
    <w:p w14:paraId="49EE9B37" w14:textId="77777777" w:rsidR="00F11DD4" w:rsidRDefault="00F11DD4" w:rsidP="00B53770">
      <w:pPr>
        <w:jc w:val="center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</w:p>
    <w:bookmarkEnd w:id="7"/>
    <w:p w14:paraId="20D0D928" w14:textId="7AB37BFB" w:rsidR="00BD10AD" w:rsidRDefault="00B4152C" w:rsidP="00B53770">
      <w:pPr>
        <w:jc w:val="center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 w:rsidRPr="00B4152C">
        <w:rPr>
          <w:noProof/>
        </w:rPr>
        <w:drawing>
          <wp:inline distT="0" distB="0" distL="0" distR="0" wp14:anchorId="543AD1D6" wp14:editId="39DD1507">
            <wp:extent cx="2801752" cy="2484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752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E8FE1" w14:textId="35397FF5" w:rsidR="00BD10AD" w:rsidRDefault="00BD10AD" w:rsidP="00166596">
      <w:pP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 w:rsidRPr="00EB6D0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Fig</w:t>
      </w:r>
      <w:r w:rsidR="003604FC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.</w:t>
      </w:r>
      <w:r w:rsidRPr="00EB6D0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S</w:t>
      </w:r>
      <w:r w:rsidR="00B512FB">
        <w:rPr>
          <w:rFonts w:ascii="Times New Roman" w:hAnsi="Times New Roman" w:cs="Times New Roman"/>
          <w:b/>
          <w:kern w:val="0"/>
          <w:sz w:val="24"/>
          <w:szCs w:val="24"/>
        </w:rPr>
        <w:t>2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XPS spectrum of </w:t>
      </w:r>
      <w:r>
        <w:rPr>
          <w:rFonts w:ascii="Times" w:eastAsia="宋体" w:hAnsi="Times" w:cs="Times New Roman"/>
          <w:kern w:val="0"/>
          <w:sz w:val="24"/>
          <w:szCs w:val="24"/>
        </w:rPr>
        <w:t>PC-MPN</w:t>
      </w:r>
      <w:r w:rsidRPr="00917B4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Ⅰ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" w:eastAsia="宋体" w:hAnsi="Times" w:cs="Times New Roman" w:hint="eastAsia"/>
          <w:kern w:val="0"/>
          <w:sz w:val="24"/>
          <w:szCs w:val="24"/>
        </w:rPr>
        <w:t>and</w:t>
      </w:r>
      <w:r>
        <w:rPr>
          <w:rFonts w:ascii="Times" w:eastAsia="宋体" w:hAnsi="Times" w:cs="Times New Roman"/>
          <w:kern w:val="0"/>
          <w:sz w:val="24"/>
          <w:szCs w:val="24"/>
        </w:rPr>
        <w:t xml:space="preserve"> P</w:t>
      </w:r>
      <w:r w:rsidR="00C33C19">
        <w:rPr>
          <w:rFonts w:ascii="Times" w:eastAsia="宋体" w:hAnsi="Times" w:cs="Times New Roman"/>
          <w:kern w:val="0"/>
          <w:sz w:val="24"/>
          <w:szCs w:val="24"/>
        </w:rPr>
        <w:t>C</w:t>
      </w:r>
      <w:r>
        <w:rPr>
          <w:rFonts w:ascii="Times" w:eastAsia="宋体" w:hAnsi="Times" w:cs="Times New Roman"/>
          <w:kern w:val="0"/>
          <w:sz w:val="24"/>
          <w:szCs w:val="24"/>
        </w:rPr>
        <w:t>-MPN</w:t>
      </w:r>
      <w:r w:rsidRPr="00917B4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Ⅱ</w:t>
      </w:r>
      <w:r>
        <w:rPr>
          <w:rFonts w:ascii="Times" w:eastAsia="宋体" w:hAnsi="Times" w:cs="Times New Roman"/>
          <w:kern w:val="0"/>
          <w:sz w:val="24"/>
          <w:szCs w:val="24"/>
        </w:rPr>
        <w:t xml:space="preserve"> </w:t>
      </w:r>
      <w:r w:rsidRPr="0042305A">
        <w:rPr>
          <w:rFonts w:ascii="Times" w:eastAsia="宋体" w:hAnsi="Times" w:cs="Times New Roman"/>
          <w:kern w:val="0"/>
          <w:sz w:val="24"/>
          <w:szCs w:val="24"/>
        </w:rPr>
        <w:t>coating</w:t>
      </w:r>
      <w:r>
        <w:rPr>
          <w:rFonts w:ascii="Times" w:eastAsia="宋体" w:hAnsi="Times" w:cs="Times New Roman" w:hint="eastAsia"/>
          <w:kern w:val="0"/>
          <w:sz w:val="24"/>
          <w:szCs w:val="24"/>
        </w:rPr>
        <w:t>s</w:t>
      </w:r>
      <w:r>
        <w:rPr>
          <w:rFonts w:ascii="Times" w:eastAsia="宋体" w:hAnsi="Times" w:cs="Times New Roman"/>
          <w:kern w:val="0"/>
          <w:sz w:val="24"/>
          <w:szCs w:val="24"/>
        </w:rPr>
        <w:t xml:space="preserve"> with 100 deposition cycles.</w:t>
      </w:r>
    </w:p>
    <w:p w14:paraId="1AFADD79" w14:textId="3C50144B" w:rsidR="00355720" w:rsidRDefault="00B4152C" w:rsidP="006A4FB1">
      <w:pPr>
        <w:jc w:val="center"/>
        <w:rPr>
          <w:rFonts w:ascii="Times" w:eastAsia="宋体" w:hAnsi="Times" w:cs="Times New Roman"/>
          <w:kern w:val="0"/>
          <w:sz w:val="24"/>
          <w:szCs w:val="24"/>
        </w:rPr>
      </w:pPr>
      <w:r w:rsidRPr="00B4152C">
        <w:rPr>
          <w:noProof/>
        </w:rPr>
        <w:drawing>
          <wp:inline distT="0" distB="0" distL="0" distR="0" wp14:anchorId="3FAD4032" wp14:editId="6DFA40E8">
            <wp:extent cx="3103506" cy="2484000"/>
            <wp:effectExtent l="0" t="0" r="190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506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65131" w14:textId="79EEAC59" w:rsidR="006A4FB1" w:rsidRDefault="003604FC" w:rsidP="006A4FB1">
      <w:pPr>
        <w:jc w:val="center"/>
        <w:rPr>
          <w:rFonts w:ascii="Times" w:eastAsia="宋体" w:hAnsi="Times" w:cs="Times New Roman"/>
          <w:kern w:val="0"/>
          <w:sz w:val="24"/>
          <w:szCs w:val="24"/>
        </w:rPr>
      </w:pPr>
      <w:r>
        <w:rPr>
          <w:rFonts w:ascii="Times" w:eastAsia="宋体" w:hAnsi="Times" w:cs="Times New Roman"/>
          <w:b/>
          <w:bCs/>
          <w:kern w:val="0"/>
          <w:sz w:val="24"/>
          <w:szCs w:val="24"/>
        </w:rPr>
        <w:t>Fig.</w:t>
      </w:r>
      <w:r w:rsidR="006A4FB1" w:rsidRPr="006A4FB1">
        <w:rPr>
          <w:rFonts w:ascii="Times" w:eastAsia="宋体" w:hAnsi="Times" w:cs="Times New Roman"/>
          <w:b/>
          <w:bCs/>
          <w:kern w:val="0"/>
          <w:sz w:val="24"/>
          <w:szCs w:val="24"/>
        </w:rPr>
        <w:t xml:space="preserve"> S3</w:t>
      </w:r>
      <w:r w:rsidR="006A4FB1" w:rsidRPr="006A4FB1">
        <w:rPr>
          <w:rFonts w:ascii="Times" w:eastAsia="宋体" w:hAnsi="Times" w:cs="Times New Roman"/>
          <w:kern w:val="0"/>
          <w:sz w:val="24"/>
          <w:szCs w:val="24"/>
        </w:rPr>
        <w:t xml:space="preserve"> The growth </w:t>
      </w:r>
      <w:r w:rsidR="00F1038E">
        <w:rPr>
          <w:rFonts w:ascii="Times" w:eastAsia="宋体" w:hAnsi="Times" w:cs="Times New Roman"/>
          <w:kern w:val="0"/>
          <w:sz w:val="24"/>
          <w:szCs w:val="24"/>
        </w:rPr>
        <w:t xml:space="preserve">of </w:t>
      </w:r>
      <w:r w:rsidR="006A4FB1" w:rsidRPr="006A4FB1">
        <w:rPr>
          <w:rFonts w:ascii="Times" w:eastAsia="宋体" w:hAnsi="Times" w:cs="Times New Roman"/>
          <w:kern w:val="0"/>
          <w:sz w:val="24"/>
          <w:szCs w:val="24"/>
        </w:rPr>
        <w:t>PC-MP</w:t>
      </w:r>
      <w:r w:rsidR="006A4FB1">
        <w:rPr>
          <w:rFonts w:ascii="Times" w:eastAsia="宋体" w:hAnsi="Times" w:cs="Times New Roman"/>
          <w:kern w:val="0"/>
          <w:sz w:val="24"/>
          <w:szCs w:val="24"/>
        </w:rPr>
        <w:t>N</w:t>
      </w:r>
      <w:r w:rsidR="006A4FB1" w:rsidRPr="006A4FB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Ⅰ</w:t>
      </w:r>
      <w:r w:rsidR="006A4FB1" w:rsidRPr="006A4FB1">
        <w:rPr>
          <w:rFonts w:ascii="Times" w:eastAsia="宋体" w:hAnsi="Times" w:cs="Times New Roman"/>
          <w:kern w:val="0"/>
          <w:sz w:val="24"/>
          <w:szCs w:val="24"/>
        </w:rPr>
        <w:t xml:space="preserve"> coating</w:t>
      </w:r>
      <w:r w:rsidR="006A4FB1">
        <w:rPr>
          <w:rFonts w:ascii="Times" w:eastAsia="宋体" w:hAnsi="Times" w:cs="Times New Roman"/>
          <w:kern w:val="0"/>
          <w:sz w:val="24"/>
          <w:szCs w:val="24"/>
        </w:rPr>
        <w:t>.</w:t>
      </w:r>
    </w:p>
    <w:p w14:paraId="2BF6145D" w14:textId="204DBCAD" w:rsidR="006A4FB1" w:rsidRDefault="00AF0755" w:rsidP="006A4FB1">
      <w:pPr>
        <w:jc w:val="center"/>
        <w:rPr>
          <w:rFonts w:ascii="Times" w:eastAsia="宋体" w:hAnsi="Times" w:cs="Times New Roman"/>
          <w:kern w:val="0"/>
          <w:sz w:val="24"/>
          <w:szCs w:val="24"/>
        </w:rPr>
      </w:pPr>
      <w:r w:rsidRPr="00AF0755">
        <w:rPr>
          <w:noProof/>
        </w:rPr>
        <w:lastRenderedPageBreak/>
        <w:drawing>
          <wp:inline distT="0" distB="0" distL="0" distR="0" wp14:anchorId="38DF2F0A" wp14:editId="6D6891D5">
            <wp:extent cx="3174291" cy="2484000"/>
            <wp:effectExtent l="0" t="0" r="762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291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08CEE" w14:textId="5456C413" w:rsidR="006A4FB1" w:rsidRDefault="003604FC" w:rsidP="006A4FB1">
      <w:pPr>
        <w:jc w:val="center"/>
        <w:rPr>
          <w:rFonts w:ascii="Times" w:eastAsia="宋体" w:hAnsi="Times" w:cs="Times New Roman"/>
          <w:kern w:val="0"/>
          <w:sz w:val="24"/>
          <w:szCs w:val="24"/>
        </w:rPr>
      </w:pPr>
      <w:r>
        <w:rPr>
          <w:rFonts w:ascii="Times" w:eastAsia="宋体" w:hAnsi="Times" w:cs="Times New Roman"/>
          <w:b/>
          <w:bCs/>
          <w:kern w:val="0"/>
          <w:sz w:val="24"/>
          <w:szCs w:val="24"/>
        </w:rPr>
        <w:t>Fig.</w:t>
      </w:r>
      <w:r w:rsidR="006A4FB1" w:rsidRPr="006A4FB1">
        <w:rPr>
          <w:rFonts w:ascii="Times" w:eastAsia="宋体" w:hAnsi="Times" w:cs="Times New Roman"/>
          <w:b/>
          <w:bCs/>
          <w:kern w:val="0"/>
          <w:sz w:val="24"/>
          <w:szCs w:val="24"/>
        </w:rPr>
        <w:t xml:space="preserve"> S</w:t>
      </w:r>
      <w:r w:rsidR="00B53770">
        <w:rPr>
          <w:rFonts w:ascii="Times" w:eastAsia="宋体" w:hAnsi="Times" w:cs="Times New Roman"/>
          <w:b/>
          <w:bCs/>
          <w:kern w:val="0"/>
          <w:sz w:val="24"/>
          <w:szCs w:val="24"/>
        </w:rPr>
        <w:t>4</w:t>
      </w:r>
      <w:r w:rsidR="006A4FB1" w:rsidRPr="006A4FB1">
        <w:rPr>
          <w:rFonts w:ascii="Times" w:eastAsia="宋体" w:hAnsi="Times" w:cs="Times New Roman"/>
          <w:kern w:val="0"/>
          <w:sz w:val="24"/>
          <w:szCs w:val="24"/>
        </w:rPr>
        <w:t xml:space="preserve"> The growth </w:t>
      </w:r>
      <w:r w:rsidR="00F1038E">
        <w:rPr>
          <w:rFonts w:ascii="Times" w:eastAsia="宋体" w:hAnsi="Times" w:cs="Times New Roman"/>
          <w:kern w:val="0"/>
          <w:sz w:val="24"/>
          <w:szCs w:val="24"/>
        </w:rPr>
        <w:t xml:space="preserve">of </w:t>
      </w:r>
      <w:r w:rsidR="006A4FB1" w:rsidRPr="006A4FB1">
        <w:rPr>
          <w:rFonts w:ascii="Times" w:eastAsia="宋体" w:hAnsi="Times" w:cs="Times New Roman"/>
          <w:kern w:val="0"/>
          <w:sz w:val="24"/>
          <w:szCs w:val="24"/>
        </w:rPr>
        <w:t>PC-MPN</w:t>
      </w:r>
      <w:r w:rsidR="006A4FB1" w:rsidRPr="006A4FB1">
        <w:rPr>
          <w:rFonts w:ascii="Times" w:eastAsia="宋体" w:hAnsi="Times" w:cs="Times New Roman"/>
          <w:kern w:val="0"/>
          <w:sz w:val="24"/>
          <w:szCs w:val="24"/>
          <w:vertAlign w:val="superscript"/>
        </w:rPr>
        <w:t>Ⅱ</w:t>
      </w:r>
      <w:r w:rsidR="006A4FB1" w:rsidRPr="006A4FB1">
        <w:rPr>
          <w:rFonts w:ascii="Times" w:eastAsia="宋体" w:hAnsi="Times" w:cs="Times New Roman"/>
          <w:kern w:val="0"/>
          <w:sz w:val="24"/>
          <w:szCs w:val="24"/>
        </w:rPr>
        <w:t xml:space="preserve"> coating</w:t>
      </w:r>
      <w:r w:rsidR="006A4FB1">
        <w:rPr>
          <w:rFonts w:ascii="Times" w:eastAsia="宋体" w:hAnsi="Times" w:cs="Times New Roman"/>
          <w:kern w:val="0"/>
          <w:sz w:val="24"/>
          <w:szCs w:val="24"/>
        </w:rPr>
        <w:t>.</w:t>
      </w:r>
    </w:p>
    <w:p w14:paraId="71419C45" w14:textId="5927D546" w:rsidR="005C5806" w:rsidRDefault="00B4152C" w:rsidP="0029546D">
      <w:pPr>
        <w:jc w:val="center"/>
      </w:pPr>
      <w:r w:rsidRPr="00B4152C">
        <w:rPr>
          <w:noProof/>
        </w:rPr>
        <w:drawing>
          <wp:inline distT="0" distB="0" distL="0" distR="0" wp14:anchorId="5A983109" wp14:editId="16E83EB4">
            <wp:extent cx="3011801" cy="253428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046" b="-1"/>
                    <a:stretch/>
                  </pic:blipFill>
                  <pic:spPr bwMode="auto">
                    <a:xfrm>
                      <a:off x="0" y="0"/>
                      <a:ext cx="3012426" cy="2534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BC8864" w14:textId="33E20E5F" w:rsidR="001E5291" w:rsidRDefault="001E5291" w:rsidP="00122B94">
      <w:pPr>
        <w:rPr>
          <w:rFonts w:ascii="Times New Roman" w:eastAsia="宋体" w:hAnsi="Times New Roman" w:cs="Times New Roman"/>
          <w:kern w:val="0"/>
          <w:sz w:val="24"/>
          <w:szCs w:val="20"/>
        </w:rPr>
      </w:pPr>
      <w:bookmarkStart w:id="8" w:name="_Hlk81341245"/>
      <w:r w:rsidRPr="001E5291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Fig</w:t>
      </w:r>
      <w:r w:rsidR="003604FC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.</w:t>
      </w:r>
      <w:r w:rsidRPr="001E5291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 xml:space="preserve"> S</w:t>
      </w:r>
      <w:r w:rsidR="00B53770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5</w:t>
      </w:r>
      <w:r w:rsidR="003604FC">
        <w:rPr>
          <w:rFonts w:ascii="Times New Roman" w:eastAsia="宋体" w:hAnsi="Times New Roman" w:cs="Times New Roman"/>
          <w:kern w:val="0"/>
          <w:sz w:val="24"/>
          <w:szCs w:val="20"/>
        </w:rPr>
        <w:t xml:space="preserve"> </w:t>
      </w:r>
      <w:r w:rsidRPr="004C7896">
        <w:rPr>
          <w:rFonts w:ascii="Times New Roman" w:eastAsia="宋体" w:hAnsi="Times New Roman" w:cs="Times New Roman"/>
          <w:kern w:val="0"/>
          <w:sz w:val="24"/>
          <w:szCs w:val="20"/>
        </w:rPr>
        <w:t xml:space="preserve">The </w:t>
      </w:r>
      <w:r w:rsidR="000613D9">
        <w:rPr>
          <w:rFonts w:ascii="Times New Roman" w:eastAsia="宋体" w:hAnsi="Times New Roman" w:cs="Times New Roman"/>
          <w:kern w:val="0"/>
          <w:sz w:val="24"/>
          <w:szCs w:val="20"/>
        </w:rPr>
        <w:t>decomposition</w:t>
      </w:r>
      <w:r w:rsidRPr="004C7896">
        <w:rPr>
          <w:rFonts w:ascii="Times New Roman" w:eastAsia="宋体" w:hAnsi="Times New Roman" w:cs="Times New Roman"/>
          <w:kern w:val="0"/>
          <w:sz w:val="24"/>
          <w:szCs w:val="20"/>
        </w:rPr>
        <w:t xml:space="preserve"> of the 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>PC-MPN</w:t>
      </w:r>
      <w:r w:rsidRPr="001E5291">
        <w:rPr>
          <w:rFonts w:ascii="Times New Roman" w:eastAsia="宋体" w:hAnsi="Times New Roman" w:cs="Times New Roman"/>
          <w:kern w:val="0"/>
          <w:sz w:val="24"/>
          <w:szCs w:val="20"/>
          <w:vertAlign w:val="superscript"/>
        </w:rPr>
        <w:t>Ⅱ</w:t>
      </w:r>
      <w:r w:rsidRPr="004C7896">
        <w:rPr>
          <w:rFonts w:ascii="Times New Roman" w:eastAsia="宋体" w:hAnsi="Times New Roman" w:cs="Times New Roman"/>
          <w:kern w:val="0"/>
          <w:sz w:val="24"/>
          <w:szCs w:val="20"/>
        </w:rPr>
        <w:t xml:space="preserve"> coating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>:</w:t>
      </w:r>
      <w:bookmarkStart w:id="9" w:name="_Hlk73396077"/>
      <w:r w:rsidRPr="001E5291">
        <w:rPr>
          <w:rFonts w:ascii="Times New Roman" w:eastAsia="宋体" w:hAnsi="Times New Roman" w:cs="Times New Roman"/>
          <w:kern w:val="0"/>
          <w:sz w:val="24"/>
          <w:szCs w:val="20"/>
        </w:rPr>
        <w:t xml:space="preserve"> </w:t>
      </w:r>
      <w:r w:rsidR="0029546D">
        <w:rPr>
          <w:rFonts w:ascii="Times New Roman" w:eastAsia="宋体" w:hAnsi="Times New Roman" w:cs="Times New Roman"/>
          <w:kern w:val="0"/>
          <w:sz w:val="24"/>
          <w:szCs w:val="20"/>
        </w:rPr>
        <w:t>A</w:t>
      </w:r>
      <w:r w:rsidR="0029546D" w:rsidRPr="00122B94">
        <w:rPr>
          <w:rFonts w:ascii="Times New Roman" w:eastAsia="宋体" w:hAnsi="Times New Roman" w:cs="Times New Roman"/>
          <w:kern w:val="0"/>
          <w:sz w:val="24"/>
          <w:szCs w:val="20"/>
          <w:vertAlign w:val="subscript"/>
        </w:rPr>
        <w:t>Fe</w:t>
      </w:r>
      <w:r w:rsidR="0029546D" w:rsidRPr="00122B94">
        <w:rPr>
          <w:rFonts w:ascii="Times New Roman" w:eastAsia="宋体" w:hAnsi="Times New Roman" w:cs="Times New Roman"/>
          <w:kern w:val="0"/>
          <w:sz w:val="24"/>
          <w:szCs w:val="20"/>
          <w:vertAlign w:val="superscript"/>
        </w:rPr>
        <w:t>3+</w:t>
      </w:r>
      <w:r w:rsidR="0029546D">
        <w:rPr>
          <w:rFonts w:ascii="Times New Roman" w:eastAsia="宋体" w:hAnsi="Times New Roman" w:cs="Times New Roman"/>
          <w:kern w:val="0"/>
          <w:sz w:val="24"/>
          <w:szCs w:val="20"/>
        </w:rPr>
        <w:t xml:space="preserve"> and A</w:t>
      </w:r>
      <w:r w:rsidR="0029546D" w:rsidRPr="0029546D">
        <w:rPr>
          <w:rFonts w:ascii="Times New Roman" w:eastAsia="宋体" w:hAnsi="Times New Roman" w:cs="Times New Roman"/>
          <w:kern w:val="0"/>
          <w:sz w:val="24"/>
          <w:szCs w:val="20"/>
          <w:vertAlign w:val="subscript"/>
        </w:rPr>
        <w:t>PC</w:t>
      </w:r>
      <w:r w:rsidR="0029546D">
        <w:rPr>
          <w:rFonts w:ascii="Times New Roman" w:eastAsia="宋体" w:hAnsi="Times New Roman" w:cs="Times New Roman"/>
          <w:kern w:val="0"/>
          <w:sz w:val="24"/>
          <w:szCs w:val="20"/>
        </w:rPr>
        <w:t xml:space="preserve"> are the decreased absorbance and increased absorbance in the same cycles, respectively.</w:t>
      </w:r>
      <w:bookmarkEnd w:id="8"/>
      <w:bookmarkEnd w:id="9"/>
      <w:r w:rsidR="000613D9">
        <w:rPr>
          <w:rFonts w:ascii="Times New Roman" w:eastAsia="宋体" w:hAnsi="Times New Roman" w:cs="Times New Roman"/>
          <w:kern w:val="0"/>
          <w:sz w:val="24"/>
          <w:szCs w:val="20"/>
        </w:rPr>
        <w:t xml:space="preserve"> </w:t>
      </w:r>
    </w:p>
    <w:p w14:paraId="59732B3B" w14:textId="38B669F2" w:rsidR="001E5291" w:rsidRDefault="00B4152C" w:rsidP="00003D30">
      <w:pPr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B4152C">
        <w:rPr>
          <w:noProof/>
        </w:rPr>
        <w:drawing>
          <wp:inline distT="0" distB="0" distL="0" distR="0" wp14:anchorId="3905C093" wp14:editId="2BC8B75E">
            <wp:extent cx="3138805" cy="2563879"/>
            <wp:effectExtent l="0" t="0" r="4445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764" b="1"/>
                    <a:stretch/>
                  </pic:blipFill>
                  <pic:spPr bwMode="auto">
                    <a:xfrm>
                      <a:off x="0" y="0"/>
                      <a:ext cx="3139112" cy="256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D186E6" w14:textId="5BB93031" w:rsidR="00003D30" w:rsidRDefault="00003D30" w:rsidP="00122B94">
      <w:pPr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1E5291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Fig</w:t>
      </w:r>
      <w:r w:rsidR="003604FC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.</w:t>
      </w:r>
      <w:r w:rsidRPr="001E5291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 xml:space="preserve"> S</w:t>
      </w:r>
      <w:r w:rsidR="00B53770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6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 </w:t>
      </w:r>
      <w:r w:rsidRPr="004C7896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UV-</w:t>
      </w:r>
      <w:r w:rsidR="00C33C19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v</w:t>
      </w:r>
      <w:r w:rsidRPr="004C7896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is</w:t>
      </w:r>
      <w:r w:rsidRPr="004C7896" w:rsidDel="000B47A6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spectrum </w:t>
      </w:r>
      <w:r w:rsidR="00272565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of </w:t>
      </w:r>
      <w:r w:rsidR="00272565" w:rsidRPr="00272565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PC-MPN</w:t>
      </w:r>
      <w:r w:rsidR="00272565" w:rsidRPr="00272565">
        <w:rPr>
          <w:rFonts w:ascii="Times New Roman" w:eastAsia="MS Mincho" w:hAnsi="Times New Roman" w:cs="Times New Roman"/>
          <w:bCs/>
          <w:kern w:val="0"/>
          <w:sz w:val="24"/>
          <w:szCs w:val="24"/>
          <w:vertAlign w:val="superscript"/>
          <w:lang w:eastAsia="ja-JP"/>
        </w:rPr>
        <w:t>Ⅰ</w:t>
      </w:r>
      <w:r w:rsidR="00272565" w:rsidRPr="00272565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coating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before and after immersing</w:t>
      </w:r>
      <w:r w:rsidRPr="004C7896">
        <w:rPr>
          <w:rFonts w:ascii="Times New Roman" w:eastAsia="宋体" w:hAnsi="Times New Roman" w:cs="Times New Roman"/>
          <w:kern w:val="0"/>
          <w:sz w:val="24"/>
          <w:szCs w:val="20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>in to HCl and Fe(NO</w:t>
      </w:r>
      <w:r w:rsidRPr="00003D30">
        <w:rPr>
          <w:rFonts w:ascii="Times New Roman" w:eastAsia="宋体" w:hAnsi="Times New Roman" w:cs="Times New Roman"/>
          <w:kern w:val="0"/>
          <w:sz w:val="24"/>
          <w:szCs w:val="20"/>
          <w:vertAlign w:val="subscript"/>
        </w:rPr>
        <w:t>3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>)</w:t>
      </w:r>
      <w:r w:rsidRPr="00003D30">
        <w:rPr>
          <w:rFonts w:ascii="Times New Roman" w:eastAsia="宋体" w:hAnsi="Times New Roman" w:cs="Times New Roman"/>
          <w:kern w:val="0"/>
          <w:sz w:val="24"/>
          <w:szCs w:val="20"/>
          <w:vertAlign w:val="subscript"/>
        </w:rPr>
        <w:t>3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 solutions.</w:t>
      </w:r>
    </w:p>
    <w:p w14:paraId="791A1E36" w14:textId="568CA00D" w:rsidR="00EF5D41" w:rsidRDefault="00B4152C" w:rsidP="00EF5D41">
      <w:pPr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B4152C">
        <w:rPr>
          <w:noProof/>
        </w:rPr>
        <w:lastRenderedPageBreak/>
        <w:drawing>
          <wp:inline distT="0" distB="0" distL="0" distR="0" wp14:anchorId="2DAC37C4" wp14:editId="1420CCEC">
            <wp:extent cx="3132000" cy="239104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000" cy="239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014D3" w14:textId="5E38EEDD" w:rsidR="00EF5D41" w:rsidRDefault="00EB6D01" w:rsidP="00122B94">
      <w:pP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 w:rsidRPr="00EB6D0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Fig</w:t>
      </w:r>
      <w:r w:rsidR="003604FC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.</w:t>
      </w:r>
      <w:r w:rsidRPr="00EB6D0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S</w:t>
      </w:r>
      <w:r w:rsidR="00B53770">
        <w:rPr>
          <w:rFonts w:ascii="Times New Roman" w:hAnsi="Times New Roman" w:cs="Times New Roman"/>
          <w:b/>
          <w:kern w:val="0"/>
          <w:sz w:val="24"/>
          <w:szCs w:val="24"/>
        </w:rPr>
        <w:t>7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The percent of reserved thickness </w:t>
      </w:r>
      <w:r w:rsidR="0061506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of </w:t>
      </w:r>
      <w:r w:rsidR="00615062">
        <w:rPr>
          <w:rFonts w:ascii="Times" w:eastAsia="宋体" w:hAnsi="Times" w:cs="Times New Roman"/>
          <w:kern w:val="0"/>
          <w:sz w:val="24"/>
          <w:szCs w:val="24"/>
        </w:rPr>
        <w:t>PC-MPN</w:t>
      </w:r>
      <w:r w:rsidR="00615062" w:rsidRPr="00917B4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Ⅰ</w:t>
      </w:r>
      <w:r w:rsidR="0061506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615062">
        <w:rPr>
          <w:rFonts w:ascii="Times" w:eastAsia="宋体" w:hAnsi="Times" w:cs="Times New Roman" w:hint="eastAsia"/>
          <w:kern w:val="0"/>
          <w:sz w:val="24"/>
          <w:szCs w:val="24"/>
        </w:rPr>
        <w:t>and</w:t>
      </w:r>
      <w:r w:rsidR="00615062">
        <w:rPr>
          <w:rFonts w:ascii="Times" w:eastAsia="宋体" w:hAnsi="Times" w:cs="Times New Roman"/>
          <w:kern w:val="0"/>
          <w:sz w:val="24"/>
          <w:szCs w:val="24"/>
        </w:rPr>
        <w:t xml:space="preserve"> PC-MPN</w:t>
      </w:r>
      <w:r w:rsidR="00615062" w:rsidRPr="00917B4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Ⅱ</w:t>
      </w:r>
      <w:r w:rsidR="00615062">
        <w:rPr>
          <w:rFonts w:ascii="Times" w:eastAsia="宋体" w:hAnsi="Times" w:cs="Times New Roman"/>
          <w:kern w:val="0"/>
          <w:sz w:val="24"/>
          <w:szCs w:val="24"/>
        </w:rPr>
        <w:t xml:space="preserve"> </w:t>
      </w:r>
      <w:r w:rsidR="00615062" w:rsidRPr="0042305A">
        <w:rPr>
          <w:rFonts w:ascii="Times" w:eastAsia="宋体" w:hAnsi="Times" w:cs="Times New Roman"/>
          <w:kern w:val="0"/>
          <w:sz w:val="24"/>
          <w:szCs w:val="24"/>
        </w:rPr>
        <w:t>coating</w:t>
      </w:r>
      <w:r w:rsidR="00615062">
        <w:rPr>
          <w:rFonts w:ascii="Times" w:eastAsia="宋体" w:hAnsi="Times" w:cs="Times New Roman" w:hint="eastAsia"/>
          <w:kern w:val="0"/>
          <w:sz w:val="24"/>
          <w:szCs w:val="24"/>
        </w:rPr>
        <w:t>s</w:t>
      </w:r>
      <w:r w:rsidR="0061506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treated by </w:t>
      </w:r>
      <w:r w:rsidRPr="00EB6D01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immersing into in </w:t>
      </w:r>
      <w:r w:rsidRPr="00EB6D01">
        <w:rPr>
          <w:rFonts w:ascii="Times New Roman" w:eastAsia="MS Mincho" w:hAnsi="Times New Roman" w:cs="Times New Roman" w:hint="eastAsia"/>
          <w:bCs/>
          <w:kern w:val="0"/>
          <w:sz w:val="24"/>
          <w:szCs w:val="24"/>
          <w:lang w:eastAsia="ja-JP"/>
        </w:rPr>
        <w:t>Fe</w:t>
      </w:r>
      <w:r w:rsidRPr="00EB6D01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(NO</w:t>
      </w:r>
      <w:r w:rsidRPr="00EB6D01">
        <w:rPr>
          <w:rFonts w:ascii="Times New Roman" w:eastAsia="MS Mincho" w:hAnsi="Times New Roman" w:cs="Times New Roman"/>
          <w:bCs/>
          <w:kern w:val="0"/>
          <w:sz w:val="24"/>
          <w:szCs w:val="24"/>
          <w:vertAlign w:val="subscript"/>
          <w:lang w:eastAsia="ja-JP"/>
        </w:rPr>
        <w:t>3</w:t>
      </w:r>
      <w:r w:rsidRPr="00EB6D01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)</w:t>
      </w:r>
      <w:r w:rsidRPr="00EB6D01">
        <w:rPr>
          <w:rFonts w:ascii="Times New Roman" w:eastAsia="MS Mincho" w:hAnsi="Times New Roman" w:cs="Times New Roman"/>
          <w:bCs/>
          <w:kern w:val="0"/>
          <w:sz w:val="24"/>
          <w:szCs w:val="24"/>
          <w:vertAlign w:val="subscript"/>
          <w:lang w:eastAsia="ja-JP"/>
        </w:rPr>
        <w:t xml:space="preserve">3 </w:t>
      </w:r>
      <w:r w:rsidRPr="00EB6D01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solution for 30 min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.</w:t>
      </w:r>
    </w:p>
    <w:p w14:paraId="5A95D7F8" w14:textId="77777777" w:rsidR="00B512FB" w:rsidRDefault="00B512FB" w:rsidP="00B512FB">
      <w:pPr>
        <w:jc w:val="center"/>
      </w:pPr>
      <w:r w:rsidRPr="00917B45">
        <w:rPr>
          <w:noProof/>
        </w:rPr>
        <w:drawing>
          <wp:inline distT="0" distB="0" distL="0" distR="0" wp14:anchorId="15647800" wp14:editId="1C246FC7">
            <wp:extent cx="5155448" cy="1800000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44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B3B08" w14:textId="4FD18235" w:rsidR="00B512FB" w:rsidRDefault="00B512FB" w:rsidP="00B512FB">
      <w:pPr>
        <w:rPr>
          <w:rFonts w:ascii="Times" w:eastAsia="宋体" w:hAnsi="Times" w:cs="Times New Roman"/>
          <w:kern w:val="0"/>
          <w:sz w:val="24"/>
          <w:szCs w:val="24"/>
        </w:rPr>
      </w:pPr>
      <w:r w:rsidRPr="0042305A">
        <w:rPr>
          <w:rFonts w:ascii="Times" w:eastAsia="宋体" w:hAnsi="Times" w:cs="Times New Roman"/>
          <w:b/>
          <w:bCs/>
          <w:kern w:val="0"/>
          <w:sz w:val="24"/>
          <w:szCs w:val="24"/>
        </w:rPr>
        <w:t>Fig</w:t>
      </w:r>
      <w:r w:rsidR="003604FC">
        <w:rPr>
          <w:rFonts w:ascii="Times" w:eastAsia="宋体" w:hAnsi="Times" w:cs="Times New Roman"/>
          <w:b/>
          <w:bCs/>
          <w:kern w:val="0"/>
          <w:sz w:val="24"/>
          <w:szCs w:val="24"/>
        </w:rPr>
        <w:t>.</w:t>
      </w:r>
      <w:r w:rsidRPr="0042305A">
        <w:rPr>
          <w:rFonts w:ascii="Times" w:eastAsia="宋体" w:hAnsi="Times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" w:eastAsia="宋体" w:hAnsi="Times" w:cs="Times New Roman"/>
          <w:b/>
          <w:bCs/>
          <w:kern w:val="0"/>
          <w:sz w:val="24"/>
          <w:szCs w:val="24"/>
        </w:rPr>
        <w:t>S</w:t>
      </w:r>
      <w:r>
        <w:rPr>
          <w:rFonts w:ascii="Times" w:eastAsia="宋体" w:hAnsi="Times" w:cs="Times New Roman" w:hint="eastAsia"/>
          <w:b/>
          <w:bCs/>
          <w:kern w:val="0"/>
          <w:sz w:val="24"/>
          <w:szCs w:val="24"/>
        </w:rPr>
        <w:t>8</w:t>
      </w:r>
      <w:r w:rsidRPr="0042305A">
        <w:rPr>
          <w:rFonts w:ascii="Times" w:eastAsia="宋体" w:hAnsi="Times" w:cs="Times New Roman"/>
          <w:kern w:val="0"/>
          <w:sz w:val="24"/>
          <w:szCs w:val="24"/>
        </w:rPr>
        <w:t xml:space="preserve"> SEM images of the </w:t>
      </w:r>
      <w:bookmarkStart w:id="10" w:name="_Hlk81470174"/>
      <w:r>
        <w:rPr>
          <w:rFonts w:ascii="Times" w:eastAsia="宋体" w:hAnsi="Times" w:cs="Times New Roman"/>
          <w:kern w:val="0"/>
          <w:sz w:val="24"/>
          <w:szCs w:val="24"/>
        </w:rPr>
        <w:t>PC-MPN</w:t>
      </w:r>
      <w:r w:rsidRPr="00917B4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Ⅰ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" w:eastAsia="宋体" w:hAnsi="Times" w:cs="Times New Roman" w:hint="eastAsia"/>
          <w:kern w:val="0"/>
          <w:sz w:val="24"/>
          <w:szCs w:val="24"/>
        </w:rPr>
        <w:t>and</w:t>
      </w:r>
      <w:r>
        <w:rPr>
          <w:rFonts w:ascii="Times" w:eastAsia="宋体" w:hAnsi="Times" w:cs="Times New Roman"/>
          <w:kern w:val="0"/>
          <w:sz w:val="24"/>
          <w:szCs w:val="24"/>
        </w:rPr>
        <w:t xml:space="preserve"> P</w:t>
      </w:r>
      <w:r w:rsidR="00C33C19">
        <w:rPr>
          <w:rFonts w:ascii="Times" w:eastAsia="宋体" w:hAnsi="Times" w:cs="Times New Roman"/>
          <w:kern w:val="0"/>
          <w:sz w:val="24"/>
          <w:szCs w:val="24"/>
        </w:rPr>
        <w:t>C</w:t>
      </w:r>
      <w:r>
        <w:rPr>
          <w:rFonts w:ascii="Times" w:eastAsia="宋体" w:hAnsi="Times" w:cs="Times New Roman"/>
          <w:kern w:val="0"/>
          <w:sz w:val="24"/>
          <w:szCs w:val="24"/>
        </w:rPr>
        <w:t>-MPN</w:t>
      </w:r>
      <w:r w:rsidRPr="00917B4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Ⅱ</w:t>
      </w:r>
      <w:r>
        <w:rPr>
          <w:rFonts w:ascii="Times" w:eastAsia="宋体" w:hAnsi="Times" w:cs="Times New Roman"/>
          <w:kern w:val="0"/>
          <w:sz w:val="24"/>
          <w:szCs w:val="24"/>
        </w:rPr>
        <w:t xml:space="preserve"> </w:t>
      </w:r>
      <w:r w:rsidRPr="0042305A">
        <w:rPr>
          <w:rFonts w:ascii="Times" w:eastAsia="宋体" w:hAnsi="Times" w:cs="Times New Roman"/>
          <w:kern w:val="0"/>
          <w:sz w:val="24"/>
          <w:szCs w:val="24"/>
        </w:rPr>
        <w:t>coating</w:t>
      </w:r>
      <w:r>
        <w:rPr>
          <w:rFonts w:ascii="Times" w:eastAsia="宋体" w:hAnsi="Times" w:cs="Times New Roman" w:hint="eastAsia"/>
          <w:kern w:val="0"/>
          <w:sz w:val="24"/>
          <w:szCs w:val="24"/>
        </w:rPr>
        <w:t>s</w:t>
      </w:r>
      <w:bookmarkEnd w:id="10"/>
      <w:r w:rsidRPr="0042305A">
        <w:rPr>
          <w:rFonts w:ascii="Times" w:eastAsia="宋体" w:hAnsi="Times" w:cs="Times New Roman"/>
          <w:kern w:val="0"/>
          <w:sz w:val="24"/>
          <w:szCs w:val="24"/>
        </w:rPr>
        <w:t xml:space="preserve"> in different deposit</w:t>
      </w:r>
      <w:r>
        <w:rPr>
          <w:rFonts w:ascii="Times" w:eastAsia="宋体" w:hAnsi="Times" w:cs="Times New Roman"/>
          <w:kern w:val="0"/>
          <w:sz w:val="24"/>
          <w:szCs w:val="24"/>
        </w:rPr>
        <w:t>ion</w:t>
      </w:r>
      <w:r w:rsidRPr="0042305A">
        <w:rPr>
          <w:rFonts w:ascii="Times" w:eastAsia="宋体" w:hAnsi="Times" w:cs="Times New Roman"/>
          <w:kern w:val="0"/>
          <w:sz w:val="24"/>
          <w:szCs w:val="24"/>
        </w:rPr>
        <w:t xml:space="preserve"> cycles.</w:t>
      </w:r>
    </w:p>
    <w:p w14:paraId="1ACA3667" w14:textId="51018DC3" w:rsidR="00B512FB" w:rsidRDefault="00B4152C" w:rsidP="00D90C92">
      <w:pPr>
        <w:spacing w:line="480" w:lineRule="auto"/>
        <w:jc w:val="center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 w:rsidRPr="00B4152C">
        <w:rPr>
          <w:noProof/>
        </w:rPr>
        <w:drawing>
          <wp:inline distT="0" distB="0" distL="0" distR="0" wp14:anchorId="42D8951D" wp14:editId="3B4FE801">
            <wp:extent cx="3239966" cy="2484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966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6A475" w14:textId="5A1EB6B2" w:rsidR="00D90C92" w:rsidRPr="00B512FB" w:rsidRDefault="00D90C92" w:rsidP="00122B94">
      <w:pPr>
        <w:jc w:val="center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 w:rsidRPr="00EB6D0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Fig</w:t>
      </w:r>
      <w:r w:rsidR="003604FC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.</w:t>
      </w:r>
      <w:r w:rsidRPr="00EB6D0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S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9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</w:t>
      </w:r>
      <w:r w:rsidRPr="00D90C9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R</w:t>
      </w:r>
      <w:r w:rsidRPr="00D90C92">
        <w:rPr>
          <w:rFonts w:ascii="Times New Roman" w:hAnsi="Times New Roman" w:cs="Times New Roman"/>
          <w:bCs/>
          <w:kern w:val="0"/>
          <w:sz w:val="24"/>
          <w:szCs w:val="24"/>
        </w:rPr>
        <w:t>oughness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</w:t>
      </w:r>
      <w:r w:rsidRPr="0035572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of </w:t>
      </w:r>
      <w:r>
        <w:rPr>
          <w:rFonts w:ascii="Times" w:eastAsia="宋体" w:hAnsi="Times" w:cs="Times New Roman"/>
          <w:kern w:val="0"/>
          <w:sz w:val="24"/>
          <w:szCs w:val="24"/>
        </w:rPr>
        <w:t>PC-MPN</w:t>
      </w:r>
      <w:r w:rsidRPr="00917B4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Ⅰ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" w:eastAsia="宋体" w:hAnsi="Times" w:cs="Times New Roman" w:hint="eastAsia"/>
          <w:kern w:val="0"/>
          <w:sz w:val="24"/>
          <w:szCs w:val="24"/>
        </w:rPr>
        <w:t>and</w:t>
      </w:r>
      <w:r>
        <w:rPr>
          <w:rFonts w:ascii="Times" w:eastAsia="宋体" w:hAnsi="Times" w:cs="Times New Roman"/>
          <w:kern w:val="0"/>
          <w:sz w:val="24"/>
          <w:szCs w:val="24"/>
        </w:rPr>
        <w:t xml:space="preserve"> P</w:t>
      </w:r>
      <w:r w:rsidR="00C33C19">
        <w:rPr>
          <w:rFonts w:ascii="Times" w:eastAsia="宋体" w:hAnsi="Times" w:cs="Times New Roman"/>
          <w:kern w:val="0"/>
          <w:sz w:val="24"/>
          <w:szCs w:val="24"/>
        </w:rPr>
        <w:t>C</w:t>
      </w:r>
      <w:r>
        <w:rPr>
          <w:rFonts w:ascii="Times" w:eastAsia="宋体" w:hAnsi="Times" w:cs="Times New Roman"/>
          <w:kern w:val="0"/>
          <w:sz w:val="24"/>
          <w:szCs w:val="24"/>
        </w:rPr>
        <w:t>-MPN</w:t>
      </w:r>
      <w:r w:rsidRPr="00917B4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Ⅱ</w:t>
      </w:r>
      <w:r>
        <w:rPr>
          <w:rFonts w:ascii="Times" w:eastAsia="宋体" w:hAnsi="Times" w:cs="Times New Roman"/>
          <w:kern w:val="0"/>
          <w:sz w:val="24"/>
          <w:szCs w:val="24"/>
        </w:rPr>
        <w:t xml:space="preserve"> </w:t>
      </w:r>
      <w:r w:rsidRPr="0042305A">
        <w:rPr>
          <w:rFonts w:ascii="Times" w:eastAsia="宋体" w:hAnsi="Times" w:cs="Times New Roman"/>
          <w:kern w:val="0"/>
          <w:sz w:val="24"/>
          <w:szCs w:val="24"/>
        </w:rPr>
        <w:t>coating</w:t>
      </w:r>
      <w:r>
        <w:rPr>
          <w:rFonts w:ascii="Times" w:eastAsia="宋体" w:hAnsi="Times" w:cs="Times New Roman" w:hint="eastAsia"/>
          <w:kern w:val="0"/>
          <w:sz w:val="24"/>
          <w:szCs w:val="24"/>
        </w:rPr>
        <w:t>s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.</w:t>
      </w:r>
    </w:p>
    <w:p w14:paraId="53E90741" w14:textId="70A71AD2" w:rsidR="00EB6D01" w:rsidRDefault="00EB6D01" w:rsidP="00EB6D01">
      <w:pPr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0"/>
        </w:rPr>
      </w:pPr>
    </w:p>
    <w:p w14:paraId="070339F8" w14:textId="262AC980" w:rsidR="006A4FB1" w:rsidRDefault="006A4FB1" w:rsidP="00BC5B3A">
      <w:pPr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0"/>
        </w:rPr>
      </w:pPr>
    </w:p>
    <w:sectPr w:rsidR="006A4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CFFEE" w14:textId="77777777" w:rsidR="00A046B1" w:rsidRDefault="00A046B1" w:rsidP="00AB616A">
      <w:r>
        <w:separator/>
      </w:r>
    </w:p>
  </w:endnote>
  <w:endnote w:type="continuationSeparator" w:id="0">
    <w:p w14:paraId="7231D14E" w14:textId="77777777" w:rsidR="00A046B1" w:rsidRDefault="00A046B1" w:rsidP="00AB6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FDBCC" w14:textId="77777777" w:rsidR="00A046B1" w:rsidRDefault="00A046B1" w:rsidP="00AB616A">
      <w:r>
        <w:separator/>
      </w:r>
    </w:p>
  </w:footnote>
  <w:footnote w:type="continuationSeparator" w:id="0">
    <w:p w14:paraId="052C1D6A" w14:textId="77777777" w:rsidR="00A046B1" w:rsidRDefault="00A046B1" w:rsidP="00AB6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926"/>
    <w:rsid w:val="00003D30"/>
    <w:rsid w:val="000361F1"/>
    <w:rsid w:val="000613D9"/>
    <w:rsid w:val="000B3E28"/>
    <w:rsid w:val="000D5F3C"/>
    <w:rsid w:val="00122B94"/>
    <w:rsid w:val="00166596"/>
    <w:rsid w:val="00190E66"/>
    <w:rsid w:val="001A5031"/>
    <w:rsid w:val="001E5291"/>
    <w:rsid w:val="001E7659"/>
    <w:rsid w:val="00213C2D"/>
    <w:rsid w:val="002168AE"/>
    <w:rsid w:val="002335DF"/>
    <w:rsid w:val="002459C4"/>
    <w:rsid w:val="00272565"/>
    <w:rsid w:val="0028419D"/>
    <w:rsid w:val="0029546D"/>
    <w:rsid w:val="002A5D9D"/>
    <w:rsid w:val="002C2B04"/>
    <w:rsid w:val="00301AAC"/>
    <w:rsid w:val="003223C7"/>
    <w:rsid w:val="0033320E"/>
    <w:rsid w:val="00341C92"/>
    <w:rsid w:val="00355720"/>
    <w:rsid w:val="0035772E"/>
    <w:rsid w:val="003604FC"/>
    <w:rsid w:val="00372742"/>
    <w:rsid w:val="003F17C7"/>
    <w:rsid w:val="003F7F45"/>
    <w:rsid w:val="0042305A"/>
    <w:rsid w:val="00467220"/>
    <w:rsid w:val="004856BD"/>
    <w:rsid w:val="00490F7F"/>
    <w:rsid w:val="004931EB"/>
    <w:rsid w:val="004947B1"/>
    <w:rsid w:val="004D117F"/>
    <w:rsid w:val="004D64A9"/>
    <w:rsid w:val="0051374B"/>
    <w:rsid w:val="005C5806"/>
    <w:rsid w:val="00615062"/>
    <w:rsid w:val="00675ED0"/>
    <w:rsid w:val="00681819"/>
    <w:rsid w:val="00681A25"/>
    <w:rsid w:val="006873C4"/>
    <w:rsid w:val="006A13E4"/>
    <w:rsid w:val="006A4FB1"/>
    <w:rsid w:val="006E11E3"/>
    <w:rsid w:val="007016A9"/>
    <w:rsid w:val="00743097"/>
    <w:rsid w:val="00750FDC"/>
    <w:rsid w:val="00780D05"/>
    <w:rsid w:val="007D553B"/>
    <w:rsid w:val="007E6E60"/>
    <w:rsid w:val="00834B9D"/>
    <w:rsid w:val="00851215"/>
    <w:rsid w:val="00861719"/>
    <w:rsid w:val="0088658B"/>
    <w:rsid w:val="008C0358"/>
    <w:rsid w:val="008D309A"/>
    <w:rsid w:val="008F3A2F"/>
    <w:rsid w:val="00917B45"/>
    <w:rsid w:val="00953D2F"/>
    <w:rsid w:val="009A6A2F"/>
    <w:rsid w:val="009E013B"/>
    <w:rsid w:val="00A015DB"/>
    <w:rsid w:val="00A046B1"/>
    <w:rsid w:val="00A54B5A"/>
    <w:rsid w:val="00A618A8"/>
    <w:rsid w:val="00A61C91"/>
    <w:rsid w:val="00A85926"/>
    <w:rsid w:val="00A9357A"/>
    <w:rsid w:val="00AA2191"/>
    <w:rsid w:val="00AB616A"/>
    <w:rsid w:val="00AF0755"/>
    <w:rsid w:val="00B07AE7"/>
    <w:rsid w:val="00B26057"/>
    <w:rsid w:val="00B26984"/>
    <w:rsid w:val="00B37731"/>
    <w:rsid w:val="00B4152C"/>
    <w:rsid w:val="00B512FB"/>
    <w:rsid w:val="00B53770"/>
    <w:rsid w:val="00BA2E40"/>
    <w:rsid w:val="00BC5B3A"/>
    <w:rsid w:val="00BD10AD"/>
    <w:rsid w:val="00C31C31"/>
    <w:rsid w:val="00C33C19"/>
    <w:rsid w:val="00C3527B"/>
    <w:rsid w:val="00C47E2B"/>
    <w:rsid w:val="00C6485C"/>
    <w:rsid w:val="00C804D1"/>
    <w:rsid w:val="00C95E1F"/>
    <w:rsid w:val="00D25F15"/>
    <w:rsid w:val="00D35401"/>
    <w:rsid w:val="00D37A92"/>
    <w:rsid w:val="00D4783F"/>
    <w:rsid w:val="00D706C3"/>
    <w:rsid w:val="00D87175"/>
    <w:rsid w:val="00D90C92"/>
    <w:rsid w:val="00DA7DE5"/>
    <w:rsid w:val="00E34CEC"/>
    <w:rsid w:val="00E53D31"/>
    <w:rsid w:val="00EB6D01"/>
    <w:rsid w:val="00EF5D41"/>
    <w:rsid w:val="00F1038E"/>
    <w:rsid w:val="00F11DD4"/>
    <w:rsid w:val="00F30E03"/>
    <w:rsid w:val="00F7781D"/>
    <w:rsid w:val="00F7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E1B56"/>
  <w15:chartTrackingRefBased/>
  <w15:docId w15:val="{617EF27F-8D2E-44E3-81B2-0E5848762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6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61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6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616A"/>
    <w:rPr>
      <w:sz w:val="18"/>
      <w:szCs w:val="18"/>
    </w:rPr>
  </w:style>
  <w:style w:type="character" w:styleId="a7">
    <w:name w:val="Hyperlink"/>
    <w:basedOn w:val="a0"/>
    <w:uiPriority w:val="99"/>
    <w:unhideWhenUsed/>
    <w:rsid w:val="00780D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66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na0701@ucas.ac.cn" TargetMode="External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jzan2000@hotmail.com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761FF-5F06-4066-8002-42D016A6D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1219</TotalTime>
  <Pages>4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96</cp:revision>
  <dcterms:created xsi:type="dcterms:W3CDTF">2020-11-05T10:13:00Z</dcterms:created>
  <dcterms:modified xsi:type="dcterms:W3CDTF">2021-12-07T14:51:00Z</dcterms:modified>
</cp:coreProperties>
</file>