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B75828" w14:textId="77777777" w:rsidR="00C84E4F" w:rsidRPr="00C84E4F" w:rsidRDefault="00C84E4F" w:rsidP="00C84E4F">
      <w:pPr>
        <w:ind w:firstLineChars="100" w:firstLine="320"/>
        <w:jc w:val="center"/>
        <w:rPr>
          <w:rFonts w:ascii="Times New Roman" w:hAnsi="Times New Roman" w:cs="Times New Roman"/>
          <w:sz w:val="32"/>
          <w:szCs w:val="32"/>
        </w:rPr>
      </w:pPr>
      <w:r w:rsidRPr="00C84E4F">
        <w:rPr>
          <w:rFonts w:ascii="Times New Roman" w:hAnsi="Times New Roman" w:cs="Times New Roman"/>
          <w:b/>
          <w:bCs/>
          <w:sz w:val="32"/>
          <w:szCs w:val="32"/>
        </w:rPr>
        <w:t>Construction of prognostic prediction model for stomach adenocarcinoma based on the TCGA database</w:t>
      </w:r>
    </w:p>
    <w:p w14:paraId="3DBDC2BC" w14:textId="77777777" w:rsidR="00C84E4F" w:rsidRPr="00C84E4F" w:rsidRDefault="00C84E4F" w:rsidP="00C84E4F">
      <w:pPr>
        <w:spacing w:line="48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C84E4F">
        <w:rPr>
          <w:rFonts w:ascii="Times New Roman" w:hAnsi="Times New Roman" w:cs="Times New Roman"/>
          <w:sz w:val="24"/>
          <w:szCs w:val="24"/>
        </w:rPr>
        <w:t xml:space="preserve">Author name: </w:t>
      </w:r>
      <w:r w:rsidRPr="00C84E4F">
        <w:rPr>
          <w:rFonts w:ascii="Times New Roman" w:hAnsi="Times New Roman" w:cs="Times New Roman"/>
          <w:bCs/>
          <w:sz w:val="24"/>
          <w:szCs w:val="24"/>
        </w:rPr>
        <w:t>Zhengzhong Gu</w:t>
      </w:r>
      <w:r w:rsidRPr="00C84E4F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C84E4F">
        <w:rPr>
          <w:rFonts w:ascii="Times New Roman" w:hAnsi="Times New Roman" w:cs="Times New Roman"/>
          <w:sz w:val="24"/>
          <w:szCs w:val="24"/>
        </w:rPr>
        <w:t xml:space="preserve"> ,</w:t>
      </w:r>
      <w:r w:rsidRPr="00C84E4F">
        <w:rPr>
          <w:rFonts w:ascii="Times New Roman" w:hAnsi="Times New Roman" w:cs="Times New Roman"/>
          <w:bCs/>
          <w:sz w:val="24"/>
          <w:szCs w:val="24"/>
        </w:rPr>
        <w:t xml:space="preserve"> Xiaohan Cui</w:t>
      </w:r>
      <w:r w:rsidRPr="00C84E4F">
        <w:rPr>
          <w:rFonts w:ascii="Times New Roman" w:hAnsi="Times New Roman" w:cs="Times New Roman"/>
          <w:bCs/>
          <w:sz w:val="24"/>
          <w:szCs w:val="24"/>
          <w:vertAlign w:val="superscript"/>
        </w:rPr>
        <w:t>2</w:t>
      </w:r>
      <w:r w:rsidRPr="00C84E4F">
        <w:rPr>
          <w:rFonts w:ascii="Times New Roman" w:hAnsi="Times New Roman" w:cs="Times New Roman"/>
          <w:bCs/>
          <w:sz w:val="24"/>
          <w:szCs w:val="24"/>
        </w:rPr>
        <w:t>, Xudong Wang</w:t>
      </w:r>
      <w:r w:rsidRPr="00C84E4F">
        <w:rPr>
          <w:rFonts w:ascii="Times New Roman" w:hAnsi="Times New Roman" w:cs="Times New Roman"/>
          <w:sz w:val="24"/>
          <w:szCs w:val="24"/>
        </w:rPr>
        <w:t>#</w:t>
      </w:r>
      <w:r w:rsidRPr="00C84E4F">
        <w:rPr>
          <w:rFonts w:ascii="Times New Roman" w:hAnsi="Times New Roman" w:cs="Times New Roman"/>
          <w:bCs/>
          <w:sz w:val="24"/>
          <w:szCs w:val="24"/>
          <w:vertAlign w:val="superscript"/>
        </w:rPr>
        <w:t>1</w:t>
      </w:r>
    </w:p>
    <w:p w14:paraId="33E475B9" w14:textId="77777777" w:rsidR="00C84E4F" w:rsidRPr="00C84E4F" w:rsidRDefault="00C84E4F" w:rsidP="00C84E4F">
      <w:pPr>
        <w:spacing w:line="48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C84E4F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C84E4F">
        <w:rPr>
          <w:rFonts w:ascii="Times New Roman" w:hAnsi="Times New Roman" w:cs="Times New Roman"/>
          <w:sz w:val="24"/>
          <w:szCs w:val="24"/>
        </w:rPr>
        <w:t xml:space="preserve">Author affiliations: Department of Gastrointestinal Nutrition and Hernia Surgery, The Second Hospital of Jilin University, Changchun, 130041, Jilin , </w:t>
      </w:r>
      <w:r w:rsidRPr="00C84E4F">
        <w:rPr>
          <w:rFonts w:ascii="Times New Roman" w:hAnsi="Times New Roman" w:cs="Times New Roman"/>
          <w:bCs/>
          <w:sz w:val="24"/>
          <w:szCs w:val="24"/>
          <w:lang w:val="en-GB"/>
        </w:rPr>
        <w:t>P.R. China</w:t>
      </w:r>
      <w:r w:rsidRPr="00C84E4F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E85025D" w14:textId="77777777" w:rsidR="00C84E4F" w:rsidRPr="00C84E4F" w:rsidRDefault="00C84E4F" w:rsidP="00C84E4F">
      <w:pPr>
        <w:spacing w:line="48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C84E4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C84E4F">
        <w:rPr>
          <w:rFonts w:ascii="Times New Roman" w:hAnsi="Times New Roman" w:cs="Times New Roman"/>
          <w:sz w:val="24"/>
          <w:szCs w:val="24"/>
        </w:rPr>
        <w:t xml:space="preserve">Author affiliations: </w:t>
      </w:r>
      <w:r w:rsidRPr="00C84E4F">
        <w:rPr>
          <w:rFonts w:ascii="Times New Roman" w:hAnsi="Times New Roman" w:cs="Times New Roman"/>
          <w:bCs/>
          <w:sz w:val="24"/>
          <w:szCs w:val="24"/>
          <w:lang w:val="en-GB"/>
        </w:rPr>
        <w:t>Department of General Surgery, the Affiliated Changzhou No. 2 People’s Hospital of Nanjing Medical University, Changzhou, 213000, Jiangsu, P.R. China.</w:t>
      </w:r>
    </w:p>
    <w:p w14:paraId="2FB8808E" w14:textId="77777777" w:rsidR="00C84E4F" w:rsidRPr="00C84E4F" w:rsidRDefault="00C84E4F" w:rsidP="00C84E4F">
      <w:pPr>
        <w:spacing w:line="48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C84E4F">
        <w:rPr>
          <w:rFonts w:ascii="Times New Roman" w:hAnsi="Times New Roman" w:cs="Times New Roman"/>
          <w:sz w:val="24"/>
          <w:szCs w:val="24"/>
        </w:rPr>
        <w:t>Correspondence to Xudong Wang#</w:t>
      </w:r>
    </w:p>
    <w:p w14:paraId="54288819" w14:textId="77777777" w:rsidR="00C84E4F" w:rsidRPr="00C84E4F" w:rsidRDefault="00C84E4F" w:rsidP="00C84E4F">
      <w:pPr>
        <w:spacing w:line="48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C84E4F">
        <w:rPr>
          <w:rFonts w:ascii="Times New Roman" w:hAnsi="Times New Roman" w:cs="Times New Roman"/>
          <w:sz w:val="24"/>
          <w:szCs w:val="24"/>
        </w:rPr>
        <w:t>Department of Gastrointestinal Nutrition and Hernia Surgery, The Second Hospital of Jilin University, No 218, Ziqiang Street, Changchun, 130041, Jilin, P.R. China.</w:t>
      </w:r>
    </w:p>
    <w:p w14:paraId="31FA0FFC" w14:textId="77777777" w:rsidR="00C84E4F" w:rsidRPr="00C84E4F" w:rsidRDefault="00C84E4F" w:rsidP="00C84E4F">
      <w:pPr>
        <w:spacing w:line="48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C84E4F">
        <w:rPr>
          <w:rFonts w:ascii="Times New Roman" w:hAnsi="Times New Roman" w:cs="Times New Roman"/>
          <w:sz w:val="24"/>
          <w:szCs w:val="24"/>
          <w:lang w:val="fr-FR"/>
        </w:rPr>
        <w:t xml:space="preserve">Tel : </w:t>
      </w:r>
      <w:r w:rsidRPr="00C84E4F">
        <w:rPr>
          <w:rFonts w:ascii="Times New Roman" w:hAnsi="Times New Roman" w:cs="Times New Roman"/>
          <w:sz w:val="24"/>
          <w:szCs w:val="24"/>
        </w:rPr>
        <w:t>13514406378</w:t>
      </w:r>
    </w:p>
    <w:p w14:paraId="45F37980" w14:textId="6143F569" w:rsidR="00C84E4F" w:rsidRDefault="00C84E4F" w:rsidP="00C84E4F">
      <w:pPr>
        <w:spacing w:line="48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C84E4F">
        <w:rPr>
          <w:rFonts w:ascii="Times New Roman" w:hAnsi="Times New Roman" w:cs="Times New Roman"/>
          <w:sz w:val="24"/>
          <w:szCs w:val="24"/>
          <w:lang w:val="fr-FR"/>
        </w:rPr>
        <w:t xml:space="preserve">Email :  </w:t>
      </w:r>
      <w:hyperlink r:id="rId7" w:history="1">
        <w:r w:rsidRPr="00C84E4F">
          <w:rPr>
            <w:rStyle w:val="a8"/>
            <w:rFonts w:ascii="Times New Roman" w:hAnsi="Times New Roman" w:cs="Times New Roman"/>
            <w:sz w:val="24"/>
            <w:szCs w:val="24"/>
            <w:lang w:val="fr-FR"/>
          </w:rPr>
          <w:t>wangxudong1971@126.com</w:t>
        </w:r>
      </w:hyperlink>
    </w:p>
    <w:p w14:paraId="2C7F8C5B" w14:textId="77777777" w:rsidR="00C84E4F" w:rsidRDefault="00C84E4F" w:rsidP="00F603A7">
      <w:pPr>
        <w:ind w:firstLineChars="100" w:firstLine="240"/>
        <w:rPr>
          <w:rFonts w:ascii="Times New Roman" w:hAnsi="Times New Roman" w:cs="Times New Roman"/>
          <w:sz w:val="24"/>
          <w:szCs w:val="24"/>
        </w:rPr>
      </w:pPr>
    </w:p>
    <w:p w14:paraId="6BA11BCF" w14:textId="77777777" w:rsidR="00C84E4F" w:rsidRDefault="00C84E4F" w:rsidP="00F603A7">
      <w:pPr>
        <w:ind w:firstLineChars="100" w:firstLine="240"/>
        <w:rPr>
          <w:rFonts w:ascii="Times New Roman" w:hAnsi="Times New Roman" w:cs="Times New Roman"/>
          <w:sz w:val="24"/>
          <w:szCs w:val="24"/>
        </w:rPr>
      </w:pPr>
    </w:p>
    <w:p w14:paraId="1842BC3E" w14:textId="77777777" w:rsidR="00C84E4F" w:rsidRDefault="00C84E4F" w:rsidP="00F603A7">
      <w:pPr>
        <w:ind w:firstLineChars="100" w:firstLine="240"/>
        <w:rPr>
          <w:rFonts w:ascii="Times New Roman" w:hAnsi="Times New Roman" w:cs="Times New Roman"/>
          <w:sz w:val="24"/>
          <w:szCs w:val="24"/>
        </w:rPr>
      </w:pPr>
    </w:p>
    <w:p w14:paraId="4C2EC551" w14:textId="77777777" w:rsidR="00C84E4F" w:rsidRDefault="00C84E4F" w:rsidP="00F603A7">
      <w:pPr>
        <w:ind w:firstLineChars="100" w:firstLine="240"/>
        <w:rPr>
          <w:rFonts w:ascii="Times New Roman" w:hAnsi="Times New Roman" w:cs="Times New Roman"/>
          <w:sz w:val="24"/>
          <w:szCs w:val="24"/>
        </w:rPr>
      </w:pPr>
    </w:p>
    <w:p w14:paraId="7C41741B" w14:textId="5271ADA1" w:rsidR="00C84E4F" w:rsidRDefault="00C84E4F" w:rsidP="00F603A7">
      <w:pPr>
        <w:ind w:firstLineChars="100" w:firstLine="240"/>
        <w:rPr>
          <w:rFonts w:ascii="Times New Roman" w:hAnsi="Times New Roman" w:cs="Times New Roman"/>
          <w:sz w:val="24"/>
          <w:szCs w:val="24"/>
        </w:rPr>
      </w:pPr>
    </w:p>
    <w:p w14:paraId="6E1ED905" w14:textId="77777777" w:rsidR="00C84E4F" w:rsidRDefault="00C84E4F" w:rsidP="00F603A7">
      <w:pPr>
        <w:ind w:firstLineChars="100" w:firstLine="240"/>
        <w:rPr>
          <w:rFonts w:ascii="Times New Roman" w:hAnsi="Times New Roman" w:cs="Times New Roman" w:hint="eastAsia"/>
          <w:sz w:val="24"/>
          <w:szCs w:val="24"/>
        </w:rPr>
      </w:pPr>
    </w:p>
    <w:p w14:paraId="62DB79C5" w14:textId="77777777" w:rsidR="00C84E4F" w:rsidRDefault="00C84E4F" w:rsidP="00F603A7">
      <w:pPr>
        <w:ind w:firstLineChars="100" w:firstLine="240"/>
        <w:rPr>
          <w:rFonts w:ascii="Times New Roman" w:hAnsi="Times New Roman" w:cs="Times New Roman"/>
          <w:sz w:val="24"/>
          <w:szCs w:val="24"/>
        </w:rPr>
      </w:pPr>
    </w:p>
    <w:p w14:paraId="1AA0EDAB" w14:textId="77777777" w:rsidR="00C84E4F" w:rsidRDefault="00C84E4F" w:rsidP="00F603A7">
      <w:pPr>
        <w:ind w:firstLineChars="100" w:firstLine="240"/>
        <w:rPr>
          <w:rFonts w:ascii="Times New Roman" w:hAnsi="Times New Roman" w:cs="Times New Roman"/>
          <w:sz w:val="24"/>
          <w:szCs w:val="24"/>
        </w:rPr>
      </w:pPr>
    </w:p>
    <w:p w14:paraId="3752661A" w14:textId="77777777" w:rsidR="00C84E4F" w:rsidRDefault="00C84E4F" w:rsidP="00F603A7">
      <w:pPr>
        <w:ind w:firstLineChars="100" w:firstLine="240"/>
        <w:rPr>
          <w:rFonts w:ascii="Times New Roman" w:hAnsi="Times New Roman" w:cs="Times New Roman"/>
          <w:sz w:val="24"/>
          <w:szCs w:val="24"/>
        </w:rPr>
      </w:pPr>
    </w:p>
    <w:p w14:paraId="4A98A5ED" w14:textId="77777777" w:rsidR="00C84E4F" w:rsidRDefault="00C84E4F" w:rsidP="00F603A7">
      <w:pPr>
        <w:ind w:firstLineChars="100" w:firstLine="240"/>
        <w:rPr>
          <w:rFonts w:ascii="Times New Roman" w:hAnsi="Times New Roman" w:cs="Times New Roman"/>
          <w:sz w:val="24"/>
          <w:szCs w:val="24"/>
        </w:rPr>
      </w:pPr>
    </w:p>
    <w:p w14:paraId="07B12512" w14:textId="77777777" w:rsidR="00C84E4F" w:rsidRDefault="00C84E4F" w:rsidP="00F603A7">
      <w:pPr>
        <w:ind w:firstLineChars="100" w:firstLine="240"/>
        <w:rPr>
          <w:rFonts w:ascii="Times New Roman" w:hAnsi="Times New Roman" w:cs="Times New Roman"/>
          <w:sz w:val="24"/>
          <w:szCs w:val="24"/>
        </w:rPr>
      </w:pPr>
    </w:p>
    <w:p w14:paraId="27053C8F" w14:textId="77777777" w:rsidR="00C84E4F" w:rsidRDefault="00C84E4F" w:rsidP="00F603A7">
      <w:pPr>
        <w:ind w:firstLineChars="100" w:firstLine="240"/>
        <w:rPr>
          <w:rFonts w:ascii="Times New Roman" w:hAnsi="Times New Roman" w:cs="Times New Roman"/>
          <w:sz w:val="24"/>
          <w:szCs w:val="24"/>
        </w:rPr>
      </w:pPr>
    </w:p>
    <w:p w14:paraId="4C0ABDAF" w14:textId="77777777" w:rsidR="00C84E4F" w:rsidRDefault="00C84E4F" w:rsidP="00F603A7">
      <w:pPr>
        <w:ind w:firstLineChars="100" w:firstLine="240"/>
        <w:rPr>
          <w:rFonts w:ascii="Times New Roman" w:hAnsi="Times New Roman" w:cs="Times New Roman"/>
          <w:sz w:val="24"/>
          <w:szCs w:val="24"/>
        </w:rPr>
      </w:pPr>
    </w:p>
    <w:p w14:paraId="692C4AC8" w14:textId="77777777" w:rsidR="00C84E4F" w:rsidRDefault="00C84E4F" w:rsidP="00F603A7">
      <w:pPr>
        <w:ind w:firstLineChars="100" w:firstLine="240"/>
        <w:rPr>
          <w:rFonts w:ascii="Times New Roman" w:hAnsi="Times New Roman" w:cs="Times New Roman"/>
          <w:sz w:val="24"/>
          <w:szCs w:val="24"/>
        </w:rPr>
      </w:pPr>
    </w:p>
    <w:p w14:paraId="55D7090B" w14:textId="77777777" w:rsidR="00C84E4F" w:rsidRDefault="00C84E4F" w:rsidP="00F603A7">
      <w:pPr>
        <w:ind w:firstLineChars="100" w:firstLine="240"/>
        <w:rPr>
          <w:rFonts w:ascii="Times New Roman" w:hAnsi="Times New Roman" w:cs="Times New Roman"/>
          <w:sz w:val="24"/>
          <w:szCs w:val="24"/>
        </w:rPr>
      </w:pPr>
    </w:p>
    <w:p w14:paraId="75B1CCCE" w14:textId="77777777" w:rsidR="00C84E4F" w:rsidRDefault="00C84E4F" w:rsidP="00F603A7">
      <w:pPr>
        <w:ind w:firstLineChars="100" w:firstLine="240"/>
        <w:rPr>
          <w:rFonts w:ascii="Times New Roman" w:hAnsi="Times New Roman" w:cs="Times New Roman"/>
          <w:sz w:val="24"/>
          <w:szCs w:val="24"/>
        </w:rPr>
      </w:pPr>
    </w:p>
    <w:p w14:paraId="5E55F47B" w14:textId="77777777" w:rsidR="00C84E4F" w:rsidRDefault="00C84E4F" w:rsidP="00F603A7">
      <w:pPr>
        <w:ind w:firstLineChars="100" w:firstLine="240"/>
        <w:rPr>
          <w:rFonts w:ascii="Times New Roman" w:hAnsi="Times New Roman" w:cs="Times New Roman"/>
          <w:sz w:val="24"/>
          <w:szCs w:val="24"/>
        </w:rPr>
      </w:pPr>
    </w:p>
    <w:p w14:paraId="2E752F58" w14:textId="77777777" w:rsidR="00C84E4F" w:rsidRDefault="00C84E4F" w:rsidP="00F603A7">
      <w:pPr>
        <w:ind w:firstLineChars="100" w:firstLine="240"/>
        <w:rPr>
          <w:rFonts w:ascii="Times New Roman" w:hAnsi="Times New Roman" w:cs="Times New Roman"/>
          <w:sz w:val="24"/>
          <w:szCs w:val="24"/>
        </w:rPr>
      </w:pPr>
    </w:p>
    <w:p w14:paraId="5B0E9806" w14:textId="77777777" w:rsidR="00C84E4F" w:rsidRDefault="00C84E4F" w:rsidP="00F603A7">
      <w:pPr>
        <w:ind w:firstLineChars="100" w:firstLine="240"/>
        <w:rPr>
          <w:rFonts w:ascii="Times New Roman" w:hAnsi="Times New Roman" w:cs="Times New Roman"/>
          <w:sz w:val="24"/>
          <w:szCs w:val="24"/>
        </w:rPr>
      </w:pPr>
    </w:p>
    <w:p w14:paraId="2705C04F" w14:textId="77777777" w:rsidR="00C84E4F" w:rsidRDefault="00C84E4F" w:rsidP="00F603A7">
      <w:pPr>
        <w:ind w:firstLineChars="100" w:firstLine="24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3BD13A18" w14:textId="77777777" w:rsidR="00C84E4F" w:rsidRDefault="00C84E4F" w:rsidP="00F603A7">
      <w:pPr>
        <w:ind w:firstLineChars="100" w:firstLine="240"/>
        <w:rPr>
          <w:rFonts w:ascii="Times New Roman" w:hAnsi="Times New Roman" w:cs="Times New Roman"/>
          <w:sz w:val="24"/>
          <w:szCs w:val="24"/>
        </w:rPr>
      </w:pPr>
    </w:p>
    <w:p w14:paraId="16C9CBFE" w14:textId="77777777" w:rsidR="00C84E4F" w:rsidRDefault="00C84E4F" w:rsidP="00F603A7">
      <w:pPr>
        <w:ind w:firstLineChars="100" w:firstLine="240"/>
        <w:rPr>
          <w:rFonts w:ascii="Times New Roman" w:hAnsi="Times New Roman" w:cs="Times New Roman"/>
          <w:sz w:val="24"/>
          <w:szCs w:val="24"/>
        </w:rPr>
      </w:pPr>
    </w:p>
    <w:p w14:paraId="4A733BA3" w14:textId="64AE88FA" w:rsidR="00A348A3" w:rsidRPr="00E16188" w:rsidRDefault="00F603A7" w:rsidP="00F603A7">
      <w:pPr>
        <w:ind w:firstLineChars="100" w:firstLine="240"/>
        <w:rPr>
          <w:rFonts w:ascii="Times New Roman" w:hAnsi="Times New Roman" w:cs="Times New Roman"/>
          <w:sz w:val="24"/>
          <w:szCs w:val="24"/>
        </w:rPr>
      </w:pPr>
      <w:r w:rsidRPr="00E16188">
        <w:rPr>
          <w:rFonts w:ascii="Times New Roman" w:hAnsi="Times New Roman" w:cs="Times New Roman"/>
          <w:sz w:val="24"/>
          <w:szCs w:val="24"/>
        </w:rPr>
        <w:lastRenderedPageBreak/>
        <w:t xml:space="preserve">Supplementary </w:t>
      </w:r>
      <w:r w:rsidR="00A348A3" w:rsidRPr="00E16188">
        <w:rPr>
          <w:rFonts w:ascii="Times New Roman" w:hAnsi="Times New Roman" w:cs="Times New Roman"/>
          <w:sz w:val="24"/>
          <w:szCs w:val="24"/>
        </w:rPr>
        <w:t xml:space="preserve">Table 1 </w:t>
      </w:r>
      <w:r w:rsidR="00A348A3" w:rsidRPr="00E161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Primers and SiRNA sequences used in this research (5’-3’)</w:t>
      </w:r>
    </w:p>
    <w:tbl>
      <w:tblPr>
        <w:tblStyle w:val="a3"/>
        <w:tblW w:w="8363" w:type="dxa"/>
        <w:tblInd w:w="279" w:type="dxa"/>
        <w:tblLook w:val="04A0" w:firstRow="1" w:lastRow="0" w:firstColumn="1" w:lastColumn="0" w:noHBand="0" w:noVBand="1"/>
      </w:tblPr>
      <w:tblGrid>
        <w:gridCol w:w="2486"/>
        <w:gridCol w:w="5877"/>
      </w:tblGrid>
      <w:tr w:rsidR="00A348A3" w:rsidRPr="00E16188" w14:paraId="47740E1D" w14:textId="77777777" w:rsidTr="007555BF">
        <w:tc>
          <w:tcPr>
            <w:tcW w:w="248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F9F0624" w14:textId="35ADE47A" w:rsidR="00A348A3" w:rsidRPr="00E16188" w:rsidRDefault="00755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188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A348A3" w:rsidRPr="00E16188">
              <w:rPr>
                <w:rFonts w:ascii="Times New Roman" w:hAnsi="Times New Roman" w:cs="Times New Roman"/>
                <w:sz w:val="24"/>
                <w:szCs w:val="24"/>
              </w:rPr>
              <w:t>ame</w:t>
            </w:r>
          </w:p>
        </w:tc>
        <w:tc>
          <w:tcPr>
            <w:tcW w:w="587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2BB89FD" w14:textId="7FA62ACC" w:rsidR="00A348A3" w:rsidRPr="00E16188" w:rsidRDefault="00A3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188">
              <w:rPr>
                <w:rFonts w:ascii="Times New Roman" w:hAnsi="Times New Roman" w:cs="Times New Roman"/>
                <w:sz w:val="24"/>
                <w:szCs w:val="24"/>
              </w:rPr>
              <w:t>Sequence</w:t>
            </w:r>
          </w:p>
        </w:tc>
      </w:tr>
      <w:tr w:rsidR="00A348A3" w:rsidRPr="00E16188" w14:paraId="4BBFB3CC" w14:textId="77777777" w:rsidTr="007555BF"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</w:tcPr>
          <w:p w14:paraId="2BC62A5E" w14:textId="2AE25984" w:rsidR="00A348A3" w:rsidRPr="00E16188" w:rsidRDefault="00AD0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188">
              <w:rPr>
                <w:rFonts w:ascii="Times New Roman" w:eastAsia="微软雅黑" w:hAnsi="Times New Roman" w:cs="Times New Roman"/>
                <w:color w:val="222222"/>
                <w:sz w:val="24"/>
                <w:szCs w:val="24"/>
                <w:shd w:val="clear" w:color="auto" w:fill="FFFFFF"/>
              </w:rPr>
              <w:t>FTO</w:t>
            </w:r>
            <w:r w:rsidR="00A348A3" w:rsidRPr="00E16188">
              <w:rPr>
                <w:rFonts w:ascii="Times New Roman" w:hAnsi="Times New Roman" w:cs="Times New Roman"/>
                <w:sz w:val="24"/>
                <w:szCs w:val="24"/>
              </w:rPr>
              <w:t xml:space="preserve"> Forward</w:t>
            </w:r>
          </w:p>
        </w:tc>
        <w:tc>
          <w:tcPr>
            <w:tcW w:w="5877" w:type="dxa"/>
            <w:tcBorders>
              <w:top w:val="nil"/>
              <w:left w:val="nil"/>
              <w:bottom w:val="nil"/>
              <w:right w:val="nil"/>
            </w:tcBorders>
          </w:tcPr>
          <w:p w14:paraId="6C542AF1" w14:textId="4C532B5A" w:rsidR="00A348A3" w:rsidRPr="00E16188" w:rsidRDefault="00755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188">
              <w:rPr>
                <w:rFonts w:ascii="Times New Roman" w:hAnsi="Times New Roman" w:cs="Times New Roman"/>
                <w:sz w:val="24"/>
                <w:szCs w:val="24"/>
              </w:rPr>
              <w:t>5′-</w:t>
            </w:r>
            <w:r w:rsidR="00AD0BAE" w:rsidRPr="00E16188">
              <w:rPr>
                <w:rFonts w:ascii="Times New Roman" w:eastAsia="微软雅黑" w:hAnsi="Times New Roman" w:cs="Times New Roman"/>
                <w:color w:val="222222"/>
                <w:sz w:val="24"/>
                <w:szCs w:val="24"/>
                <w:shd w:val="clear" w:color="auto" w:fill="FFFFFF"/>
              </w:rPr>
              <w:t>GCCGCTGCTTGTGAGACCTTC</w:t>
            </w:r>
            <w:r w:rsidRPr="00E16188">
              <w:rPr>
                <w:rFonts w:ascii="Times New Roman" w:hAnsi="Times New Roman" w:cs="Times New Roman"/>
                <w:sz w:val="24"/>
                <w:szCs w:val="24"/>
              </w:rPr>
              <w:t>-3′</w:t>
            </w:r>
          </w:p>
        </w:tc>
      </w:tr>
      <w:tr w:rsidR="00A348A3" w:rsidRPr="00E16188" w14:paraId="0EC83BB7" w14:textId="77777777" w:rsidTr="007555BF"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</w:tcPr>
          <w:p w14:paraId="14616A8F" w14:textId="4A961E9F" w:rsidR="00A348A3" w:rsidRPr="00E16188" w:rsidRDefault="00AD0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188">
              <w:rPr>
                <w:rFonts w:ascii="Times New Roman" w:eastAsia="微软雅黑" w:hAnsi="Times New Roman" w:cs="Times New Roman"/>
                <w:color w:val="222222"/>
                <w:sz w:val="24"/>
                <w:szCs w:val="24"/>
                <w:shd w:val="clear" w:color="auto" w:fill="FFFFFF"/>
              </w:rPr>
              <w:t>FTO</w:t>
            </w:r>
            <w:r w:rsidR="00A348A3" w:rsidRPr="00E16188">
              <w:rPr>
                <w:rFonts w:ascii="Times New Roman" w:hAnsi="Times New Roman" w:cs="Times New Roman"/>
                <w:sz w:val="24"/>
                <w:szCs w:val="24"/>
              </w:rPr>
              <w:t xml:space="preserve"> Reverse</w:t>
            </w:r>
          </w:p>
        </w:tc>
        <w:tc>
          <w:tcPr>
            <w:tcW w:w="5877" w:type="dxa"/>
            <w:tcBorders>
              <w:top w:val="nil"/>
              <w:left w:val="nil"/>
              <w:bottom w:val="nil"/>
              <w:right w:val="nil"/>
            </w:tcBorders>
          </w:tcPr>
          <w:p w14:paraId="7841B46E" w14:textId="5D5E6CDD" w:rsidR="00A348A3" w:rsidRPr="00E16188" w:rsidRDefault="00755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188">
              <w:rPr>
                <w:rFonts w:ascii="Times New Roman" w:hAnsi="Times New Roman" w:cs="Times New Roman"/>
                <w:sz w:val="24"/>
                <w:szCs w:val="24"/>
              </w:rPr>
              <w:t>5′-</w:t>
            </w:r>
            <w:r w:rsidR="00AD0BAE" w:rsidRPr="00E16188">
              <w:rPr>
                <w:rFonts w:ascii="Times New Roman" w:eastAsia="微软雅黑" w:hAnsi="Times New Roman" w:cs="Times New Roman"/>
                <w:color w:val="222222"/>
                <w:sz w:val="24"/>
                <w:szCs w:val="24"/>
                <w:shd w:val="clear" w:color="auto" w:fill="FFFFFF"/>
              </w:rPr>
              <w:t>ACTGCCACCGCTGACCTGTC</w:t>
            </w:r>
            <w:r w:rsidRPr="00E16188">
              <w:rPr>
                <w:rFonts w:ascii="Times New Roman" w:hAnsi="Times New Roman" w:cs="Times New Roman"/>
                <w:sz w:val="24"/>
                <w:szCs w:val="24"/>
              </w:rPr>
              <w:t>-3′</w:t>
            </w:r>
          </w:p>
        </w:tc>
      </w:tr>
      <w:tr w:rsidR="00A348A3" w:rsidRPr="00E16188" w14:paraId="2CACC853" w14:textId="77777777" w:rsidTr="007555BF"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</w:tcPr>
          <w:p w14:paraId="32A792A1" w14:textId="61440396" w:rsidR="00A348A3" w:rsidRPr="00E16188" w:rsidRDefault="00A348A3" w:rsidP="00A3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188">
              <w:rPr>
                <w:rFonts w:ascii="Times New Roman" w:hAnsi="Times New Roman" w:cs="Times New Roman"/>
                <w:sz w:val="24"/>
                <w:szCs w:val="24"/>
              </w:rPr>
              <w:t>GAPDH forward</w:t>
            </w:r>
          </w:p>
        </w:tc>
        <w:tc>
          <w:tcPr>
            <w:tcW w:w="5877" w:type="dxa"/>
            <w:tcBorders>
              <w:top w:val="nil"/>
              <w:left w:val="nil"/>
              <w:bottom w:val="nil"/>
              <w:right w:val="nil"/>
            </w:tcBorders>
          </w:tcPr>
          <w:p w14:paraId="61B0F856" w14:textId="094A6A70" w:rsidR="00A348A3" w:rsidRPr="00E16188" w:rsidRDefault="00A348A3" w:rsidP="00A3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188">
              <w:rPr>
                <w:rFonts w:ascii="Times New Roman" w:hAnsi="Times New Roman" w:cs="Times New Roman"/>
                <w:sz w:val="24"/>
                <w:szCs w:val="24"/>
              </w:rPr>
              <w:t>5′-AAGGTGAAGGTCGGAGTCAAC-3′</w:t>
            </w:r>
          </w:p>
        </w:tc>
      </w:tr>
      <w:tr w:rsidR="00A348A3" w:rsidRPr="00E16188" w14:paraId="4C4F7B9B" w14:textId="77777777" w:rsidTr="007555BF">
        <w:tc>
          <w:tcPr>
            <w:tcW w:w="248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B8DD0CB" w14:textId="249E9CED" w:rsidR="00A348A3" w:rsidRPr="00E16188" w:rsidRDefault="00A348A3" w:rsidP="00A3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188">
              <w:rPr>
                <w:rFonts w:ascii="Times New Roman" w:hAnsi="Times New Roman" w:cs="Times New Roman"/>
                <w:sz w:val="24"/>
                <w:szCs w:val="24"/>
              </w:rPr>
              <w:t>GAPDH reverse</w:t>
            </w:r>
          </w:p>
        </w:tc>
        <w:tc>
          <w:tcPr>
            <w:tcW w:w="587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A90083D" w14:textId="73F6F9D3" w:rsidR="00A348A3" w:rsidRPr="00E16188" w:rsidRDefault="00A348A3" w:rsidP="00A3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188">
              <w:rPr>
                <w:rFonts w:ascii="Times New Roman" w:hAnsi="Times New Roman" w:cs="Times New Roman"/>
                <w:sz w:val="24"/>
                <w:szCs w:val="24"/>
              </w:rPr>
              <w:t>5′-GGGGTCATTGATGGCAACAATA-3′</w:t>
            </w:r>
          </w:p>
        </w:tc>
      </w:tr>
    </w:tbl>
    <w:p w14:paraId="2A37ECB5" w14:textId="77777777" w:rsidR="00A348A3" w:rsidRPr="00E75BD3" w:rsidRDefault="00A348A3">
      <w:pPr>
        <w:rPr>
          <w:rFonts w:ascii="Arial" w:hAnsi="Arial" w:cs="Arial"/>
          <w:sz w:val="20"/>
          <w:szCs w:val="20"/>
        </w:rPr>
      </w:pPr>
    </w:p>
    <w:sectPr w:rsidR="00A348A3" w:rsidRPr="00E75BD3" w:rsidSect="00F603A7">
      <w:pgSz w:w="11906" w:h="16838"/>
      <w:pgMar w:top="1140" w:right="1179" w:bottom="1140" w:left="128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9036E7" w14:textId="77777777" w:rsidR="009D6EB4" w:rsidRDefault="009D6EB4" w:rsidP="00572969">
      <w:r>
        <w:separator/>
      </w:r>
    </w:p>
  </w:endnote>
  <w:endnote w:type="continuationSeparator" w:id="0">
    <w:p w14:paraId="11479AE1" w14:textId="77777777" w:rsidR="009D6EB4" w:rsidRDefault="009D6EB4" w:rsidP="00572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148226" w14:textId="77777777" w:rsidR="009D6EB4" w:rsidRDefault="009D6EB4" w:rsidP="00572969">
      <w:r>
        <w:separator/>
      </w:r>
    </w:p>
  </w:footnote>
  <w:footnote w:type="continuationSeparator" w:id="0">
    <w:p w14:paraId="3519A24E" w14:textId="77777777" w:rsidR="009D6EB4" w:rsidRDefault="009D6EB4" w:rsidP="005729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8A3"/>
    <w:rsid w:val="000156BC"/>
    <w:rsid w:val="001A69A4"/>
    <w:rsid w:val="00572969"/>
    <w:rsid w:val="006A7A1E"/>
    <w:rsid w:val="007555BF"/>
    <w:rsid w:val="007A1F55"/>
    <w:rsid w:val="009D6EB4"/>
    <w:rsid w:val="009E0769"/>
    <w:rsid w:val="00A348A3"/>
    <w:rsid w:val="00AD0BAE"/>
    <w:rsid w:val="00C84E4F"/>
    <w:rsid w:val="00E0413E"/>
    <w:rsid w:val="00E16188"/>
    <w:rsid w:val="00E55D13"/>
    <w:rsid w:val="00E75BD3"/>
    <w:rsid w:val="00F60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7C8524"/>
  <w15:chartTrackingRefBased/>
  <w15:docId w15:val="{A57D65FE-E218-453D-A148-442A30EC8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48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729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572969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5729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572969"/>
    <w:rPr>
      <w:sz w:val="18"/>
      <w:szCs w:val="18"/>
    </w:rPr>
  </w:style>
  <w:style w:type="character" w:styleId="a8">
    <w:name w:val="Hyperlink"/>
    <w:basedOn w:val="a0"/>
    <w:uiPriority w:val="99"/>
    <w:unhideWhenUsed/>
    <w:rsid w:val="00C84E4F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C84E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47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wangxudong1971@126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08CE39-5D2B-427B-B069-534A2A72F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159</Words>
  <Characters>911</Characters>
  <Application>Microsoft Office Word</Application>
  <DocSecurity>0</DocSecurity>
  <Lines>7</Lines>
  <Paragraphs>2</Paragraphs>
  <ScaleCrop>false</ScaleCrop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sa</dc:creator>
  <cp:keywords/>
  <dc:description/>
  <cp:lastModifiedBy>快乐的傻狗</cp:lastModifiedBy>
  <cp:revision>9</cp:revision>
  <dcterms:created xsi:type="dcterms:W3CDTF">2020-11-19T15:20:00Z</dcterms:created>
  <dcterms:modified xsi:type="dcterms:W3CDTF">2020-11-26T07:02:00Z</dcterms:modified>
</cp:coreProperties>
</file>